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49" w:rsidRDefault="00CA5A49"/>
    <w:tbl>
      <w:tblPr>
        <w:tblW w:w="8789" w:type="dxa"/>
        <w:tblLook w:val="01E0"/>
      </w:tblPr>
      <w:tblGrid>
        <w:gridCol w:w="2931"/>
        <w:gridCol w:w="2931"/>
        <w:gridCol w:w="2927"/>
      </w:tblGrid>
      <w:tr w:rsidR="006B3FD9" w:rsidRPr="006B3FD9" w:rsidTr="006B3FD9">
        <w:trPr>
          <w:trHeight w:val="317"/>
        </w:trPr>
        <w:tc>
          <w:tcPr>
            <w:tcW w:w="2931" w:type="dxa"/>
            <w:tcBorders>
              <w:top w:val="nil"/>
              <w:left w:val="nil"/>
              <w:bottom w:val="single" w:sz="4" w:space="0" w:color="660066"/>
              <w:right w:val="nil"/>
            </w:tcBorders>
            <w:vAlign w:val="center"/>
            <w:hideMark/>
          </w:tcPr>
          <w:p w:rsidR="006B3FD9" w:rsidRPr="006B3FD9" w:rsidRDefault="006B3FD9" w:rsidP="006B3FD9">
            <w:pPr>
              <w:tabs>
                <w:tab w:val="left" w:pos="567"/>
                <w:tab w:val="center" w:pos="994"/>
                <w:tab w:val="center" w:pos="3543"/>
                <w:tab w:val="right" w:pos="6520"/>
              </w:tabs>
              <w:spacing w:before="100" w:beforeAutospacing="1" w:after="100" w:afterAutospacing="1" w:line="240" w:lineRule="exact"/>
              <w:rPr>
                <w:rFonts w:ascii="Times New Roman" w:eastAsia="Times New Roman" w:hAnsi="Times New Roman" w:cs="Times New Roman"/>
                <w:sz w:val="24"/>
                <w:szCs w:val="24"/>
                <w:lang w:eastAsia="tr-TR"/>
              </w:rPr>
            </w:pPr>
            <w:r w:rsidRPr="006B3FD9">
              <w:rPr>
                <w:rFonts w:ascii="Arial" w:eastAsia="Times New Roman" w:hAnsi="Arial" w:cs="Arial"/>
                <w:sz w:val="16"/>
                <w:szCs w:val="16"/>
                <w:lang w:eastAsia="tr-TR"/>
              </w:rPr>
              <w:t xml:space="preserve">19 Nisan </w:t>
            </w:r>
            <w:proofErr w:type="gramStart"/>
            <w:r w:rsidRPr="006B3FD9">
              <w:rPr>
                <w:rFonts w:ascii="Arial" w:eastAsia="Times New Roman" w:hAnsi="Arial" w:cs="Arial"/>
                <w:sz w:val="16"/>
                <w:lang w:eastAsia="tr-TR"/>
              </w:rPr>
              <w:t>2014  CUMARTESİ</w:t>
            </w:r>
            <w:proofErr w:type="gramEnd"/>
          </w:p>
        </w:tc>
        <w:tc>
          <w:tcPr>
            <w:tcW w:w="2931" w:type="dxa"/>
            <w:tcBorders>
              <w:top w:val="nil"/>
              <w:left w:val="nil"/>
              <w:bottom w:val="single" w:sz="4" w:space="0" w:color="660066"/>
              <w:right w:val="nil"/>
            </w:tcBorders>
            <w:vAlign w:val="center"/>
            <w:hideMark/>
          </w:tcPr>
          <w:p w:rsidR="006B3FD9" w:rsidRPr="006B3FD9" w:rsidRDefault="006B3FD9" w:rsidP="006B3FD9">
            <w:pPr>
              <w:tabs>
                <w:tab w:val="left" w:pos="567"/>
                <w:tab w:val="center" w:pos="994"/>
                <w:tab w:val="center" w:pos="3543"/>
                <w:tab w:val="right" w:pos="6520"/>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6B3FD9">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6B3FD9" w:rsidRPr="006B3FD9" w:rsidRDefault="006B3FD9" w:rsidP="006B3FD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6B3FD9">
              <w:rPr>
                <w:rFonts w:ascii="Arial" w:eastAsia="Times New Roman" w:hAnsi="Arial" w:cs="Arial"/>
                <w:sz w:val="16"/>
                <w:szCs w:val="16"/>
                <w:lang w:eastAsia="tr-TR"/>
              </w:rPr>
              <w:t>Sayı : 28977</w:t>
            </w:r>
            <w:proofErr w:type="gramEnd"/>
          </w:p>
        </w:tc>
      </w:tr>
      <w:tr w:rsidR="006B3FD9" w:rsidRPr="006B3FD9" w:rsidTr="006B3FD9">
        <w:trPr>
          <w:trHeight w:val="480"/>
        </w:trPr>
        <w:tc>
          <w:tcPr>
            <w:tcW w:w="8789" w:type="dxa"/>
            <w:gridSpan w:val="3"/>
            <w:vAlign w:val="center"/>
            <w:hideMark/>
          </w:tcPr>
          <w:p w:rsidR="006B3FD9" w:rsidRPr="006B3FD9" w:rsidRDefault="006B3FD9" w:rsidP="006B3F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3FD9">
              <w:rPr>
                <w:rFonts w:ascii="Arial" w:eastAsia="Times New Roman" w:hAnsi="Arial" w:cs="Arial"/>
                <w:b/>
                <w:color w:val="000080"/>
                <w:sz w:val="18"/>
                <w:szCs w:val="18"/>
                <w:lang w:eastAsia="tr-TR"/>
              </w:rPr>
              <w:t>TEBLİĞ</w:t>
            </w:r>
          </w:p>
        </w:tc>
      </w:tr>
      <w:tr w:rsidR="006B3FD9" w:rsidRPr="006B3FD9" w:rsidTr="006B3FD9">
        <w:trPr>
          <w:trHeight w:val="480"/>
        </w:trPr>
        <w:tc>
          <w:tcPr>
            <w:tcW w:w="8789" w:type="dxa"/>
            <w:gridSpan w:val="3"/>
            <w:vAlign w:val="center"/>
            <w:hideMark/>
          </w:tcPr>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G</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da, Tar</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m ve Hayvanc</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k Bakanl</w:t>
            </w:r>
            <w:r w:rsidRPr="006B3FD9">
              <w:rPr>
                <w:rFonts w:ascii="Times New Roman" w:eastAsia="Times New Roman" w:hAnsi="Times" w:cs="Times New Roman"/>
                <w:sz w:val="18"/>
                <w:szCs w:val="18"/>
                <w:lang w:eastAsia="tr-TR"/>
              </w:rPr>
              <w:t>ığı</w:t>
            </w:r>
            <w:r w:rsidRPr="006B3FD9">
              <w:rPr>
                <w:rFonts w:ascii="Times New Roman" w:eastAsia="Times New Roman" w:hAnsi="Times New Roman" w:cs="Times New Roman"/>
                <w:sz w:val="18"/>
                <w:szCs w:val="18"/>
                <w:lang w:eastAsia="tr-TR"/>
              </w:rPr>
              <w:t>ndan:</w:t>
            </w:r>
          </w:p>
          <w:p w:rsidR="006B3FD9" w:rsidRPr="006B3FD9" w:rsidRDefault="006B3FD9" w:rsidP="006B3FD9">
            <w:pPr>
              <w:spacing w:before="56" w:after="100" w:afterAutospacing="1" w:line="240" w:lineRule="exact"/>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 xml:space="preserve">YEMLERDE </w:t>
            </w:r>
            <w:r w:rsidRPr="006B3FD9">
              <w:rPr>
                <w:rFonts w:ascii="Times New Roman" w:eastAsia="Times New Roman" w:hAnsi="Times" w:cs="Times New Roman"/>
                <w:sz w:val="18"/>
                <w:szCs w:val="18"/>
                <w:lang w:eastAsia="tr-TR"/>
              </w:rPr>
              <w:t>İ</w:t>
            </w:r>
            <w:r w:rsidRPr="006B3FD9">
              <w:rPr>
                <w:rFonts w:ascii="Times New Roman" w:eastAsia="Times New Roman" w:hAnsi="Times New Roman" w:cs="Times New Roman"/>
                <w:sz w:val="18"/>
                <w:szCs w:val="18"/>
                <w:lang w:eastAsia="tr-TR"/>
              </w:rPr>
              <w:t>STENMEYEN MADDELER HAKKINDA TEBL</w:t>
            </w:r>
            <w:r w:rsidRPr="006B3FD9">
              <w:rPr>
                <w:rFonts w:ascii="Times New Roman" w:eastAsia="Times New Roman" w:hAnsi="Times" w:cs="Times New Roman"/>
                <w:sz w:val="18"/>
                <w:szCs w:val="18"/>
                <w:lang w:eastAsia="tr-TR"/>
              </w:rPr>
              <w:t>İĞ</w:t>
            </w:r>
          </w:p>
          <w:p w:rsidR="006B3FD9" w:rsidRPr="006B3FD9" w:rsidRDefault="006B3FD9" w:rsidP="006B3FD9">
            <w:pPr>
              <w:spacing w:before="100" w:beforeAutospacing="1" w:after="170" w:line="240" w:lineRule="exact"/>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(TEBL</w:t>
            </w:r>
            <w:r w:rsidRPr="006B3FD9">
              <w:rPr>
                <w:rFonts w:ascii="Times New Roman" w:eastAsia="Times New Roman" w:hAnsi="Times" w:cs="Times New Roman"/>
                <w:sz w:val="18"/>
                <w:szCs w:val="18"/>
                <w:lang w:eastAsia="tr-TR"/>
              </w:rPr>
              <w:t>İĞ</w:t>
            </w:r>
            <w:r w:rsidRPr="006B3FD9">
              <w:rPr>
                <w:rFonts w:ascii="Times New Roman" w:eastAsia="Times New Roman" w:hAnsi="Times New Roman" w:cs="Times New Roman"/>
                <w:sz w:val="18"/>
                <w:szCs w:val="18"/>
                <w:lang w:eastAsia="tr-TR"/>
              </w:rPr>
              <w:t xml:space="preserve"> NO: 2014/11)</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Ama</w:t>
            </w:r>
            <w:r w:rsidRPr="006B3FD9">
              <w:rPr>
                <w:rFonts w:ascii="Times New Roman" w:eastAsia="Times New Roman" w:hAnsi="Times" w:cs="Times New Roman"/>
                <w:b/>
                <w:sz w:val="18"/>
                <w:szCs w:val="18"/>
                <w:lang w:eastAsia="tr-TR"/>
              </w:rPr>
              <w:t>ç</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 xml:space="preserve">MADDE 1 </w:t>
            </w:r>
            <w:r w:rsidRPr="006B3FD9">
              <w:rPr>
                <w:rFonts w:ascii="Times New Roman" w:eastAsia="Times New Roman" w:hAnsi="Times" w:cs="Times New Roman"/>
                <w:b/>
                <w:sz w:val="18"/>
                <w:szCs w:val="18"/>
                <w:lang w:eastAsia="tr-TR"/>
              </w:rPr>
              <w:t>–</w:t>
            </w:r>
            <w:r w:rsidRPr="006B3FD9">
              <w:rPr>
                <w:rFonts w:ascii="Times New Roman" w:eastAsia="Times New Roman" w:hAnsi="Times New Roman" w:cs="Times New Roman"/>
                <w:sz w:val="18"/>
                <w:szCs w:val="18"/>
                <w:lang w:eastAsia="tr-TR"/>
              </w:rPr>
              <w:t xml:space="preserve"> (1) Bu Tebli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in amac</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hayvan yemlerinde istenmeyen maddelerle ilgili hususlar</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belirlemektir.</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Kapsam</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 xml:space="preserve">MADDE 2 </w:t>
            </w:r>
            <w:r w:rsidRPr="006B3FD9">
              <w:rPr>
                <w:rFonts w:ascii="Times New Roman" w:eastAsia="Times New Roman" w:hAnsi="Times" w:cs="Times New Roman"/>
                <w:b/>
                <w:sz w:val="18"/>
                <w:szCs w:val="18"/>
                <w:lang w:eastAsia="tr-TR"/>
              </w:rPr>
              <w:t>–</w:t>
            </w:r>
            <w:r w:rsidRPr="006B3FD9">
              <w:rPr>
                <w:rFonts w:ascii="Times New Roman" w:eastAsia="Times New Roman" w:hAnsi="Times New Roman" w:cs="Times New Roman"/>
                <w:sz w:val="18"/>
                <w:szCs w:val="18"/>
                <w:lang w:eastAsia="tr-TR"/>
              </w:rPr>
              <w:t xml:space="preserve"> (1) Bu Tebli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 yem katk</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maddeleri, yemlerin piyasaya arz</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ve kullan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m</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tah</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l, meyve, sebze, bitkisel </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nler ve hayvansal g</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dalardaki </w:t>
            </w:r>
            <w:r w:rsidRPr="006B3FD9">
              <w:rPr>
                <w:rFonts w:ascii="Times New Roman" w:eastAsia="Times New Roman" w:hAnsi="Times New Roman" w:cs="Times New Roman"/>
                <w:sz w:val="18"/>
                <w:lang w:eastAsia="tr-TR"/>
              </w:rPr>
              <w:t>pestisit</w:t>
            </w:r>
            <w:r w:rsidRPr="006B3FD9">
              <w:rPr>
                <w:rFonts w:ascii="Times New Roman" w:eastAsia="Times New Roman" w:hAnsi="Times New Roman" w:cs="Times New Roman"/>
                <w:sz w:val="18"/>
                <w:szCs w:val="18"/>
                <w:lang w:eastAsia="tr-TR"/>
              </w:rPr>
              <w:t xml:space="preserve"> kal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nt</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lar</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halk sa</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ığı</w:t>
            </w:r>
            <w:r w:rsidRPr="006B3FD9">
              <w:rPr>
                <w:rFonts w:ascii="Times New Roman" w:eastAsia="Times New Roman" w:hAnsi="Times New Roman" w:cs="Times New Roman"/>
                <w:sz w:val="18"/>
                <w:szCs w:val="18"/>
                <w:lang w:eastAsia="tr-TR"/>
              </w:rPr>
              <w:t xml:space="preserve"> ve hayvan sa</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ığı</w:t>
            </w:r>
            <w:r w:rsidRPr="006B3FD9">
              <w:rPr>
                <w:rFonts w:ascii="Times New Roman" w:eastAsia="Times New Roman" w:hAnsi="Times New Roman" w:cs="Times New Roman"/>
                <w:sz w:val="18"/>
                <w:szCs w:val="18"/>
                <w:lang w:eastAsia="tr-TR"/>
              </w:rPr>
              <w:t xml:space="preserve"> hakk</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ndaki veteriner </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nleri ile ilgili mevzuat h</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k</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mleri sakl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kalmak </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art</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yla yemlerde istenmeyen maddelerle ilgili hususlar</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kapsar.</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Dayanak</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 xml:space="preserve">MADDE 3 </w:t>
            </w:r>
            <w:r w:rsidRPr="006B3FD9">
              <w:rPr>
                <w:rFonts w:ascii="Times New Roman" w:eastAsia="Times New Roman" w:hAnsi="Times" w:cs="Times New Roman"/>
                <w:b/>
                <w:sz w:val="18"/>
                <w:szCs w:val="18"/>
                <w:lang w:eastAsia="tr-TR"/>
              </w:rPr>
              <w:t>–</w:t>
            </w:r>
            <w:r w:rsidRPr="006B3FD9">
              <w:rPr>
                <w:rFonts w:ascii="Times New Roman" w:eastAsia="Times New Roman" w:hAnsi="Times New Roman" w:cs="Times New Roman"/>
                <w:sz w:val="18"/>
                <w:szCs w:val="18"/>
                <w:lang w:eastAsia="tr-TR"/>
              </w:rPr>
              <w:t xml:space="preserve"> (1) Bu Tebli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 xml:space="preserve">a) </w:t>
            </w:r>
            <w:proofErr w:type="gramStart"/>
            <w:r w:rsidRPr="006B3FD9">
              <w:rPr>
                <w:rFonts w:ascii="Times New Roman" w:eastAsia="Times New Roman" w:hAnsi="Times New Roman" w:cs="Times New Roman"/>
                <w:sz w:val="18"/>
                <w:lang w:eastAsia="tr-TR"/>
              </w:rPr>
              <w:t>11/6/2010</w:t>
            </w:r>
            <w:proofErr w:type="gramEnd"/>
            <w:r w:rsidRPr="006B3FD9">
              <w:rPr>
                <w:rFonts w:ascii="Times New Roman" w:eastAsia="Times New Roman" w:hAnsi="Times New Roman" w:cs="Times New Roman"/>
                <w:sz w:val="18"/>
                <w:szCs w:val="18"/>
                <w:lang w:eastAsia="tr-TR"/>
              </w:rPr>
              <w:t xml:space="preserve"> tarihli ve 5996 say</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Veteriner Hizmetleri, Bitki Sa</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ığı</w:t>
            </w:r>
            <w:r w:rsidRPr="006B3FD9">
              <w:rPr>
                <w:rFonts w:ascii="Times New Roman" w:eastAsia="Times New Roman" w:hAnsi="Times New Roman" w:cs="Times New Roman"/>
                <w:sz w:val="18"/>
                <w:szCs w:val="18"/>
                <w:lang w:eastAsia="tr-TR"/>
              </w:rPr>
              <w:t>, G</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da ve Yem Kanununun 21 inci maddesinin </w:t>
            </w:r>
            <w:r w:rsidRPr="006B3FD9">
              <w:rPr>
                <w:rFonts w:ascii="Times New Roman" w:eastAsia="Times New Roman" w:hAnsi="Times" w:cs="Times New Roman"/>
                <w:sz w:val="18"/>
                <w:szCs w:val="18"/>
                <w:lang w:eastAsia="tr-TR"/>
              </w:rPr>
              <w:t>üçü</w:t>
            </w:r>
            <w:r w:rsidRPr="006B3FD9">
              <w:rPr>
                <w:rFonts w:ascii="Times New Roman" w:eastAsia="Times New Roman" w:hAnsi="Times New Roman" w:cs="Times New Roman"/>
                <w:sz w:val="18"/>
                <w:szCs w:val="18"/>
                <w:lang w:eastAsia="tr-TR"/>
              </w:rPr>
              <w:t>nc</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 xml:space="preserve"> f</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kras</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na ve Yemlerin Piyasaya Arz</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ve Kullan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m</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Hakk</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ndaki Y</w:t>
            </w:r>
            <w:r w:rsidRPr="006B3FD9">
              <w:rPr>
                <w:rFonts w:ascii="Times New Roman" w:eastAsia="Times New Roman" w:hAnsi="Times" w:cs="Times New Roman"/>
                <w:sz w:val="18"/>
                <w:szCs w:val="18"/>
                <w:lang w:eastAsia="tr-TR"/>
              </w:rPr>
              <w:t>ö</w:t>
            </w:r>
            <w:r w:rsidRPr="006B3FD9">
              <w:rPr>
                <w:rFonts w:ascii="Times New Roman" w:eastAsia="Times New Roman" w:hAnsi="Times New Roman" w:cs="Times New Roman"/>
                <w:sz w:val="18"/>
                <w:szCs w:val="18"/>
                <w:lang w:eastAsia="tr-TR"/>
              </w:rPr>
              <w:t>netmeli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e dayan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larak,</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b) Avrupa Birli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i</w:t>
            </w:r>
            <w:r w:rsidRPr="006B3FD9">
              <w:rPr>
                <w:rFonts w:ascii="Times New Roman" w:eastAsia="Times New Roman" w:hAnsi="Times" w:cs="Times New Roman"/>
                <w:sz w:val="18"/>
                <w:szCs w:val="18"/>
                <w:lang w:eastAsia="tr-TR"/>
              </w:rPr>
              <w:t>’</w:t>
            </w:r>
            <w:r w:rsidRPr="006B3FD9">
              <w:rPr>
                <w:rFonts w:ascii="Times New Roman" w:eastAsia="Times New Roman" w:hAnsi="Times New Roman" w:cs="Times New Roman"/>
                <w:sz w:val="18"/>
                <w:szCs w:val="18"/>
                <w:lang w:eastAsia="tr-TR"/>
              </w:rPr>
              <w:t xml:space="preserve">nin </w:t>
            </w:r>
            <w:proofErr w:type="gramStart"/>
            <w:r w:rsidRPr="006B3FD9">
              <w:rPr>
                <w:rFonts w:ascii="Times New Roman" w:eastAsia="Times New Roman" w:hAnsi="Times New Roman" w:cs="Times New Roman"/>
                <w:sz w:val="18"/>
                <w:lang w:eastAsia="tr-TR"/>
              </w:rPr>
              <w:t>07/5/2002</w:t>
            </w:r>
            <w:proofErr w:type="gramEnd"/>
            <w:r w:rsidRPr="006B3FD9">
              <w:rPr>
                <w:rFonts w:ascii="Times New Roman" w:eastAsia="Times New Roman" w:hAnsi="Times New Roman" w:cs="Times New Roman"/>
                <w:sz w:val="18"/>
                <w:szCs w:val="18"/>
                <w:lang w:eastAsia="tr-TR"/>
              </w:rPr>
              <w:t xml:space="preserve"> tarihli ve 2002/32 say</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Yemlerde </w:t>
            </w:r>
            <w:r w:rsidRPr="006B3FD9">
              <w:rPr>
                <w:rFonts w:ascii="Times New Roman" w:eastAsia="Times New Roman" w:hAnsi="Times" w:cs="Times New Roman"/>
                <w:sz w:val="18"/>
                <w:szCs w:val="18"/>
                <w:lang w:eastAsia="tr-TR"/>
              </w:rPr>
              <w:t>İ</w:t>
            </w:r>
            <w:r w:rsidRPr="006B3FD9">
              <w:rPr>
                <w:rFonts w:ascii="Times New Roman" w:eastAsia="Times New Roman" w:hAnsi="Times New Roman" w:cs="Times New Roman"/>
                <w:sz w:val="18"/>
                <w:szCs w:val="18"/>
                <w:lang w:eastAsia="tr-TR"/>
              </w:rPr>
              <w:t>stenmeyen Maddeler Direktifine paralel olarak,</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6B3FD9">
              <w:rPr>
                <w:rFonts w:ascii="Times New Roman" w:eastAsia="Times New Roman" w:hAnsi="Times New Roman" w:cs="Times New Roman"/>
                <w:sz w:val="18"/>
                <w:lang w:eastAsia="tr-TR"/>
              </w:rPr>
              <w:t>haz</w:t>
            </w:r>
            <w:r w:rsidRPr="006B3FD9">
              <w:rPr>
                <w:rFonts w:ascii="Times New Roman" w:eastAsia="Times New Roman" w:hAnsi="Times" w:cs="Times New Roman"/>
                <w:sz w:val="18"/>
                <w:lang w:eastAsia="tr-TR"/>
              </w:rPr>
              <w:t>ı</w:t>
            </w:r>
            <w:r w:rsidRPr="006B3FD9">
              <w:rPr>
                <w:rFonts w:ascii="Times New Roman" w:eastAsia="Times New Roman" w:hAnsi="Times New Roman" w:cs="Times New Roman"/>
                <w:sz w:val="18"/>
                <w:lang w:eastAsia="tr-TR"/>
              </w:rPr>
              <w:t>rlanm</w:t>
            </w:r>
            <w:r w:rsidRPr="006B3FD9">
              <w:rPr>
                <w:rFonts w:ascii="Times New Roman" w:eastAsia="Times New Roman" w:hAnsi="Times" w:cs="Times New Roman"/>
                <w:sz w:val="18"/>
                <w:lang w:eastAsia="tr-TR"/>
              </w:rPr>
              <w:t>ış</w:t>
            </w:r>
            <w:r w:rsidRPr="006B3FD9">
              <w:rPr>
                <w:rFonts w:ascii="Times New Roman" w:eastAsia="Times New Roman" w:hAnsi="Times New Roman" w:cs="Times New Roman"/>
                <w:sz w:val="18"/>
                <w:lang w:eastAsia="tr-TR"/>
              </w:rPr>
              <w:t>t</w:t>
            </w:r>
            <w:r w:rsidRPr="006B3FD9">
              <w:rPr>
                <w:rFonts w:ascii="Times New Roman" w:eastAsia="Times New Roman" w:hAnsi="Times" w:cs="Times New Roman"/>
                <w:sz w:val="18"/>
                <w:lang w:eastAsia="tr-TR"/>
              </w:rPr>
              <w:t>ı</w:t>
            </w:r>
            <w:r w:rsidRPr="006B3FD9">
              <w:rPr>
                <w:rFonts w:ascii="Times New Roman" w:eastAsia="Times New Roman" w:hAnsi="Times New Roman" w:cs="Times New Roman"/>
                <w:sz w:val="18"/>
                <w:lang w:eastAsia="tr-TR"/>
              </w:rPr>
              <w:t>r</w:t>
            </w:r>
            <w:proofErr w:type="gramEnd"/>
            <w:r w:rsidRPr="006B3FD9">
              <w:rPr>
                <w:rFonts w:ascii="Times New Roman" w:eastAsia="Times New Roman" w:hAnsi="Times New Roman" w:cs="Times New Roman"/>
                <w:sz w:val="18"/>
                <w:szCs w:val="18"/>
                <w:lang w:eastAsia="tr-TR"/>
              </w:rPr>
              <w:t>.</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Tan</w:t>
            </w:r>
            <w:r w:rsidRPr="006B3FD9">
              <w:rPr>
                <w:rFonts w:ascii="Times New Roman" w:eastAsia="Times New Roman" w:hAnsi="Times" w:cs="Times New Roman"/>
                <w:b/>
                <w:sz w:val="18"/>
                <w:szCs w:val="18"/>
                <w:lang w:eastAsia="tr-TR"/>
              </w:rPr>
              <w:t>ı</w:t>
            </w:r>
            <w:r w:rsidRPr="006B3FD9">
              <w:rPr>
                <w:rFonts w:ascii="Times New Roman" w:eastAsia="Times New Roman" w:hAnsi="Times New Roman" w:cs="Times New Roman"/>
                <w:b/>
                <w:sz w:val="18"/>
                <w:szCs w:val="18"/>
                <w:lang w:eastAsia="tr-TR"/>
              </w:rPr>
              <w:t>mlar</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 xml:space="preserve">MADDE 4 </w:t>
            </w:r>
            <w:r w:rsidRPr="006B3FD9">
              <w:rPr>
                <w:rFonts w:ascii="Times New Roman" w:eastAsia="Times New Roman" w:hAnsi="Times" w:cs="Times New Roman"/>
                <w:b/>
                <w:sz w:val="18"/>
                <w:szCs w:val="18"/>
                <w:lang w:eastAsia="tr-TR"/>
              </w:rPr>
              <w:t>–</w:t>
            </w:r>
            <w:r w:rsidRPr="006B3FD9">
              <w:rPr>
                <w:rFonts w:ascii="Times New Roman" w:eastAsia="Times New Roman" w:hAnsi="Times New Roman" w:cs="Times New Roman"/>
                <w:sz w:val="18"/>
                <w:szCs w:val="18"/>
                <w:lang w:eastAsia="tr-TR"/>
              </w:rPr>
              <w:t xml:space="preserve"> (1) Bu Tebli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in uygulanmas</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nda;</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a) Bakanl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k: G</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da, Tar</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m ve Hayvanc</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k Bakanl</w:t>
            </w:r>
            <w:r w:rsidRPr="006B3FD9">
              <w:rPr>
                <w:rFonts w:ascii="Times New Roman" w:eastAsia="Times New Roman" w:hAnsi="Times" w:cs="Times New Roman"/>
                <w:sz w:val="18"/>
                <w:szCs w:val="18"/>
                <w:lang w:eastAsia="tr-TR"/>
              </w:rPr>
              <w:t>ığı</w:t>
            </w:r>
            <w:r w:rsidRPr="006B3FD9">
              <w:rPr>
                <w:rFonts w:ascii="Times New Roman" w:eastAsia="Times New Roman" w:hAnsi="Times New Roman" w:cs="Times New Roman"/>
                <w:sz w:val="18"/>
                <w:szCs w:val="18"/>
                <w:lang w:eastAsia="tr-TR"/>
              </w:rPr>
              <w:t>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b) G</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nl</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 xml:space="preserve">k </w:t>
            </w:r>
            <w:proofErr w:type="spellStart"/>
            <w:r w:rsidRPr="006B3FD9">
              <w:rPr>
                <w:rFonts w:ascii="Times New Roman" w:eastAsia="Times New Roman" w:hAnsi="Times New Roman" w:cs="Times New Roman"/>
                <w:sz w:val="18"/>
                <w:lang w:eastAsia="tr-TR"/>
              </w:rPr>
              <w:t>rasyon</w:t>
            </w:r>
            <w:proofErr w:type="spellEnd"/>
            <w:r w:rsidRPr="006B3FD9">
              <w:rPr>
                <w:rFonts w:ascii="Times New Roman" w:eastAsia="Times New Roman" w:hAnsi="Times New Roman" w:cs="Times New Roman"/>
                <w:sz w:val="18"/>
                <w:szCs w:val="18"/>
                <w:lang w:eastAsia="tr-TR"/>
              </w:rPr>
              <w:t>: Belli t</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 ya</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 xml:space="preserve"> ve verimdeki bir hayvan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 t</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m besin madde ihtiya</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lar</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kar</w:t>
            </w:r>
            <w:r w:rsidRPr="006B3FD9">
              <w:rPr>
                <w:rFonts w:ascii="Times New Roman" w:eastAsia="Times New Roman" w:hAnsi="Times" w:cs="Times New Roman"/>
                <w:sz w:val="18"/>
                <w:szCs w:val="18"/>
                <w:lang w:eastAsia="tr-TR"/>
              </w:rPr>
              <w:t>şı</w:t>
            </w:r>
            <w:r w:rsidRPr="006B3FD9">
              <w:rPr>
                <w:rFonts w:ascii="Times New Roman" w:eastAsia="Times New Roman" w:hAnsi="Times New Roman" w:cs="Times New Roman"/>
                <w:sz w:val="18"/>
                <w:szCs w:val="18"/>
                <w:lang w:eastAsia="tr-TR"/>
              </w:rPr>
              <w:t>lamak i</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in ihtiya</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 xml:space="preserve"> duydu</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u, %12 nem i</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eri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 xml:space="preserve">i </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zerinden hesaplanan g</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nl</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k toplam yem miktar</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c) Hayvan: Suda ya</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ayan hayvanlar, s</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 xml:space="preserve">ngenler ve </w:t>
            </w:r>
            <w:proofErr w:type="spellStart"/>
            <w:r w:rsidRPr="006B3FD9">
              <w:rPr>
                <w:rFonts w:ascii="Times New Roman" w:eastAsia="Times New Roman" w:hAnsi="Times New Roman" w:cs="Times New Roman"/>
                <w:sz w:val="18"/>
                <w:lang w:eastAsia="tr-TR"/>
              </w:rPr>
              <w:t>amfibik</w:t>
            </w:r>
            <w:proofErr w:type="spellEnd"/>
            <w:r w:rsidRPr="006B3FD9">
              <w:rPr>
                <w:rFonts w:ascii="Times New Roman" w:eastAsia="Times New Roman" w:hAnsi="Times New Roman" w:cs="Times New Roman"/>
                <w:sz w:val="18"/>
                <w:szCs w:val="18"/>
                <w:lang w:eastAsia="tr-TR"/>
              </w:rPr>
              <w:t xml:space="preserve"> hayvanlar d</w:t>
            </w:r>
            <w:r w:rsidRPr="006B3FD9">
              <w:rPr>
                <w:rFonts w:ascii="Times New Roman" w:eastAsia="Times New Roman" w:hAnsi="Times" w:cs="Times New Roman"/>
                <w:sz w:val="18"/>
                <w:szCs w:val="18"/>
                <w:lang w:eastAsia="tr-TR"/>
              </w:rPr>
              <w:t>â</w:t>
            </w:r>
            <w:r w:rsidRPr="006B3FD9">
              <w:rPr>
                <w:rFonts w:ascii="Times New Roman" w:eastAsia="Times New Roman" w:hAnsi="Times New Roman" w:cs="Times New Roman"/>
                <w:sz w:val="18"/>
                <w:szCs w:val="18"/>
                <w:lang w:eastAsia="tr-TR"/>
              </w:rPr>
              <w:t>hil omurgal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ve omurgas</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z canl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lar</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 Hayvan yemi olarak kullan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lan </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 xml:space="preserve">nler: Yem maddeleri, </w:t>
            </w:r>
            <w:proofErr w:type="spellStart"/>
            <w:r w:rsidRPr="006B3FD9">
              <w:rPr>
                <w:rFonts w:ascii="Times New Roman" w:eastAsia="Times New Roman" w:hAnsi="Times New Roman" w:cs="Times New Roman"/>
                <w:sz w:val="18"/>
                <w:lang w:eastAsia="tr-TR"/>
              </w:rPr>
              <w:t>premiksler</w:t>
            </w:r>
            <w:proofErr w:type="spellEnd"/>
            <w:r w:rsidRPr="006B3FD9">
              <w:rPr>
                <w:rFonts w:ascii="Times New Roman" w:eastAsia="Times New Roman" w:hAnsi="Times New Roman" w:cs="Times New Roman"/>
                <w:sz w:val="18"/>
                <w:szCs w:val="18"/>
                <w:lang w:eastAsia="tr-TR"/>
              </w:rPr>
              <w:t>, yem katk</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maddeleri ve hayvan yemi olarak kullan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lan di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 xml:space="preserve">er </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nleri,</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d) Karma yem: Hayvanlar</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 a</w:t>
            </w:r>
            <w:r w:rsidRPr="006B3FD9">
              <w:rPr>
                <w:rFonts w:ascii="Times New Roman" w:eastAsia="Times New Roman" w:hAnsi="Times" w:cs="Times New Roman"/>
                <w:sz w:val="18"/>
                <w:szCs w:val="18"/>
                <w:lang w:eastAsia="tr-TR"/>
              </w:rPr>
              <w:t>ğı</w:t>
            </w:r>
            <w:r w:rsidRPr="006B3FD9">
              <w:rPr>
                <w:rFonts w:ascii="Times New Roman" w:eastAsia="Times New Roman" w:hAnsi="Times New Roman" w:cs="Times New Roman"/>
                <w:sz w:val="18"/>
                <w:szCs w:val="18"/>
                <w:lang w:eastAsia="tr-TR"/>
              </w:rPr>
              <w:t>zdan beslenmesi i</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in tam veya tamamlay</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c</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yem </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eklinde, yem katk</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maddelerini i</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eren veya i</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ermeyen, en az iki yem maddesinin kar</w:t>
            </w:r>
            <w:r w:rsidRPr="006B3FD9">
              <w:rPr>
                <w:rFonts w:ascii="Times New Roman" w:eastAsia="Times New Roman" w:hAnsi="Times" w:cs="Times New Roman"/>
                <w:sz w:val="18"/>
                <w:szCs w:val="18"/>
                <w:lang w:eastAsia="tr-TR"/>
              </w:rPr>
              <w:t>ışı</w:t>
            </w:r>
            <w:r w:rsidRPr="006B3FD9">
              <w:rPr>
                <w:rFonts w:ascii="Times New Roman" w:eastAsia="Times New Roman" w:hAnsi="Times New Roman" w:cs="Times New Roman"/>
                <w:sz w:val="18"/>
                <w:szCs w:val="18"/>
                <w:lang w:eastAsia="tr-TR"/>
              </w:rPr>
              <w:t>m</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e) M</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dahale e</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ik de</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eri: Yemlerde istenmeyen maddeler i</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in m</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dahale edilmesi ya da kayna</w:t>
            </w:r>
            <w:r w:rsidRPr="006B3FD9">
              <w:rPr>
                <w:rFonts w:ascii="Times New Roman" w:eastAsia="Times New Roman" w:hAnsi="Times" w:cs="Times New Roman"/>
                <w:sz w:val="18"/>
                <w:szCs w:val="18"/>
                <w:lang w:eastAsia="tr-TR"/>
              </w:rPr>
              <w:t>ğı</w:t>
            </w:r>
            <w:r w:rsidRPr="006B3FD9">
              <w:rPr>
                <w:rFonts w:ascii="Times New Roman" w:eastAsia="Times New Roman" w:hAnsi="Times New Roman" w:cs="Times New Roman"/>
                <w:sz w:val="18"/>
                <w:szCs w:val="18"/>
                <w:lang w:eastAsia="tr-TR"/>
              </w:rPr>
              <w:t xml:space="preserve"> </w:t>
            </w:r>
            <w:proofErr w:type="gramStart"/>
            <w:r w:rsidRPr="006B3FD9">
              <w:rPr>
                <w:rFonts w:ascii="Times New Roman" w:eastAsia="Times New Roman" w:hAnsi="Times New Roman" w:cs="Times New Roman"/>
                <w:sz w:val="18"/>
                <w:lang w:eastAsia="tr-TR"/>
              </w:rPr>
              <w:t>tespit  edilerek</w:t>
            </w:r>
            <w:proofErr w:type="gramEnd"/>
            <w:r w:rsidRPr="006B3FD9">
              <w:rPr>
                <w:rFonts w:ascii="Times New Roman" w:eastAsia="Times New Roman" w:hAnsi="Times New Roman" w:cs="Times New Roman"/>
                <w:sz w:val="18"/>
                <w:szCs w:val="18"/>
                <w:lang w:eastAsia="tr-TR"/>
              </w:rPr>
              <w:t>, takip edilmesi gerekli olan Bakanl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k</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a belirlenen miktarlar</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lastRenderedPageBreak/>
              <w:t>f) Piyasaya arz: Yemlerin, bedelli veya bedelsiz piyasaya sunulmas</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 xml:space="preserve">g) </w:t>
            </w:r>
            <w:proofErr w:type="spellStart"/>
            <w:r w:rsidRPr="006B3FD9">
              <w:rPr>
                <w:rFonts w:ascii="Times New Roman" w:eastAsia="Times New Roman" w:hAnsi="Times New Roman" w:cs="Times New Roman"/>
                <w:sz w:val="18"/>
                <w:lang w:eastAsia="tr-TR"/>
              </w:rPr>
              <w:t>Premiks</w:t>
            </w:r>
            <w:proofErr w:type="spellEnd"/>
            <w:r w:rsidRPr="006B3FD9">
              <w:rPr>
                <w:rFonts w:ascii="Times New Roman" w:eastAsia="Times New Roman" w:hAnsi="Times New Roman" w:cs="Times New Roman"/>
                <w:sz w:val="18"/>
                <w:szCs w:val="18"/>
                <w:lang w:eastAsia="tr-TR"/>
              </w:rPr>
              <w:t>: Hayvanlara do</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rudan yedirilmeyen, yem katk</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maddelerinin kar</w:t>
            </w:r>
            <w:r w:rsidRPr="006B3FD9">
              <w:rPr>
                <w:rFonts w:ascii="Times New Roman" w:eastAsia="Times New Roman" w:hAnsi="Times" w:cs="Times New Roman"/>
                <w:sz w:val="18"/>
                <w:szCs w:val="18"/>
                <w:lang w:eastAsia="tr-TR"/>
              </w:rPr>
              <w:t>ışı</w:t>
            </w:r>
            <w:r w:rsidRPr="006B3FD9">
              <w:rPr>
                <w:rFonts w:ascii="Times New Roman" w:eastAsia="Times New Roman" w:hAnsi="Times New Roman" w:cs="Times New Roman"/>
                <w:sz w:val="18"/>
                <w:szCs w:val="18"/>
                <w:lang w:eastAsia="tr-TR"/>
              </w:rPr>
              <w:t>m</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ya da bir veya birden fazla yem katk</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maddesinin ta</w:t>
            </w:r>
            <w:r w:rsidRPr="006B3FD9">
              <w:rPr>
                <w:rFonts w:ascii="Times New Roman" w:eastAsia="Times New Roman" w:hAnsi="Times" w:cs="Times New Roman"/>
                <w:sz w:val="18"/>
                <w:szCs w:val="18"/>
                <w:lang w:eastAsia="tr-TR"/>
              </w:rPr>
              <w:t>şı</w:t>
            </w:r>
            <w:r w:rsidRPr="006B3FD9">
              <w:rPr>
                <w:rFonts w:ascii="Times New Roman" w:eastAsia="Times New Roman" w:hAnsi="Times New Roman" w:cs="Times New Roman"/>
                <w:sz w:val="18"/>
                <w:szCs w:val="18"/>
                <w:lang w:eastAsia="tr-TR"/>
              </w:rPr>
              <w:t>y</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c</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olarak kullan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lan bir yem maddesi veya suyla kar</w:t>
            </w:r>
            <w:r w:rsidRPr="006B3FD9">
              <w:rPr>
                <w:rFonts w:ascii="Times New Roman" w:eastAsia="Times New Roman" w:hAnsi="Times" w:cs="Times New Roman"/>
                <w:sz w:val="18"/>
                <w:szCs w:val="18"/>
                <w:lang w:eastAsia="tr-TR"/>
              </w:rPr>
              <w:t>ışı</w:t>
            </w:r>
            <w:r w:rsidRPr="006B3FD9">
              <w:rPr>
                <w:rFonts w:ascii="Times New Roman" w:eastAsia="Times New Roman" w:hAnsi="Times New Roman" w:cs="Times New Roman"/>
                <w:sz w:val="18"/>
                <w:szCs w:val="18"/>
                <w:lang w:eastAsia="tr-TR"/>
              </w:rPr>
              <w:t>m</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 Tamamlay</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c</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yem: Bile</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imi itibariyle belirli maddeler bak</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m</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ndan zengin i</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eri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e sahip, ba</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ka bir yemle birlikte kullan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ld</w:t>
            </w:r>
            <w:r w:rsidRPr="006B3FD9">
              <w:rPr>
                <w:rFonts w:ascii="Times New Roman" w:eastAsia="Times New Roman" w:hAnsi="Times" w:cs="Times New Roman"/>
                <w:sz w:val="18"/>
                <w:szCs w:val="18"/>
                <w:lang w:eastAsia="tr-TR"/>
              </w:rPr>
              <w:t>ığı</w:t>
            </w:r>
            <w:r w:rsidRPr="006B3FD9">
              <w:rPr>
                <w:rFonts w:ascii="Times New Roman" w:eastAsia="Times New Roman" w:hAnsi="Times New Roman" w:cs="Times New Roman"/>
                <w:sz w:val="18"/>
                <w:szCs w:val="18"/>
                <w:lang w:eastAsia="tr-TR"/>
              </w:rPr>
              <w:t>nda g</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nl</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 xml:space="preserve">k </w:t>
            </w:r>
            <w:proofErr w:type="spellStart"/>
            <w:r w:rsidRPr="006B3FD9">
              <w:rPr>
                <w:rFonts w:ascii="Times New Roman" w:eastAsia="Times New Roman" w:hAnsi="Times New Roman" w:cs="Times New Roman"/>
                <w:sz w:val="18"/>
                <w:lang w:eastAsia="tr-TR"/>
              </w:rPr>
              <w:t>rasyon</w:t>
            </w:r>
            <w:proofErr w:type="spellEnd"/>
            <w:r w:rsidRPr="006B3FD9">
              <w:rPr>
                <w:rFonts w:ascii="Times New Roman" w:eastAsia="Times New Roman" w:hAnsi="Times New Roman" w:cs="Times New Roman"/>
                <w:sz w:val="18"/>
                <w:szCs w:val="18"/>
                <w:lang w:eastAsia="tr-TR"/>
              </w:rPr>
              <w:t xml:space="preserve"> i</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in yeterli olan karma yemi,</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h) Tam yem: Bile</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imi bak</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m</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ndan g</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nl</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 xml:space="preserve">k </w:t>
            </w:r>
            <w:proofErr w:type="spellStart"/>
            <w:r w:rsidRPr="006B3FD9">
              <w:rPr>
                <w:rFonts w:ascii="Times New Roman" w:eastAsia="Times New Roman" w:hAnsi="Times New Roman" w:cs="Times New Roman"/>
                <w:sz w:val="18"/>
                <w:lang w:eastAsia="tr-TR"/>
              </w:rPr>
              <w:t>rasyon</w:t>
            </w:r>
            <w:proofErr w:type="spellEnd"/>
            <w:r w:rsidRPr="006B3FD9">
              <w:rPr>
                <w:rFonts w:ascii="Times New Roman" w:eastAsia="Times New Roman" w:hAnsi="Times New Roman" w:cs="Times New Roman"/>
                <w:sz w:val="18"/>
                <w:szCs w:val="18"/>
                <w:lang w:eastAsia="tr-TR"/>
              </w:rPr>
              <w:t xml:space="preserve"> i</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in yeterli olan yem kar</w:t>
            </w:r>
            <w:r w:rsidRPr="006B3FD9">
              <w:rPr>
                <w:rFonts w:ascii="Times New Roman" w:eastAsia="Times New Roman" w:hAnsi="Times" w:cs="Times New Roman"/>
                <w:sz w:val="18"/>
                <w:szCs w:val="18"/>
                <w:lang w:eastAsia="tr-TR"/>
              </w:rPr>
              <w:t>ışı</w:t>
            </w:r>
            <w:r w:rsidRPr="006B3FD9">
              <w:rPr>
                <w:rFonts w:ascii="Times New Roman" w:eastAsia="Times New Roman" w:hAnsi="Times New Roman" w:cs="Times New Roman"/>
                <w:sz w:val="18"/>
                <w:szCs w:val="18"/>
                <w:lang w:eastAsia="tr-TR"/>
              </w:rPr>
              <w:t>m</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Ta</w:t>
            </w:r>
            <w:r w:rsidRPr="006B3FD9">
              <w:rPr>
                <w:rFonts w:ascii="Times New Roman" w:eastAsia="Times New Roman" w:hAnsi="Times" w:cs="Times New Roman"/>
                <w:sz w:val="18"/>
                <w:szCs w:val="18"/>
                <w:lang w:eastAsia="tr-TR"/>
              </w:rPr>
              <w:t>şı</w:t>
            </w:r>
            <w:r w:rsidRPr="006B3FD9">
              <w:rPr>
                <w:rFonts w:ascii="Times New Roman" w:eastAsia="Times New Roman" w:hAnsi="Times New Roman" w:cs="Times New Roman"/>
                <w:sz w:val="18"/>
                <w:szCs w:val="18"/>
                <w:lang w:eastAsia="tr-TR"/>
              </w:rPr>
              <w:t xml:space="preserve">nma: </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retim hatt</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 belirli bir b</w:t>
            </w:r>
            <w:r w:rsidRPr="006B3FD9">
              <w:rPr>
                <w:rFonts w:ascii="Times New Roman" w:eastAsia="Times New Roman" w:hAnsi="Times" w:cs="Times New Roman"/>
                <w:sz w:val="18"/>
                <w:szCs w:val="18"/>
                <w:lang w:eastAsia="tr-TR"/>
              </w:rPr>
              <w:t>ö</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m</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 xml:space="preserve">nde bir parti </w:t>
            </w:r>
            <w:proofErr w:type="gramStart"/>
            <w:r w:rsidRPr="006B3FD9">
              <w:rPr>
                <w:rFonts w:ascii="Times New Roman" w:eastAsia="Times New Roman" w:hAnsi="Times" w:cs="Times New Roman"/>
                <w:sz w:val="18"/>
                <w:lang w:eastAsia="tr-TR"/>
              </w:rPr>
              <w:t>ü</w:t>
            </w:r>
            <w:r w:rsidRPr="006B3FD9">
              <w:rPr>
                <w:rFonts w:ascii="Times New Roman" w:eastAsia="Times New Roman" w:hAnsi="Times New Roman" w:cs="Times New Roman"/>
                <w:sz w:val="18"/>
                <w:lang w:eastAsia="tr-TR"/>
              </w:rPr>
              <w:t>retimin  hemen</w:t>
            </w:r>
            <w:proofErr w:type="gramEnd"/>
            <w:r w:rsidRPr="006B3FD9">
              <w:rPr>
                <w:rFonts w:ascii="Times New Roman" w:eastAsia="Times New Roman" w:hAnsi="Times New Roman" w:cs="Times New Roman"/>
                <w:sz w:val="18"/>
                <w:szCs w:val="18"/>
                <w:lang w:eastAsia="tr-TR"/>
              </w:rPr>
              <w:t xml:space="preserve"> ard</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ndan gelen partide bir </w:t>
            </w:r>
            <w:r w:rsidRPr="006B3FD9">
              <w:rPr>
                <w:rFonts w:ascii="Times New Roman" w:eastAsia="Times New Roman" w:hAnsi="Times" w:cs="Times New Roman"/>
                <w:sz w:val="18"/>
                <w:szCs w:val="18"/>
                <w:lang w:eastAsia="tr-TR"/>
              </w:rPr>
              <w:t>ö</w:t>
            </w:r>
            <w:r w:rsidRPr="006B3FD9">
              <w:rPr>
                <w:rFonts w:ascii="Times New Roman" w:eastAsia="Times New Roman" w:hAnsi="Times New Roman" w:cs="Times New Roman"/>
                <w:sz w:val="18"/>
                <w:szCs w:val="18"/>
                <w:lang w:eastAsia="tr-TR"/>
              </w:rPr>
              <w:t>nceki partiden ge</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 xml:space="preserve">en bir etken madde ya da </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n</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n d</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zeyini,</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i) Yem: Hayvanlar</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 a</w:t>
            </w:r>
            <w:r w:rsidRPr="006B3FD9">
              <w:rPr>
                <w:rFonts w:ascii="Times New Roman" w:eastAsia="Times New Roman" w:hAnsi="Times" w:cs="Times New Roman"/>
                <w:sz w:val="18"/>
                <w:szCs w:val="18"/>
                <w:lang w:eastAsia="tr-TR"/>
              </w:rPr>
              <w:t>ğı</w:t>
            </w:r>
            <w:r w:rsidRPr="006B3FD9">
              <w:rPr>
                <w:rFonts w:ascii="Times New Roman" w:eastAsia="Times New Roman" w:hAnsi="Times New Roman" w:cs="Times New Roman"/>
                <w:sz w:val="18"/>
                <w:szCs w:val="18"/>
                <w:lang w:eastAsia="tr-TR"/>
              </w:rPr>
              <w:t>z yoluyla beslenmesi amac</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yla kullan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lan i</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lenmi</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 k</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smen i</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lenmi</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 xml:space="preserve"> veya i</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lenmemi</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 xml:space="preserve"> yem katk</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maddeleri d</w:t>
            </w:r>
            <w:r w:rsidRPr="006B3FD9">
              <w:rPr>
                <w:rFonts w:ascii="Times New Roman" w:eastAsia="Times New Roman" w:hAnsi="Times" w:cs="Times New Roman"/>
                <w:sz w:val="18"/>
                <w:szCs w:val="18"/>
                <w:lang w:eastAsia="tr-TR"/>
              </w:rPr>
              <w:t>â</w:t>
            </w:r>
            <w:r w:rsidRPr="006B3FD9">
              <w:rPr>
                <w:rFonts w:ascii="Times New Roman" w:eastAsia="Times New Roman" w:hAnsi="Times New Roman" w:cs="Times New Roman"/>
                <w:sz w:val="18"/>
                <w:szCs w:val="18"/>
                <w:lang w:eastAsia="tr-TR"/>
              </w:rPr>
              <w:t>hil her t</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rl</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 xml:space="preserve"> madde veya </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n</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j) Yem katk</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maddesi: Yem katk</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maddeleri i</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in tan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mlanan fonksiyonlardan bir veya birka</w:t>
            </w:r>
            <w:r w:rsidRPr="006B3FD9">
              <w:rPr>
                <w:rFonts w:ascii="Times New Roman" w:eastAsia="Times New Roman" w:hAnsi="Times" w:cs="Times New Roman"/>
                <w:sz w:val="18"/>
                <w:szCs w:val="18"/>
                <w:lang w:eastAsia="tr-TR"/>
              </w:rPr>
              <w:t>çı</w:t>
            </w:r>
            <w:r w:rsidRPr="006B3FD9">
              <w:rPr>
                <w:rFonts w:ascii="Times New Roman" w:eastAsia="Times New Roman" w:hAnsi="Times New Roman" w:cs="Times New Roman"/>
                <w:sz w:val="18"/>
                <w:szCs w:val="18"/>
                <w:lang w:eastAsia="tr-TR"/>
              </w:rPr>
              <w:t>na sahip, yeme veya suya kat</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lan, yem maddesi ve </w:t>
            </w:r>
            <w:proofErr w:type="spellStart"/>
            <w:r w:rsidRPr="006B3FD9">
              <w:rPr>
                <w:rFonts w:ascii="Times New Roman" w:eastAsia="Times New Roman" w:hAnsi="Times New Roman" w:cs="Times New Roman"/>
                <w:sz w:val="18"/>
                <w:lang w:eastAsia="tr-TR"/>
              </w:rPr>
              <w:t>premiksler</w:t>
            </w:r>
            <w:proofErr w:type="spellEnd"/>
            <w:r w:rsidRPr="006B3FD9">
              <w:rPr>
                <w:rFonts w:ascii="Times New Roman" w:eastAsia="Times New Roman" w:hAnsi="Times New Roman" w:cs="Times New Roman"/>
                <w:sz w:val="18"/>
                <w:szCs w:val="18"/>
                <w:lang w:eastAsia="tr-TR"/>
              </w:rPr>
              <w:t xml:space="preserve"> d</w:t>
            </w:r>
            <w:r w:rsidRPr="006B3FD9">
              <w:rPr>
                <w:rFonts w:ascii="Times New Roman" w:eastAsia="Times New Roman" w:hAnsi="Times" w:cs="Times New Roman"/>
                <w:sz w:val="18"/>
                <w:szCs w:val="18"/>
                <w:lang w:eastAsia="tr-TR"/>
              </w:rPr>
              <w:t>ışı</w:t>
            </w:r>
            <w:r w:rsidRPr="006B3FD9">
              <w:rPr>
                <w:rFonts w:ascii="Times New Roman" w:eastAsia="Times New Roman" w:hAnsi="Times New Roman" w:cs="Times New Roman"/>
                <w:sz w:val="18"/>
                <w:szCs w:val="18"/>
                <w:lang w:eastAsia="tr-TR"/>
              </w:rPr>
              <w:t>ndaki maddeler, mikroorganizmalar veya preparatlar</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 xml:space="preserve">k) Yemlerde istenmeyen maddeler: </w:t>
            </w:r>
            <w:proofErr w:type="spellStart"/>
            <w:r w:rsidRPr="006B3FD9">
              <w:rPr>
                <w:rFonts w:ascii="Times New Roman" w:eastAsia="Times New Roman" w:hAnsi="Times New Roman" w:cs="Times New Roman"/>
                <w:sz w:val="18"/>
                <w:lang w:eastAsia="tr-TR"/>
              </w:rPr>
              <w:t>Patojenik</w:t>
            </w:r>
            <w:proofErr w:type="spellEnd"/>
            <w:r w:rsidRPr="006B3FD9">
              <w:rPr>
                <w:rFonts w:ascii="Times New Roman" w:eastAsia="Times New Roman" w:hAnsi="Times New Roman" w:cs="Times New Roman"/>
                <w:sz w:val="18"/>
                <w:szCs w:val="18"/>
                <w:lang w:eastAsia="tr-TR"/>
              </w:rPr>
              <w:t xml:space="preserve"> etkenler d</w:t>
            </w:r>
            <w:r w:rsidRPr="006B3FD9">
              <w:rPr>
                <w:rFonts w:ascii="Times New Roman" w:eastAsia="Times New Roman" w:hAnsi="Times" w:cs="Times New Roman"/>
                <w:sz w:val="18"/>
                <w:szCs w:val="18"/>
                <w:lang w:eastAsia="tr-TR"/>
              </w:rPr>
              <w:t>ışı</w:t>
            </w:r>
            <w:r w:rsidRPr="006B3FD9">
              <w:rPr>
                <w:rFonts w:ascii="Times New Roman" w:eastAsia="Times New Roman" w:hAnsi="Times New Roman" w:cs="Times New Roman"/>
                <w:sz w:val="18"/>
                <w:szCs w:val="18"/>
                <w:lang w:eastAsia="tr-TR"/>
              </w:rPr>
              <w:t>nda, yemlerde bulunan ve hayvan veya insan sa</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ığı</w:t>
            </w:r>
            <w:r w:rsidRPr="006B3FD9">
              <w:rPr>
                <w:rFonts w:ascii="Times New Roman" w:eastAsia="Times New Roman" w:hAnsi="Times New Roman" w:cs="Times New Roman"/>
                <w:sz w:val="18"/>
                <w:szCs w:val="18"/>
                <w:lang w:eastAsia="tr-TR"/>
              </w:rPr>
              <w:t xml:space="preserve">na veya </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evreye y</w:t>
            </w:r>
            <w:r w:rsidRPr="006B3FD9">
              <w:rPr>
                <w:rFonts w:ascii="Times New Roman" w:eastAsia="Times New Roman" w:hAnsi="Times" w:cs="Times New Roman"/>
                <w:sz w:val="18"/>
                <w:szCs w:val="18"/>
                <w:lang w:eastAsia="tr-TR"/>
              </w:rPr>
              <w:t>ö</w:t>
            </w:r>
            <w:r w:rsidRPr="006B3FD9">
              <w:rPr>
                <w:rFonts w:ascii="Times New Roman" w:eastAsia="Times New Roman" w:hAnsi="Times New Roman" w:cs="Times New Roman"/>
                <w:sz w:val="18"/>
                <w:szCs w:val="18"/>
                <w:lang w:eastAsia="tr-TR"/>
              </w:rPr>
              <w:t>nelik potansiyel tehlike olu</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 xml:space="preserve">turan veya hayvansal </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retimi olumsuz y</w:t>
            </w:r>
            <w:r w:rsidRPr="006B3FD9">
              <w:rPr>
                <w:rFonts w:ascii="Times New Roman" w:eastAsia="Times New Roman" w:hAnsi="Times" w:cs="Times New Roman"/>
                <w:sz w:val="18"/>
                <w:szCs w:val="18"/>
                <w:lang w:eastAsia="tr-TR"/>
              </w:rPr>
              <w:t>ö</w:t>
            </w:r>
            <w:r w:rsidRPr="006B3FD9">
              <w:rPr>
                <w:rFonts w:ascii="Times New Roman" w:eastAsia="Times New Roman" w:hAnsi="Times New Roman" w:cs="Times New Roman"/>
                <w:sz w:val="18"/>
                <w:szCs w:val="18"/>
                <w:lang w:eastAsia="tr-TR"/>
              </w:rPr>
              <w:t>nde etkileyen maddeleri,</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6B3FD9">
              <w:rPr>
                <w:rFonts w:ascii="Times New Roman" w:eastAsia="Times New Roman" w:hAnsi="Times New Roman" w:cs="Times New Roman"/>
                <w:sz w:val="18"/>
                <w:lang w:eastAsia="tr-TR"/>
              </w:rPr>
              <w:t>l) Yem maddeleri: Hayvanlar</w:t>
            </w:r>
            <w:r w:rsidRPr="006B3FD9">
              <w:rPr>
                <w:rFonts w:ascii="Times New Roman" w:eastAsia="Times New Roman" w:hAnsi="Times" w:cs="Times New Roman"/>
                <w:sz w:val="18"/>
                <w:lang w:eastAsia="tr-TR"/>
              </w:rPr>
              <w:t>ı</w:t>
            </w:r>
            <w:r w:rsidRPr="006B3FD9">
              <w:rPr>
                <w:rFonts w:ascii="Times New Roman" w:eastAsia="Times New Roman" w:hAnsi="Times New Roman" w:cs="Times New Roman"/>
                <w:sz w:val="18"/>
                <w:lang w:eastAsia="tr-TR"/>
              </w:rPr>
              <w:t>n besin maddesi ihtiya</w:t>
            </w:r>
            <w:r w:rsidRPr="006B3FD9">
              <w:rPr>
                <w:rFonts w:ascii="Times New Roman" w:eastAsia="Times New Roman" w:hAnsi="Times" w:cs="Times New Roman"/>
                <w:sz w:val="18"/>
                <w:lang w:eastAsia="tr-TR"/>
              </w:rPr>
              <w:t>ç</w:t>
            </w:r>
            <w:r w:rsidRPr="006B3FD9">
              <w:rPr>
                <w:rFonts w:ascii="Times New Roman" w:eastAsia="Times New Roman" w:hAnsi="Times New Roman" w:cs="Times New Roman"/>
                <w:sz w:val="18"/>
                <w:lang w:eastAsia="tr-TR"/>
              </w:rPr>
              <w:t>lar</w:t>
            </w:r>
            <w:r w:rsidRPr="006B3FD9">
              <w:rPr>
                <w:rFonts w:ascii="Times New Roman" w:eastAsia="Times New Roman" w:hAnsi="Times" w:cs="Times New Roman"/>
                <w:sz w:val="18"/>
                <w:lang w:eastAsia="tr-TR"/>
              </w:rPr>
              <w:t>ı</w:t>
            </w:r>
            <w:r w:rsidRPr="006B3FD9">
              <w:rPr>
                <w:rFonts w:ascii="Times New Roman" w:eastAsia="Times New Roman" w:hAnsi="Times New Roman" w:cs="Times New Roman"/>
                <w:sz w:val="18"/>
                <w:lang w:eastAsia="tr-TR"/>
              </w:rPr>
              <w:t>n</w:t>
            </w:r>
            <w:r w:rsidRPr="006B3FD9">
              <w:rPr>
                <w:rFonts w:ascii="Times New Roman" w:eastAsia="Times New Roman" w:hAnsi="Times" w:cs="Times New Roman"/>
                <w:sz w:val="18"/>
                <w:lang w:eastAsia="tr-TR"/>
              </w:rPr>
              <w:t>ı</w:t>
            </w:r>
            <w:r w:rsidRPr="006B3FD9">
              <w:rPr>
                <w:rFonts w:ascii="Times New Roman" w:eastAsia="Times New Roman" w:hAnsi="Times New Roman" w:cs="Times New Roman"/>
                <w:sz w:val="18"/>
                <w:lang w:eastAsia="tr-TR"/>
              </w:rPr>
              <w:t xml:space="preserve"> kar</w:t>
            </w:r>
            <w:r w:rsidRPr="006B3FD9">
              <w:rPr>
                <w:rFonts w:ascii="Times New Roman" w:eastAsia="Times New Roman" w:hAnsi="Times" w:cs="Times New Roman"/>
                <w:sz w:val="18"/>
                <w:lang w:eastAsia="tr-TR"/>
              </w:rPr>
              <w:t>şı</w:t>
            </w:r>
            <w:r w:rsidRPr="006B3FD9">
              <w:rPr>
                <w:rFonts w:ascii="Times New Roman" w:eastAsia="Times New Roman" w:hAnsi="Times New Roman" w:cs="Times New Roman"/>
                <w:sz w:val="18"/>
                <w:lang w:eastAsia="tr-TR"/>
              </w:rPr>
              <w:t>layan, do</w:t>
            </w:r>
            <w:r w:rsidRPr="006B3FD9">
              <w:rPr>
                <w:rFonts w:ascii="Times New Roman" w:eastAsia="Times New Roman" w:hAnsi="Times" w:cs="Times New Roman"/>
                <w:sz w:val="18"/>
                <w:lang w:eastAsia="tr-TR"/>
              </w:rPr>
              <w:t>ğ</w:t>
            </w:r>
            <w:r w:rsidRPr="006B3FD9">
              <w:rPr>
                <w:rFonts w:ascii="Times New Roman" w:eastAsia="Times New Roman" w:hAnsi="Times New Roman" w:cs="Times New Roman"/>
                <w:sz w:val="18"/>
                <w:lang w:eastAsia="tr-TR"/>
              </w:rPr>
              <w:t>al, taze, korunmu</w:t>
            </w:r>
            <w:r w:rsidRPr="006B3FD9">
              <w:rPr>
                <w:rFonts w:ascii="Times New Roman" w:eastAsia="Times New Roman" w:hAnsi="Times" w:cs="Times New Roman"/>
                <w:sz w:val="18"/>
                <w:lang w:eastAsia="tr-TR"/>
              </w:rPr>
              <w:t>ş</w:t>
            </w:r>
            <w:r w:rsidRPr="006B3FD9">
              <w:rPr>
                <w:rFonts w:ascii="Times New Roman" w:eastAsia="Times New Roman" w:hAnsi="Times New Roman" w:cs="Times New Roman"/>
                <w:sz w:val="18"/>
                <w:lang w:eastAsia="tr-TR"/>
              </w:rPr>
              <w:t xml:space="preserve"> halde olan bitkisel veya hayvansal orijinli </w:t>
            </w:r>
            <w:r w:rsidRPr="006B3FD9">
              <w:rPr>
                <w:rFonts w:ascii="Times New Roman" w:eastAsia="Times New Roman" w:hAnsi="Times" w:cs="Times New Roman"/>
                <w:sz w:val="18"/>
                <w:lang w:eastAsia="tr-TR"/>
              </w:rPr>
              <w:t>ü</w:t>
            </w:r>
            <w:r w:rsidRPr="006B3FD9">
              <w:rPr>
                <w:rFonts w:ascii="Times New Roman" w:eastAsia="Times New Roman" w:hAnsi="Times New Roman" w:cs="Times New Roman"/>
                <w:sz w:val="18"/>
                <w:lang w:eastAsia="tr-TR"/>
              </w:rPr>
              <w:t>r</w:t>
            </w:r>
            <w:r w:rsidRPr="006B3FD9">
              <w:rPr>
                <w:rFonts w:ascii="Times New Roman" w:eastAsia="Times New Roman" w:hAnsi="Times" w:cs="Times New Roman"/>
                <w:sz w:val="18"/>
                <w:lang w:eastAsia="tr-TR"/>
              </w:rPr>
              <w:t>ü</w:t>
            </w:r>
            <w:r w:rsidRPr="006B3FD9">
              <w:rPr>
                <w:rFonts w:ascii="Times New Roman" w:eastAsia="Times New Roman" w:hAnsi="Times New Roman" w:cs="Times New Roman"/>
                <w:sz w:val="18"/>
                <w:lang w:eastAsia="tr-TR"/>
              </w:rPr>
              <w:t>nler ve bunlardan end</w:t>
            </w:r>
            <w:r w:rsidRPr="006B3FD9">
              <w:rPr>
                <w:rFonts w:ascii="Times New Roman" w:eastAsia="Times New Roman" w:hAnsi="Times" w:cs="Times New Roman"/>
                <w:sz w:val="18"/>
                <w:lang w:eastAsia="tr-TR"/>
              </w:rPr>
              <w:t>ü</w:t>
            </w:r>
            <w:r w:rsidRPr="006B3FD9">
              <w:rPr>
                <w:rFonts w:ascii="Times New Roman" w:eastAsia="Times New Roman" w:hAnsi="Times New Roman" w:cs="Times New Roman"/>
                <w:sz w:val="18"/>
                <w:lang w:eastAsia="tr-TR"/>
              </w:rPr>
              <w:t>striyel i</w:t>
            </w:r>
            <w:r w:rsidRPr="006B3FD9">
              <w:rPr>
                <w:rFonts w:ascii="Times New Roman" w:eastAsia="Times New Roman" w:hAnsi="Times" w:cs="Times New Roman"/>
                <w:sz w:val="18"/>
                <w:lang w:eastAsia="tr-TR"/>
              </w:rPr>
              <w:t>ş</w:t>
            </w:r>
            <w:r w:rsidRPr="006B3FD9">
              <w:rPr>
                <w:rFonts w:ascii="Times New Roman" w:eastAsia="Times New Roman" w:hAnsi="Times New Roman" w:cs="Times New Roman"/>
                <w:sz w:val="18"/>
                <w:lang w:eastAsia="tr-TR"/>
              </w:rPr>
              <w:t xml:space="preserve">leme sonucu elde edilen </w:t>
            </w:r>
            <w:r w:rsidRPr="006B3FD9">
              <w:rPr>
                <w:rFonts w:ascii="Times New Roman" w:eastAsia="Times New Roman" w:hAnsi="Times" w:cs="Times New Roman"/>
                <w:sz w:val="18"/>
                <w:lang w:eastAsia="tr-TR"/>
              </w:rPr>
              <w:t>ü</w:t>
            </w:r>
            <w:r w:rsidRPr="006B3FD9">
              <w:rPr>
                <w:rFonts w:ascii="Times New Roman" w:eastAsia="Times New Roman" w:hAnsi="Times New Roman" w:cs="Times New Roman"/>
                <w:sz w:val="18"/>
                <w:lang w:eastAsia="tr-TR"/>
              </w:rPr>
              <w:t>r</w:t>
            </w:r>
            <w:r w:rsidRPr="006B3FD9">
              <w:rPr>
                <w:rFonts w:ascii="Times New Roman" w:eastAsia="Times New Roman" w:hAnsi="Times" w:cs="Times New Roman"/>
                <w:sz w:val="18"/>
                <w:lang w:eastAsia="tr-TR"/>
              </w:rPr>
              <w:t>ü</w:t>
            </w:r>
            <w:r w:rsidRPr="006B3FD9">
              <w:rPr>
                <w:rFonts w:ascii="Times New Roman" w:eastAsia="Times New Roman" w:hAnsi="Times New Roman" w:cs="Times New Roman"/>
                <w:sz w:val="18"/>
                <w:lang w:eastAsia="tr-TR"/>
              </w:rPr>
              <w:t>nler ile hayvanlar</w:t>
            </w:r>
            <w:r w:rsidRPr="006B3FD9">
              <w:rPr>
                <w:rFonts w:ascii="Times New Roman" w:eastAsia="Times New Roman" w:hAnsi="Times" w:cs="Times New Roman"/>
                <w:sz w:val="18"/>
                <w:lang w:eastAsia="tr-TR"/>
              </w:rPr>
              <w:t>ı</w:t>
            </w:r>
            <w:r w:rsidRPr="006B3FD9">
              <w:rPr>
                <w:rFonts w:ascii="Times New Roman" w:eastAsia="Times New Roman" w:hAnsi="Times New Roman" w:cs="Times New Roman"/>
                <w:sz w:val="18"/>
                <w:lang w:eastAsia="tr-TR"/>
              </w:rPr>
              <w:t>n a</w:t>
            </w:r>
            <w:r w:rsidRPr="006B3FD9">
              <w:rPr>
                <w:rFonts w:ascii="Times New Roman" w:eastAsia="Times New Roman" w:hAnsi="Times" w:cs="Times New Roman"/>
                <w:sz w:val="18"/>
                <w:lang w:eastAsia="tr-TR"/>
              </w:rPr>
              <w:t>ğı</w:t>
            </w:r>
            <w:r w:rsidRPr="006B3FD9">
              <w:rPr>
                <w:rFonts w:ascii="Times New Roman" w:eastAsia="Times New Roman" w:hAnsi="Times New Roman" w:cs="Times New Roman"/>
                <w:sz w:val="18"/>
                <w:lang w:eastAsia="tr-TR"/>
              </w:rPr>
              <w:t>zdan beslenmesi amac</w:t>
            </w:r>
            <w:r w:rsidRPr="006B3FD9">
              <w:rPr>
                <w:rFonts w:ascii="Times New Roman" w:eastAsia="Times New Roman" w:hAnsi="Times" w:cs="Times New Roman"/>
                <w:sz w:val="18"/>
                <w:lang w:eastAsia="tr-TR"/>
              </w:rPr>
              <w:t>ı</w:t>
            </w:r>
            <w:r w:rsidRPr="006B3FD9">
              <w:rPr>
                <w:rFonts w:ascii="Times New Roman" w:eastAsia="Times New Roman" w:hAnsi="Times New Roman" w:cs="Times New Roman"/>
                <w:sz w:val="18"/>
                <w:lang w:eastAsia="tr-TR"/>
              </w:rPr>
              <w:t xml:space="preserve">yla, </w:t>
            </w:r>
            <w:proofErr w:type="spellStart"/>
            <w:r w:rsidRPr="006B3FD9">
              <w:rPr>
                <w:rFonts w:ascii="Times New Roman" w:eastAsia="Times New Roman" w:hAnsi="Times New Roman" w:cs="Times New Roman"/>
                <w:sz w:val="18"/>
                <w:lang w:eastAsia="tr-TR"/>
              </w:rPr>
              <w:t>premikslerde</w:t>
            </w:r>
            <w:proofErr w:type="spellEnd"/>
            <w:r w:rsidRPr="006B3FD9">
              <w:rPr>
                <w:rFonts w:ascii="Times New Roman" w:eastAsia="Times New Roman" w:hAnsi="Times New Roman" w:cs="Times New Roman"/>
                <w:sz w:val="18"/>
                <w:lang w:eastAsia="tr-TR"/>
              </w:rPr>
              <w:t xml:space="preserve"> ta</w:t>
            </w:r>
            <w:r w:rsidRPr="006B3FD9">
              <w:rPr>
                <w:rFonts w:ascii="Times New Roman" w:eastAsia="Times New Roman" w:hAnsi="Times" w:cs="Times New Roman"/>
                <w:sz w:val="18"/>
                <w:lang w:eastAsia="tr-TR"/>
              </w:rPr>
              <w:t>şı</w:t>
            </w:r>
            <w:r w:rsidRPr="006B3FD9">
              <w:rPr>
                <w:rFonts w:ascii="Times New Roman" w:eastAsia="Times New Roman" w:hAnsi="Times New Roman" w:cs="Times New Roman"/>
                <w:sz w:val="18"/>
                <w:lang w:eastAsia="tr-TR"/>
              </w:rPr>
              <w:t>y</w:t>
            </w:r>
            <w:r w:rsidRPr="006B3FD9">
              <w:rPr>
                <w:rFonts w:ascii="Times New Roman" w:eastAsia="Times New Roman" w:hAnsi="Times" w:cs="Times New Roman"/>
                <w:sz w:val="18"/>
                <w:lang w:eastAsia="tr-TR"/>
              </w:rPr>
              <w:t>ı</w:t>
            </w:r>
            <w:r w:rsidRPr="006B3FD9">
              <w:rPr>
                <w:rFonts w:ascii="Times New Roman" w:eastAsia="Times New Roman" w:hAnsi="Times New Roman" w:cs="Times New Roman"/>
                <w:sz w:val="18"/>
                <w:lang w:eastAsia="tr-TR"/>
              </w:rPr>
              <w:t>c</w:t>
            </w:r>
            <w:r w:rsidRPr="006B3FD9">
              <w:rPr>
                <w:rFonts w:ascii="Times New Roman" w:eastAsia="Times New Roman" w:hAnsi="Times" w:cs="Times New Roman"/>
                <w:sz w:val="18"/>
                <w:lang w:eastAsia="tr-TR"/>
              </w:rPr>
              <w:t>ı</w:t>
            </w:r>
            <w:r w:rsidRPr="006B3FD9">
              <w:rPr>
                <w:rFonts w:ascii="Times New Roman" w:eastAsia="Times New Roman" w:hAnsi="Times New Roman" w:cs="Times New Roman"/>
                <w:sz w:val="18"/>
                <w:lang w:eastAsia="tr-TR"/>
              </w:rPr>
              <w:t xml:space="preserve"> olarak ya da karma yemlerin haz</w:t>
            </w:r>
            <w:r w:rsidRPr="006B3FD9">
              <w:rPr>
                <w:rFonts w:ascii="Times New Roman" w:eastAsia="Times New Roman" w:hAnsi="Times" w:cs="Times New Roman"/>
                <w:sz w:val="18"/>
                <w:lang w:eastAsia="tr-TR"/>
              </w:rPr>
              <w:t>ı</w:t>
            </w:r>
            <w:r w:rsidRPr="006B3FD9">
              <w:rPr>
                <w:rFonts w:ascii="Times New Roman" w:eastAsia="Times New Roman" w:hAnsi="Times New Roman" w:cs="Times New Roman"/>
                <w:sz w:val="18"/>
                <w:lang w:eastAsia="tr-TR"/>
              </w:rPr>
              <w:t>rlanmas</w:t>
            </w:r>
            <w:r w:rsidRPr="006B3FD9">
              <w:rPr>
                <w:rFonts w:ascii="Times New Roman" w:eastAsia="Times New Roman" w:hAnsi="Times" w:cs="Times New Roman"/>
                <w:sz w:val="18"/>
                <w:lang w:eastAsia="tr-TR"/>
              </w:rPr>
              <w:t>ı</w:t>
            </w:r>
            <w:r w:rsidRPr="006B3FD9">
              <w:rPr>
                <w:rFonts w:ascii="Times New Roman" w:eastAsia="Times New Roman" w:hAnsi="Times New Roman" w:cs="Times New Roman"/>
                <w:sz w:val="18"/>
                <w:lang w:eastAsia="tr-TR"/>
              </w:rPr>
              <w:t>nda do</w:t>
            </w:r>
            <w:r w:rsidRPr="006B3FD9">
              <w:rPr>
                <w:rFonts w:ascii="Times New Roman" w:eastAsia="Times New Roman" w:hAnsi="Times" w:cs="Times New Roman"/>
                <w:sz w:val="18"/>
                <w:lang w:eastAsia="tr-TR"/>
              </w:rPr>
              <w:t>ğ</w:t>
            </w:r>
            <w:r w:rsidRPr="006B3FD9">
              <w:rPr>
                <w:rFonts w:ascii="Times New Roman" w:eastAsia="Times New Roman" w:hAnsi="Times New Roman" w:cs="Times New Roman"/>
                <w:sz w:val="18"/>
                <w:lang w:eastAsia="tr-TR"/>
              </w:rPr>
              <w:t>rudan ya da i</w:t>
            </w:r>
            <w:r w:rsidRPr="006B3FD9">
              <w:rPr>
                <w:rFonts w:ascii="Times New Roman" w:eastAsia="Times New Roman" w:hAnsi="Times" w:cs="Times New Roman"/>
                <w:sz w:val="18"/>
                <w:lang w:eastAsia="tr-TR"/>
              </w:rPr>
              <w:t>ş</w:t>
            </w:r>
            <w:r w:rsidRPr="006B3FD9">
              <w:rPr>
                <w:rFonts w:ascii="Times New Roman" w:eastAsia="Times New Roman" w:hAnsi="Times New Roman" w:cs="Times New Roman"/>
                <w:sz w:val="18"/>
                <w:lang w:eastAsia="tr-TR"/>
              </w:rPr>
              <w:t>lenerek kullan</w:t>
            </w:r>
            <w:r w:rsidRPr="006B3FD9">
              <w:rPr>
                <w:rFonts w:ascii="Times New Roman" w:eastAsia="Times New Roman" w:hAnsi="Times" w:cs="Times New Roman"/>
                <w:sz w:val="18"/>
                <w:lang w:eastAsia="tr-TR"/>
              </w:rPr>
              <w:t>ı</w:t>
            </w:r>
            <w:r w:rsidRPr="006B3FD9">
              <w:rPr>
                <w:rFonts w:ascii="Times New Roman" w:eastAsia="Times New Roman" w:hAnsi="Times New Roman" w:cs="Times New Roman"/>
                <w:sz w:val="18"/>
                <w:lang w:eastAsia="tr-TR"/>
              </w:rPr>
              <w:t>lan, yem katk</w:t>
            </w:r>
            <w:r w:rsidRPr="006B3FD9">
              <w:rPr>
                <w:rFonts w:ascii="Times New Roman" w:eastAsia="Times New Roman" w:hAnsi="Times" w:cs="Times New Roman"/>
                <w:sz w:val="18"/>
                <w:lang w:eastAsia="tr-TR"/>
              </w:rPr>
              <w:t>ı</w:t>
            </w:r>
            <w:r w:rsidRPr="006B3FD9">
              <w:rPr>
                <w:rFonts w:ascii="Times New Roman" w:eastAsia="Times New Roman" w:hAnsi="Times New Roman" w:cs="Times New Roman"/>
                <w:sz w:val="18"/>
                <w:lang w:eastAsia="tr-TR"/>
              </w:rPr>
              <w:t xml:space="preserve"> maddesi i</w:t>
            </w:r>
            <w:r w:rsidRPr="006B3FD9">
              <w:rPr>
                <w:rFonts w:ascii="Times New Roman" w:eastAsia="Times New Roman" w:hAnsi="Times" w:cs="Times New Roman"/>
                <w:sz w:val="18"/>
                <w:lang w:eastAsia="tr-TR"/>
              </w:rPr>
              <w:t>ç</w:t>
            </w:r>
            <w:r w:rsidRPr="006B3FD9">
              <w:rPr>
                <w:rFonts w:ascii="Times New Roman" w:eastAsia="Times New Roman" w:hAnsi="Times New Roman" w:cs="Times New Roman"/>
                <w:sz w:val="18"/>
                <w:lang w:eastAsia="tr-TR"/>
              </w:rPr>
              <w:t>eren ya da i</w:t>
            </w:r>
            <w:r w:rsidRPr="006B3FD9">
              <w:rPr>
                <w:rFonts w:ascii="Times New Roman" w:eastAsia="Times New Roman" w:hAnsi="Times" w:cs="Times New Roman"/>
                <w:sz w:val="18"/>
                <w:lang w:eastAsia="tr-TR"/>
              </w:rPr>
              <w:t>ç</w:t>
            </w:r>
            <w:r w:rsidRPr="006B3FD9">
              <w:rPr>
                <w:rFonts w:ascii="Times New Roman" w:eastAsia="Times New Roman" w:hAnsi="Times New Roman" w:cs="Times New Roman"/>
                <w:sz w:val="18"/>
                <w:lang w:eastAsia="tr-TR"/>
              </w:rPr>
              <w:t>ermeyen organik veya inorganik maddeleri,</w:t>
            </w:r>
            <w:proofErr w:type="gramEnd"/>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6B3FD9">
              <w:rPr>
                <w:rFonts w:ascii="Times New Roman" w:eastAsia="Times New Roman" w:hAnsi="Times New Roman" w:cs="Times New Roman"/>
                <w:sz w:val="18"/>
                <w:lang w:eastAsia="tr-TR"/>
              </w:rPr>
              <w:t>ifade</w:t>
            </w:r>
            <w:proofErr w:type="gramEnd"/>
            <w:r w:rsidRPr="006B3FD9">
              <w:rPr>
                <w:rFonts w:ascii="Times New Roman" w:eastAsia="Times New Roman" w:hAnsi="Times New Roman" w:cs="Times New Roman"/>
                <w:sz w:val="18"/>
                <w:szCs w:val="18"/>
                <w:lang w:eastAsia="tr-TR"/>
              </w:rPr>
              <w:t xml:space="preserve"> eder.</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Yem g</w:t>
            </w:r>
            <w:r w:rsidRPr="006B3FD9">
              <w:rPr>
                <w:rFonts w:ascii="Times New Roman" w:eastAsia="Times New Roman" w:hAnsi="Times" w:cs="Times New Roman"/>
                <w:b/>
                <w:sz w:val="18"/>
                <w:szCs w:val="18"/>
                <w:lang w:eastAsia="tr-TR"/>
              </w:rPr>
              <w:t>ü</w:t>
            </w:r>
            <w:r w:rsidRPr="006B3FD9">
              <w:rPr>
                <w:rFonts w:ascii="Times New Roman" w:eastAsia="Times New Roman" w:hAnsi="Times New Roman" w:cs="Times New Roman"/>
                <w:b/>
                <w:sz w:val="18"/>
                <w:szCs w:val="18"/>
                <w:lang w:eastAsia="tr-TR"/>
              </w:rPr>
              <w:t>venilirli</w:t>
            </w:r>
            <w:r w:rsidRPr="006B3FD9">
              <w:rPr>
                <w:rFonts w:ascii="Times New Roman" w:eastAsia="Times New Roman" w:hAnsi="Times" w:cs="Times New Roman"/>
                <w:b/>
                <w:sz w:val="18"/>
                <w:szCs w:val="18"/>
                <w:lang w:eastAsia="tr-TR"/>
              </w:rPr>
              <w:t>ğ</w:t>
            </w:r>
            <w:r w:rsidRPr="006B3FD9">
              <w:rPr>
                <w:rFonts w:ascii="Times New Roman" w:eastAsia="Times New Roman" w:hAnsi="Times New Roman" w:cs="Times New Roman"/>
                <w:b/>
                <w:sz w:val="18"/>
                <w:szCs w:val="18"/>
                <w:lang w:eastAsia="tr-TR"/>
              </w:rPr>
              <w:t>i</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 xml:space="preserve">MADDE 5 </w:t>
            </w:r>
            <w:r w:rsidRPr="006B3FD9">
              <w:rPr>
                <w:rFonts w:ascii="Times New Roman" w:eastAsia="Times New Roman" w:hAnsi="Times" w:cs="Times New Roman"/>
                <w:b/>
                <w:sz w:val="18"/>
                <w:szCs w:val="18"/>
                <w:lang w:eastAsia="tr-TR"/>
              </w:rPr>
              <w:t>–</w:t>
            </w:r>
            <w:r w:rsidRPr="006B3FD9">
              <w:rPr>
                <w:rFonts w:ascii="Times New Roman" w:eastAsia="Times New Roman" w:hAnsi="Times New Roman" w:cs="Times New Roman"/>
                <w:sz w:val="18"/>
                <w:szCs w:val="18"/>
                <w:lang w:eastAsia="tr-TR"/>
              </w:rPr>
              <w:t xml:space="preserve"> (1) Yem ancak, g</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venilir ve ticari olarak uygun kalitede olmas</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ve amac</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na uygun olarak kullan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ld</w:t>
            </w:r>
            <w:r w:rsidRPr="006B3FD9">
              <w:rPr>
                <w:rFonts w:ascii="Times New Roman" w:eastAsia="Times New Roman" w:hAnsi="Times" w:cs="Times New Roman"/>
                <w:sz w:val="18"/>
                <w:szCs w:val="18"/>
                <w:lang w:eastAsia="tr-TR"/>
              </w:rPr>
              <w:t>ığı</w:t>
            </w:r>
            <w:r w:rsidRPr="006B3FD9">
              <w:rPr>
                <w:rFonts w:ascii="Times New Roman" w:eastAsia="Times New Roman" w:hAnsi="Times New Roman" w:cs="Times New Roman"/>
                <w:sz w:val="18"/>
                <w:szCs w:val="18"/>
                <w:lang w:eastAsia="tr-TR"/>
              </w:rPr>
              <w:t>nda insan sa</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ığı</w:t>
            </w:r>
            <w:r w:rsidRPr="006B3FD9">
              <w:rPr>
                <w:rFonts w:ascii="Times New Roman" w:eastAsia="Times New Roman" w:hAnsi="Times New Roman" w:cs="Times New Roman"/>
                <w:sz w:val="18"/>
                <w:szCs w:val="18"/>
                <w:lang w:eastAsia="tr-TR"/>
              </w:rPr>
              <w:t>na, hayvan sa</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ığı</w:t>
            </w:r>
            <w:r w:rsidRPr="006B3FD9">
              <w:rPr>
                <w:rFonts w:ascii="Times New Roman" w:eastAsia="Times New Roman" w:hAnsi="Times New Roman" w:cs="Times New Roman"/>
                <w:sz w:val="18"/>
                <w:szCs w:val="18"/>
                <w:lang w:eastAsia="tr-TR"/>
              </w:rPr>
              <w:t xml:space="preserve">na ve </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evreye tehlike olu</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turmamas</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ve hayvansal </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retimi olumsuz etkilememesi halinde piyasaya arz edilir.</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(2) Bu Tebli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in ek-1</w:t>
            </w:r>
            <w:r w:rsidRPr="006B3FD9">
              <w:rPr>
                <w:rFonts w:ascii="Times New Roman" w:eastAsia="Times New Roman" w:hAnsi="Times" w:cs="Times New Roman"/>
                <w:sz w:val="18"/>
                <w:szCs w:val="18"/>
                <w:lang w:eastAsia="tr-TR"/>
              </w:rPr>
              <w:t>’</w:t>
            </w:r>
            <w:r w:rsidRPr="006B3FD9">
              <w:rPr>
                <w:rFonts w:ascii="Times New Roman" w:eastAsia="Times New Roman" w:hAnsi="Times New Roman" w:cs="Times New Roman"/>
                <w:sz w:val="18"/>
                <w:szCs w:val="18"/>
                <w:lang w:eastAsia="tr-TR"/>
              </w:rPr>
              <w:t xml:space="preserve">inde belirtilen maksimum limitlerin </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zerinde istenmeyen maddeleri i</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eren yemler, birinci f</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kraya g</w:t>
            </w:r>
            <w:r w:rsidRPr="006B3FD9">
              <w:rPr>
                <w:rFonts w:ascii="Times New Roman" w:eastAsia="Times New Roman" w:hAnsi="Times" w:cs="Times New Roman"/>
                <w:sz w:val="18"/>
                <w:szCs w:val="18"/>
                <w:lang w:eastAsia="tr-TR"/>
              </w:rPr>
              <w:t>ö</w:t>
            </w:r>
            <w:r w:rsidRPr="006B3FD9">
              <w:rPr>
                <w:rFonts w:ascii="Times New Roman" w:eastAsia="Times New Roman" w:hAnsi="Times New Roman" w:cs="Times New Roman"/>
                <w:sz w:val="18"/>
                <w:szCs w:val="18"/>
                <w:lang w:eastAsia="tr-TR"/>
              </w:rPr>
              <w:t>re g</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venilir olmayan yem olarak kabul edilir.</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w:cs="Times New Roman"/>
                <w:b/>
                <w:sz w:val="18"/>
                <w:szCs w:val="18"/>
                <w:lang w:eastAsia="tr-TR"/>
              </w:rPr>
              <w:t>İ</w:t>
            </w:r>
            <w:r w:rsidRPr="006B3FD9">
              <w:rPr>
                <w:rFonts w:ascii="Times New Roman" w:eastAsia="Times New Roman" w:hAnsi="Times New Roman" w:cs="Times New Roman"/>
                <w:b/>
                <w:sz w:val="18"/>
                <w:szCs w:val="18"/>
                <w:lang w:eastAsia="tr-TR"/>
              </w:rPr>
              <w:t>stenmeyen maddelerin limitleri</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 xml:space="preserve">MADDE 6 </w:t>
            </w:r>
            <w:r w:rsidRPr="006B3FD9">
              <w:rPr>
                <w:rFonts w:ascii="Times New Roman" w:eastAsia="Times New Roman" w:hAnsi="Times" w:cs="Times New Roman"/>
                <w:b/>
                <w:sz w:val="18"/>
                <w:szCs w:val="18"/>
                <w:lang w:eastAsia="tr-TR"/>
              </w:rPr>
              <w:t>–</w:t>
            </w:r>
            <w:r w:rsidRPr="006B3FD9">
              <w:rPr>
                <w:rFonts w:ascii="Times New Roman" w:eastAsia="Times New Roman" w:hAnsi="Times New Roman" w:cs="Times New Roman"/>
                <w:sz w:val="18"/>
                <w:szCs w:val="18"/>
                <w:lang w:eastAsia="tr-TR"/>
              </w:rPr>
              <w:t xml:space="preserve"> (1) Ek-1</w:t>
            </w:r>
            <w:r w:rsidRPr="006B3FD9">
              <w:rPr>
                <w:rFonts w:ascii="Times New Roman" w:eastAsia="Times New Roman" w:hAnsi="Times" w:cs="Times New Roman"/>
                <w:sz w:val="18"/>
                <w:szCs w:val="18"/>
                <w:lang w:eastAsia="tr-TR"/>
              </w:rPr>
              <w:t>’</w:t>
            </w:r>
            <w:r w:rsidRPr="006B3FD9">
              <w:rPr>
                <w:rFonts w:ascii="Times New Roman" w:eastAsia="Times New Roman" w:hAnsi="Times New Roman" w:cs="Times New Roman"/>
                <w:sz w:val="18"/>
                <w:szCs w:val="18"/>
                <w:lang w:eastAsia="tr-TR"/>
              </w:rPr>
              <w:t>de yer alan istenmeyen maddelere yaln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zca belirtilen </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artlara uygun olan yemlerde m</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saade edilir.</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(2) Yemlerde istenmeyen maddeler y</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ksek seviyede tespit edildi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inde veya maksimum seviye a</w:t>
            </w:r>
            <w:r w:rsidRPr="006B3FD9">
              <w:rPr>
                <w:rFonts w:ascii="Times New Roman" w:eastAsia="Times New Roman" w:hAnsi="Times" w:cs="Times New Roman"/>
                <w:sz w:val="18"/>
                <w:szCs w:val="18"/>
                <w:lang w:eastAsia="tr-TR"/>
              </w:rPr>
              <w:t>şı</w:t>
            </w:r>
            <w:r w:rsidRPr="006B3FD9">
              <w:rPr>
                <w:rFonts w:ascii="Times New Roman" w:eastAsia="Times New Roman" w:hAnsi="Times New Roman" w:cs="Times New Roman"/>
                <w:sz w:val="18"/>
                <w:szCs w:val="18"/>
                <w:lang w:eastAsia="tr-TR"/>
              </w:rPr>
              <w:t>ld</w:t>
            </w:r>
            <w:r w:rsidRPr="006B3FD9">
              <w:rPr>
                <w:rFonts w:ascii="Times New Roman" w:eastAsia="Times New Roman" w:hAnsi="Times" w:cs="Times New Roman"/>
                <w:sz w:val="18"/>
                <w:szCs w:val="18"/>
                <w:lang w:eastAsia="tr-TR"/>
              </w:rPr>
              <w:t>ığı</w:t>
            </w:r>
            <w:r w:rsidRPr="006B3FD9">
              <w:rPr>
                <w:rFonts w:ascii="Times New Roman" w:eastAsia="Times New Roman" w:hAnsi="Times New Roman" w:cs="Times New Roman"/>
                <w:sz w:val="18"/>
                <w:szCs w:val="18"/>
                <w:lang w:eastAsia="tr-TR"/>
              </w:rPr>
              <w:t xml:space="preserve"> durumda, Bakanl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k yemlerdeki istenmeyen maddelerin kayna</w:t>
            </w:r>
            <w:r w:rsidRPr="006B3FD9">
              <w:rPr>
                <w:rFonts w:ascii="Times New Roman" w:eastAsia="Times New Roman" w:hAnsi="Times" w:cs="Times New Roman"/>
                <w:sz w:val="18"/>
                <w:szCs w:val="18"/>
                <w:lang w:eastAsia="tr-TR"/>
              </w:rPr>
              <w:t>ğı</w:t>
            </w:r>
            <w:r w:rsidRPr="006B3FD9">
              <w:rPr>
                <w:rFonts w:ascii="Times New Roman" w:eastAsia="Times New Roman" w:hAnsi="Times New Roman" w:cs="Times New Roman"/>
                <w:sz w:val="18"/>
                <w:szCs w:val="18"/>
                <w:lang w:eastAsia="tr-TR"/>
              </w:rPr>
              <w:t>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belirlemek, azaltmak veya yok etmek amac</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yla i</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letmeci ile i</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birli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 xml:space="preserve">ine giderek inceleme yapar. </w:t>
            </w:r>
            <w:r w:rsidRPr="006B3FD9">
              <w:rPr>
                <w:rFonts w:ascii="Times New Roman" w:eastAsia="Times New Roman" w:hAnsi="Times" w:cs="Times New Roman"/>
                <w:sz w:val="18"/>
                <w:szCs w:val="18"/>
                <w:lang w:eastAsia="tr-TR"/>
              </w:rPr>
              <w:t>İ</w:t>
            </w:r>
            <w:r w:rsidRPr="006B3FD9">
              <w:rPr>
                <w:rFonts w:ascii="Times New Roman" w:eastAsia="Times New Roman" w:hAnsi="Times New Roman" w:cs="Times New Roman"/>
                <w:sz w:val="18"/>
                <w:szCs w:val="18"/>
                <w:lang w:eastAsia="tr-TR"/>
              </w:rPr>
              <w:t>ncelemede ge</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mi</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teki bilgiler de g</w:t>
            </w:r>
            <w:r w:rsidRPr="006B3FD9">
              <w:rPr>
                <w:rFonts w:ascii="Times New Roman" w:eastAsia="Times New Roman" w:hAnsi="Times" w:cs="Times New Roman"/>
                <w:sz w:val="18"/>
                <w:szCs w:val="18"/>
                <w:lang w:eastAsia="tr-TR"/>
              </w:rPr>
              <w:t>ö</w:t>
            </w:r>
            <w:r w:rsidRPr="006B3FD9">
              <w:rPr>
                <w:rFonts w:ascii="Times New Roman" w:eastAsia="Times New Roman" w:hAnsi="Times New Roman" w:cs="Times New Roman"/>
                <w:sz w:val="18"/>
                <w:szCs w:val="18"/>
                <w:lang w:eastAsia="tr-TR"/>
              </w:rPr>
              <w:t xml:space="preserve">z </w:t>
            </w:r>
            <w:r w:rsidRPr="006B3FD9">
              <w:rPr>
                <w:rFonts w:ascii="Times New Roman" w:eastAsia="Times New Roman" w:hAnsi="Times" w:cs="Times New Roman"/>
                <w:sz w:val="18"/>
                <w:szCs w:val="18"/>
                <w:lang w:eastAsia="tr-TR"/>
              </w:rPr>
              <w:t>ö</w:t>
            </w:r>
            <w:r w:rsidRPr="006B3FD9">
              <w:rPr>
                <w:rFonts w:ascii="Times New Roman" w:eastAsia="Times New Roman" w:hAnsi="Times New Roman" w:cs="Times New Roman"/>
                <w:sz w:val="18"/>
                <w:szCs w:val="18"/>
                <w:lang w:eastAsia="tr-TR"/>
              </w:rPr>
              <w:t>n</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ne al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r. </w:t>
            </w:r>
            <w:r w:rsidRPr="006B3FD9">
              <w:rPr>
                <w:rFonts w:ascii="Times New Roman" w:eastAsia="Times New Roman" w:hAnsi="Times" w:cs="Times New Roman"/>
                <w:sz w:val="18"/>
                <w:szCs w:val="18"/>
                <w:lang w:eastAsia="tr-TR"/>
              </w:rPr>
              <w:t>İ</w:t>
            </w:r>
            <w:r w:rsidRPr="006B3FD9">
              <w:rPr>
                <w:rFonts w:ascii="Times New Roman" w:eastAsia="Times New Roman" w:hAnsi="Times New Roman" w:cs="Times New Roman"/>
                <w:sz w:val="18"/>
                <w:szCs w:val="18"/>
                <w:lang w:eastAsia="tr-TR"/>
              </w:rPr>
              <w:t>stenmeyen maddeler y</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ksek seviyede tespit edildi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inde, inceleme amac</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yla ek-2</w:t>
            </w:r>
            <w:r w:rsidRPr="006B3FD9">
              <w:rPr>
                <w:rFonts w:ascii="Times New Roman" w:eastAsia="Times New Roman" w:hAnsi="Times" w:cs="Times New Roman"/>
                <w:sz w:val="18"/>
                <w:szCs w:val="18"/>
                <w:lang w:eastAsia="tr-TR"/>
              </w:rPr>
              <w:t>’</w:t>
            </w:r>
            <w:r w:rsidRPr="006B3FD9">
              <w:rPr>
                <w:rFonts w:ascii="Times New Roman" w:eastAsia="Times New Roman" w:hAnsi="Times New Roman" w:cs="Times New Roman"/>
                <w:sz w:val="18"/>
                <w:szCs w:val="18"/>
                <w:lang w:eastAsia="tr-TR"/>
              </w:rPr>
              <w:t>de belirtilen m</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dahale e</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ik de</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erler dikkate al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r.</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(3) Bakanl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k, bilimsel ve teknik geli</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meler do</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rultusunda ek-1 ve ek-2</w:t>
            </w:r>
            <w:r w:rsidRPr="006B3FD9">
              <w:rPr>
                <w:rFonts w:ascii="Times New Roman" w:eastAsia="Times New Roman" w:hAnsi="Times" w:cs="Times New Roman"/>
                <w:sz w:val="18"/>
                <w:szCs w:val="18"/>
                <w:lang w:eastAsia="tr-TR"/>
              </w:rPr>
              <w:t>’</w:t>
            </w:r>
            <w:r w:rsidRPr="006B3FD9">
              <w:rPr>
                <w:rFonts w:ascii="Times New Roman" w:eastAsia="Times New Roman" w:hAnsi="Times New Roman" w:cs="Times New Roman"/>
                <w:sz w:val="18"/>
                <w:szCs w:val="18"/>
                <w:lang w:eastAsia="tr-TR"/>
              </w:rPr>
              <w:t>de d</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zenlemeler yapar.</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Uygulamadaki k</w:t>
            </w:r>
            <w:r w:rsidRPr="006B3FD9">
              <w:rPr>
                <w:rFonts w:ascii="Times New Roman" w:eastAsia="Times New Roman" w:hAnsi="Times" w:cs="Times New Roman"/>
                <w:b/>
                <w:sz w:val="18"/>
                <w:szCs w:val="18"/>
                <w:lang w:eastAsia="tr-TR"/>
              </w:rPr>
              <w:t>ı</w:t>
            </w:r>
            <w:r w:rsidRPr="006B3FD9">
              <w:rPr>
                <w:rFonts w:ascii="Times New Roman" w:eastAsia="Times New Roman" w:hAnsi="Times New Roman" w:cs="Times New Roman"/>
                <w:b/>
                <w:sz w:val="18"/>
                <w:szCs w:val="18"/>
                <w:lang w:eastAsia="tr-TR"/>
              </w:rPr>
              <w:t>s</w:t>
            </w:r>
            <w:r w:rsidRPr="006B3FD9">
              <w:rPr>
                <w:rFonts w:ascii="Times New Roman" w:eastAsia="Times New Roman" w:hAnsi="Times" w:cs="Times New Roman"/>
                <w:b/>
                <w:sz w:val="18"/>
                <w:szCs w:val="18"/>
                <w:lang w:eastAsia="tr-TR"/>
              </w:rPr>
              <w:t>ı</w:t>
            </w:r>
            <w:r w:rsidRPr="006B3FD9">
              <w:rPr>
                <w:rFonts w:ascii="Times New Roman" w:eastAsia="Times New Roman" w:hAnsi="Times New Roman" w:cs="Times New Roman"/>
                <w:b/>
                <w:sz w:val="18"/>
                <w:szCs w:val="18"/>
                <w:lang w:eastAsia="tr-TR"/>
              </w:rPr>
              <w:t>tlama</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 xml:space="preserve">MADDE 7 </w:t>
            </w:r>
            <w:r w:rsidRPr="006B3FD9">
              <w:rPr>
                <w:rFonts w:ascii="Times New Roman" w:eastAsia="Times New Roman" w:hAnsi="Times" w:cs="Times New Roman"/>
                <w:b/>
                <w:sz w:val="18"/>
                <w:szCs w:val="18"/>
                <w:lang w:eastAsia="tr-TR"/>
              </w:rPr>
              <w:t>–</w:t>
            </w:r>
            <w:r w:rsidRPr="006B3FD9">
              <w:rPr>
                <w:rFonts w:ascii="Times New Roman" w:eastAsia="Times New Roman" w:hAnsi="Times New Roman" w:cs="Times New Roman"/>
                <w:sz w:val="18"/>
                <w:szCs w:val="18"/>
                <w:lang w:eastAsia="tr-TR"/>
              </w:rPr>
              <w:t xml:space="preserve"> (1) </w:t>
            </w:r>
            <w:r w:rsidRPr="006B3FD9">
              <w:rPr>
                <w:rFonts w:ascii="Times New Roman" w:eastAsia="Times New Roman" w:hAnsi="Times" w:cs="Times New Roman"/>
                <w:sz w:val="18"/>
                <w:szCs w:val="18"/>
                <w:lang w:eastAsia="tr-TR"/>
              </w:rPr>
              <w:t>İ</w:t>
            </w:r>
            <w:r w:rsidRPr="006B3FD9">
              <w:rPr>
                <w:rFonts w:ascii="Times New Roman" w:eastAsia="Times New Roman" w:hAnsi="Times New Roman" w:cs="Times New Roman"/>
                <w:sz w:val="18"/>
                <w:szCs w:val="18"/>
                <w:lang w:eastAsia="tr-TR"/>
              </w:rPr>
              <w:t>stenmeyen maddeleri maksimum seviyeyi a</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an miktarlarda i</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 xml:space="preserve">eren yemler, seyreltme </w:t>
            </w:r>
            <w:r w:rsidRPr="006B3FD9">
              <w:rPr>
                <w:rFonts w:ascii="Times New Roman" w:eastAsia="Times New Roman" w:hAnsi="Times New Roman" w:cs="Times New Roman"/>
                <w:sz w:val="18"/>
                <w:szCs w:val="18"/>
                <w:lang w:eastAsia="tr-TR"/>
              </w:rPr>
              <w:lastRenderedPageBreak/>
              <w:t>amac</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yla ayn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veya farkl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yemlerle kar</w:t>
            </w:r>
            <w:r w:rsidRPr="006B3FD9">
              <w:rPr>
                <w:rFonts w:ascii="Times New Roman" w:eastAsia="Times New Roman" w:hAnsi="Times" w:cs="Times New Roman"/>
                <w:sz w:val="18"/>
                <w:szCs w:val="18"/>
                <w:lang w:eastAsia="tr-TR"/>
              </w:rPr>
              <w:t>ış</w:t>
            </w:r>
            <w:r w:rsidRPr="006B3FD9">
              <w:rPr>
                <w:rFonts w:ascii="Times New Roman" w:eastAsia="Times New Roman" w:hAnsi="Times New Roman" w:cs="Times New Roman"/>
                <w:sz w:val="18"/>
                <w:szCs w:val="18"/>
                <w:lang w:eastAsia="tr-TR"/>
              </w:rPr>
              <w:t>t</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r</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larak pa</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al yap</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lamaz.</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(2) Tamamlay</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c</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yemler, </w:t>
            </w:r>
            <w:r w:rsidRPr="006B3FD9">
              <w:rPr>
                <w:rFonts w:ascii="Times New Roman" w:eastAsia="Times New Roman" w:hAnsi="Times" w:cs="Times New Roman"/>
                <w:sz w:val="18"/>
                <w:szCs w:val="18"/>
                <w:lang w:eastAsia="tr-TR"/>
              </w:rPr>
              <w:t>ö</w:t>
            </w:r>
            <w:r w:rsidRPr="006B3FD9">
              <w:rPr>
                <w:rFonts w:ascii="Times New Roman" w:eastAsia="Times New Roman" w:hAnsi="Times New Roman" w:cs="Times New Roman"/>
                <w:sz w:val="18"/>
                <w:szCs w:val="18"/>
                <w:lang w:eastAsia="tr-TR"/>
              </w:rPr>
              <w:t>nerilen kullan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m miktarlar</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dikkate al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nd</w:t>
            </w:r>
            <w:r w:rsidRPr="006B3FD9">
              <w:rPr>
                <w:rFonts w:ascii="Times New Roman" w:eastAsia="Times New Roman" w:hAnsi="Times" w:cs="Times New Roman"/>
                <w:sz w:val="18"/>
                <w:szCs w:val="18"/>
                <w:lang w:eastAsia="tr-TR"/>
              </w:rPr>
              <w:t>ığı</w:t>
            </w:r>
            <w:r w:rsidRPr="006B3FD9">
              <w:rPr>
                <w:rFonts w:ascii="Times New Roman" w:eastAsia="Times New Roman" w:hAnsi="Times New Roman" w:cs="Times New Roman"/>
                <w:sz w:val="18"/>
                <w:szCs w:val="18"/>
                <w:lang w:eastAsia="tr-TR"/>
              </w:rPr>
              <w:t xml:space="preserve">nda, </w:t>
            </w:r>
            <w:r w:rsidRPr="006B3FD9">
              <w:rPr>
                <w:rFonts w:ascii="Times New Roman" w:eastAsia="Times New Roman" w:hAnsi="Times" w:cs="Times New Roman"/>
                <w:sz w:val="18"/>
                <w:szCs w:val="18"/>
                <w:lang w:eastAsia="tr-TR"/>
              </w:rPr>
              <w:t>ö</w:t>
            </w:r>
            <w:r w:rsidRPr="006B3FD9">
              <w:rPr>
                <w:rFonts w:ascii="Times New Roman" w:eastAsia="Times New Roman" w:hAnsi="Times New Roman" w:cs="Times New Roman"/>
                <w:sz w:val="18"/>
                <w:szCs w:val="18"/>
                <w:lang w:eastAsia="tr-TR"/>
              </w:rPr>
              <w:t>zel h</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k</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mler bulunmad</w:t>
            </w:r>
            <w:r w:rsidRPr="006B3FD9">
              <w:rPr>
                <w:rFonts w:ascii="Times New Roman" w:eastAsia="Times New Roman" w:hAnsi="Times" w:cs="Times New Roman"/>
                <w:sz w:val="18"/>
                <w:szCs w:val="18"/>
                <w:lang w:eastAsia="tr-TR"/>
              </w:rPr>
              <w:t>ığı</w:t>
            </w:r>
            <w:r w:rsidRPr="006B3FD9">
              <w:rPr>
                <w:rFonts w:ascii="Times New Roman" w:eastAsia="Times New Roman" w:hAnsi="Times New Roman" w:cs="Times New Roman"/>
                <w:sz w:val="18"/>
                <w:szCs w:val="18"/>
                <w:lang w:eastAsia="tr-TR"/>
              </w:rPr>
              <w:t xml:space="preserve"> s</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 xml:space="preserve">rece istenmeyen </w:t>
            </w:r>
            <w:proofErr w:type="gramStart"/>
            <w:r w:rsidRPr="006B3FD9">
              <w:rPr>
                <w:rFonts w:ascii="Times New Roman" w:eastAsia="Times New Roman" w:hAnsi="Times New Roman" w:cs="Times New Roman"/>
                <w:sz w:val="18"/>
                <w:lang w:eastAsia="tr-TR"/>
              </w:rPr>
              <w:t>maddeleri  g</w:t>
            </w:r>
            <w:r w:rsidRPr="006B3FD9">
              <w:rPr>
                <w:rFonts w:ascii="Times New Roman" w:eastAsia="Times New Roman" w:hAnsi="Times" w:cs="Times New Roman"/>
                <w:sz w:val="18"/>
                <w:lang w:eastAsia="tr-TR"/>
              </w:rPr>
              <w:t>ü</w:t>
            </w:r>
            <w:r w:rsidRPr="006B3FD9">
              <w:rPr>
                <w:rFonts w:ascii="Times New Roman" w:eastAsia="Times New Roman" w:hAnsi="Times New Roman" w:cs="Times New Roman"/>
                <w:sz w:val="18"/>
                <w:lang w:eastAsia="tr-TR"/>
              </w:rPr>
              <w:t>nl</w:t>
            </w:r>
            <w:r w:rsidRPr="006B3FD9">
              <w:rPr>
                <w:rFonts w:ascii="Times New Roman" w:eastAsia="Times New Roman" w:hAnsi="Times" w:cs="Times New Roman"/>
                <w:sz w:val="18"/>
                <w:lang w:eastAsia="tr-TR"/>
              </w:rPr>
              <w:t>ü</w:t>
            </w:r>
            <w:r w:rsidRPr="006B3FD9">
              <w:rPr>
                <w:rFonts w:ascii="Times New Roman" w:eastAsia="Times New Roman" w:hAnsi="Times New Roman" w:cs="Times New Roman"/>
                <w:sz w:val="18"/>
                <w:lang w:eastAsia="tr-TR"/>
              </w:rPr>
              <w:t>k</w:t>
            </w:r>
            <w:proofErr w:type="gramEnd"/>
            <w:r w:rsidRPr="006B3FD9">
              <w:rPr>
                <w:rFonts w:ascii="Times New Roman" w:eastAsia="Times New Roman" w:hAnsi="Times New Roman" w:cs="Times New Roman"/>
                <w:sz w:val="18"/>
                <w:szCs w:val="18"/>
                <w:lang w:eastAsia="tr-TR"/>
              </w:rPr>
              <w:t xml:space="preserve"> </w:t>
            </w:r>
            <w:proofErr w:type="spellStart"/>
            <w:r w:rsidRPr="006B3FD9">
              <w:rPr>
                <w:rFonts w:ascii="Times New Roman" w:eastAsia="Times New Roman" w:hAnsi="Times New Roman" w:cs="Times New Roman"/>
                <w:sz w:val="18"/>
                <w:lang w:eastAsia="tr-TR"/>
              </w:rPr>
              <w:t>rasyonda</w:t>
            </w:r>
            <w:proofErr w:type="spellEnd"/>
            <w:r w:rsidRPr="006B3FD9">
              <w:rPr>
                <w:rFonts w:ascii="Times New Roman" w:eastAsia="Times New Roman" w:hAnsi="Times New Roman" w:cs="Times New Roman"/>
                <w:sz w:val="18"/>
                <w:szCs w:val="18"/>
                <w:lang w:eastAsia="tr-TR"/>
              </w:rPr>
              <w:t xml:space="preserve"> tam yemler i</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in belirlenen d</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 xml:space="preserve">zeylerin </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zerinde i</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eremez.</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spellStart"/>
            <w:r w:rsidRPr="006B3FD9">
              <w:rPr>
                <w:rFonts w:ascii="Times New Roman" w:eastAsia="Times New Roman" w:hAnsi="Times New Roman" w:cs="Times New Roman"/>
                <w:b/>
                <w:sz w:val="18"/>
                <w:lang w:eastAsia="tr-TR"/>
              </w:rPr>
              <w:t>Detoksifikasyon</w:t>
            </w:r>
            <w:proofErr w:type="spellEnd"/>
            <w:r w:rsidRPr="006B3FD9">
              <w:rPr>
                <w:rFonts w:ascii="Times New Roman" w:eastAsia="Times New Roman" w:hAnsi="Times New Roman" w:cs="Times New Roman"/>
                <w:b/>
                <w:sz w:val="18"/>
                <w:szCs w:val="18"/>
                <w:lang w:eastAsia="tr-TR"/>
              </w:rPr>
              <w:t xml:space="preserve"> i</w:t>
            </w:r>
            <w:r w:rsidRPr="006B3FD9">
              <w:rPr>
                <w:rFonts w:ascii="Times New Roman" w:eastAsia="Times New Roman" w:hAnsi="Times" w:cs="Times New Roman"/>
                <w:b/>
                <w:sz w:val="18"/>
                <w:szCs w:val="18"/>
                <w:lang w:eastAsia="tr-TR"/>
              </w:rPr>
              <w:t>ş</w:t>
            </w:r>
            <w:r w:rsidRPr="006B3FD9">
              <w:rPr>
                <w:rFonts w:ascii="Times New Roman" w:eastAsia="Times New Roman" w:hAnsi="Times New Roman" w:cs="Times New Roman"/>
                <w:b/>
                <w:sz w:val="18"/>
                <w:szCs w:val="18"/>
                <w:lang w:eastAsia="tr-TR"/>
              </w:rPr>
              <w:t>lemi</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 xml:space="preserve">MADDE 8 </w:t>
            </w:r>
            <w:r w:rsidRPr="006B3FD9">
              <w:rPr>
                <w:rFonts w:ascii="Times New Roman" w:eastAsia="Times New Roman" w:hAnsi="Times" w:cs="Times New Roman"/>
                <w:b/>
                <w:sz w:val="18"/>
                <w:szCs w:val="18"/>
                <w:lang w:eastAsia="tr-TR"/>
              </w:rPr>
              <w:t>–</w:t>
            </w:r>
            <w:r w:rsidRPr="006B3FD9">
              <w:rPr>
                <w:rFonts w:ascii="Times New Roman" w:eastAsia="Times New Roman" w:hAnsi="Times New Roman" w:cs="Times New Roman"/>
                <w:sz w:val="18"/>
                <w:szCs w:val="18"/>
                <w:lang w:eastAsia="tr-TR"/>
              </w:rPr>
              <w:t xml:space="preserve"> (1) Yem i</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letmecisi taraf</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ndan </w:t>
            </w:r>
            <w:proofErr w:type="spellStart"/>
            <w:r w:rsidRPr="006B3FD9">
              <w:rPr>
                <w:rFonts w:ascii="Times New Roman" w:eastAsia="Times New Roman" w:hAnsi="Times New Roman" w:cs="Times New Roman"/>
                <w:sz w:val="18"/>
                <w:lang w:eastAsia="tr-TR"/>
              </w:rPr>
              <w:t>detoksifikasyon</w:t>
            </w:r>
            <w:proofErr w:type="spellEnd"/>
            <w:r w:rsidRPr="006B3FD9">
              <w:rPr>
                <w:rFonts w:ascii="Times New Roman" w:eastAsia="Times New Roman" w:hAnsi="Times New Roman" w:cs="Times New Roman"/>
                <w:sz w:val="18"/>
                <w:szCs w:val="18"/>
                <w:lang w:eastAsia="tr-TR"/>
              </w:rPr>
              <w:t xml:space="preserve"> i</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lemi yap</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lmas</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istendi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inde Bakanl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k bununla ilgili uygulama </w:t>
            </w:r>
            <w:proofErr w:type="gramStart"/>
            <w:r w:rsidRPr="006B3FD9">
              <w:rPr>
                <w:rFonts w:ascii="Times New Roman" w:eastAsia="Times New Roman" w:hAnsi="Times New Roman" w:cs="Times New Roman"/>
                <w:sz w:val="18"/>
                <w:lang w:eastAsia="tr-TR"/>
              </w:rPr>
              <w:t>prosed</w:t>
            </w:r>
            <w:r w:rsidRPr="006B3FD9">
              <w:rPr>
                <w:rFonts w:ascii="Times New Roman" w:eastAsia="Times New Roman" w:hAnsi="Times" w:cs="Times New Roman"/>
                <w:sz w:val="18"/>
                <w:lang w:eastAsia="tr-TR"/>
              </w:rPr>
              <w:t>ü</w:t>
            </w:r>
            <w:r w:rsidRPr="006B3FD9">
              <w:rPr>
                <w:rFonts w:ascii="Times New Roman" w:eastAsia="Times New Roman" w:hAnsi="Times New Roman" w:cs="Times New Roman"/>
                <w:sz w:val="18"/>
                <w:lang w:eastAsia="tr-TR"/>
              </w:rPr>
              <w:t>r</w:t>
            </w:r>
            <w:r w:rsidRPr="006B3FD9">
              <w:rPr>
                <w:rFonts w:ascii="Times New Roman" w:eastAsia="Times New Roman" w:hAnsi="Times" w:cs="Times New Roman"/>
                <w:sz w:val="18"/>
                <w:lang w:eastAsia="tr-TR"/>
              </w:rPr>
              <w:t>ü</w:t>
            </w:r>
            <w:r w:rsidRPr="006B3FD9">
              <w:rPr>
                <w:rFonts w:ascii="Times New Roman" w:eastAsia="Times New Roman" w:hAnsi="Times New Roman" w:cs="Times New Roman"/>
                <w:sz w:val="18"/>
                <w:lang w:eastAsia="tr-TR"/>
              </w:rPr>
              <w:t>n</w:t>
            </w:r>
            <w:r w:rsidRPr="006B3FD9">
              <w:rPr>
                <w:rFonts w:ascii="Times New Roman" w:eastAsia="Times New Roman" w:hAnsi="Times" w:cs="Times New Roman"/>
                <w:sz w:val="18"/>
                <w:lang w:eastAsia="tr-TR"/>
              </w:rPr>
              <w:t>ü</w:t>
            </w:r>
            <w:proofErr w:type="gramEnd"/>
            <w:r w:rsidRPr="006B3FD9">
              <w:rPr>
                <w:rFonts w:ascii="Times New Roman" w:eastAsia="Times New Roman" w:hAnsi="Times New Roman" w:cs="Times New Roman"/>
                <w:sz w:val="18"/>
                <w:szCs w:val="18"/>
                <w:lang w:eastAsia="tr-TR"/>
              </w:rPr>
              <w:t xml:space="preserve"> inceler. Bu </w:t>
            </w:r>
            <w:proofErr w:type="gramStart"/>
            <w:r w:rsidRPr="006B3FD9">
              <w:rPr>
                <w:rFonts w:ascii="Times New Roman" w:eastAsia="Times New Roman" w:hAnsi="Times New Roman" w:cs="Times New Roman"/>
                <w:sz w:val="18"/>
                <w:lang w:eastAsia="tr-TR"/>
              </w:rPr>
              <w:t>prosed</w:t>
            </w:r>
            <w:r w:rsidRPr="006B3FD9">
              <w:rPr>
                <w:rFonts w:ascii="Times New Roman" w:eastAsia="Times New Roman" w:hAnsi="Times" w:cs="Times New Roman"/>
                <w:sz w:val="18"/>
                <w:lang w:eastAsia="tr-TR"/>
              </w:rPr>
              <w:t>ü</w:t>
            </w:r>
            <w:r w:rsidRPr="006B3FD9">
              <w:rPr>
                <w:rFonts w:ascii="Times New Roman" w:eastAsia="Times New Roman" w:hAnsi="Times New Roman" w:cs="Times New Roman"/>
                <w:sz w:val="18"/>
                <w:lang w:eastAsia="tr-TR"/>
              </w:rPr>
              <w:t>r</w:t>
            </w:r>
            <w:r w:rsidRPr="006B3FD9">
              <w:rPr>
                <w:rFonts w:ascii="Times New Roman" w:eastAsia="Times New Roman" w:hAnsi="Times" w:cs="Times New Roman"/>
                <w:sz w:val="18"/>
                <w:lang w:eastAsia="tr-TR"/>
              </w:rPr>
              <w:t>ü</w:t>
            </w:r>
            <w:r w:rsidRPr="006B3FD9">
              <w:rPr>
                <w:rFonts w:ascii="Times New Roman" w:eastAsia="Times New Roman" w:hAnsi="Times New Roman" w:cs="Times New Roman"/>
                <w:sz w:val="18"/>
                <w:lang w:eastAsia="tr-TR"/>
              </w:rPr>
              <w:t>n</w:t>
            </w:r>
            <w:proofErr w:type="gramEnd"/>
            <w:r w:rsidRPr="006B3FD9">
              <w:rPr>
                <w:rFonts w:ascii="Times New Roman" w:eastAsia="Times New Roman" w:hAnsi="Times New Roman" w:cs="Times New Roman"/>
                <w:sz w:val="18"/>
                <w:szCs w:val="18"/>
                <w:lang w:eastAsia="tr-TR"/>
              </w:rPr>
              <w:t xml:space="preserve"> uygulanabilir olup olmad</w:t>
            </w:r>
            <w:r w:rsidRPr="006B3FD9">
              <w:rPr>
                <w:rFonts w:ascii="Times New Roman" w:eastAsia="Times New Roman" w:hAnsi="Times" w:cs="Times New Roman"/>
                <w:sz w:val="18"/>
                <w:szCs w:val="18"/>
                <w:lang w:eastAsia="tr-TR"/>
              </w:rPr>
              <w:t>ığı</w:t>
            </w:r>
            <w:r w:rsidRPr="006B3FD9">
              <w:rPr>
                <w:rFonts w:ascii="Times New Roman" w:eastAsia="Times New Roman" w:hAnsi="Times New Roman" w:cs="Times New Roman"/>
                <w:sz w:val="18"/>
                <w:szCs w:val="18"/>
                <w:lang w:eastAsia="tr-TR"/>
              </w:rPr>
              <w:t xml:space="preserve"> konusunda karar verir. Bu </w:t>
            </w:r>
            <w:proofErr w:type="gramStart"/>
            <w:r w:rsidRPr="006B3FD9">
              <w:rPr>
                <w:rFonts w:ascii="Times New Roman" w:eastAsia="Times New Roman" w:hAnsi="Times New Roman" w:cs="Times New Roman"/>
                <w:sz w:val="18"/>
                <w:lang w:eastAsia="tr-TR"/>
              </w:rPr>
              <w:t>prosed</w:t>
            </w:r>
            <w:r w:rsidRPr="006B3FD9">
              <w:rPr>
                <w:rFonts w:ascii="Times New Roman" w:eastAsia="Times New Roman" w:hAnsi="Times" w:cs="Times New Roman"/>
                <w:sz w:val="18"/>
                <w:lang w:eastAsia="tr-TR"/>
              </w:rPr>
              <w:t>ü</w:t>
            </w:r>
            <w:r w:rsidRPr="006B3FD9">
              <w:rPr>
                <w:rFonts w:ascii="Times New Roman" w:eastAsia="Times New Roman" w:hAnsi="Times New Roman" w:cs="Times New Roman"/>
                <w:sz w:val="18"/>
                <w:lang w:eastAsia="tr-TR"/>
              </w:rPr>
              <w:t>re</w:t>
            </w:r>
            <w:proofErr w:type="gramEnd"/>
            <w:r w:rsidRPr="006B3FD9">
              <w:rPr>
                <w:rFonts w:ascii="Times New Roman" w:eastAsia="Times New Roman" w:hAnsi="Times New Roman" w:cs="Times New Roman"/>
                <w:sz w:val="18"/>
                <w:szCs w:val="18"/>
                <w:lang w:eastAsia="tr-TR"/>
              </w:rPr>
              <w:t xml:space="preserve"> g</w:t>
            </w:r>
            <w:r w:rsidRPr="006B3FD9">
              <w:rPr>
                <w:rFonts w:ascii="Times New Roman" w:eastAsia="Times New Roman" w:hAnsi="Times" w:cs="Times New Roman"/>
                <w:sz w:val="18"/>
                <w:szCs w:val="18"/>
                <w:lang w:eastAsia="tr-TR"/>
              </w:rPr>
              <w:t>ö</w:t>
            </w:r>
            <w:r w:rsidRPr="006B3FD9">
              <w:rPr>
                <w:rFonts w:ascii="Times New Roman" w:eastAsia="Times New Roman" w:hAnsi="Times New Roman" w:cs="Times New Roman"/>
                <w:sz w:val="18"/>
                <w:szCs w:val="18"/>
                <w:lang w:eastAsia="tr-TR"/>
              </w:rPr>
              <w:t xml:space="preserve">re </w:t>
            </w:r>
            <w:proofErr w:type="spellStart"/>
            <w:r w:rsidRPr="006B3FD9">
              <w:rPr>
                <w:rFonts w:ascii="Times New Roman" w:eastAsia="Times New Roman" w:hAnsi="Times New Roman" w:cs="Times New Roman"/>
                <w:sz w:val="18"/>
                <w:lang w:eastAsia="tr-TR"/>
              </w:rPr>
              <w:t>detoksifiye</w:t>
            </w:r>
            <w:proofErr w:type="spellEnd"/>
            <w:r w:rsidRPr="006B3FD9">
              <w:rPr>
                <w:rFonts w:ascii="Times New Roman" w:eastAsia="Times New Roman" w:hAnsi="Times New Roman" w:cs="Times New Roman"/>
                <w:sz w:val="18"/>
                <w:szCs w:val="18"/>
                <w:lang w:eastAsia="tr-TR"/>
              </w:rPr>
              <w:t xml:space="preserve"> edilmi</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 xml:space="preserve"> </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nlerin ek-1</w:t>
            </w:r>
            <w:r w:rsidRPr="006B3FD9">
              <w:rPr>
                <w:rFonts w:ascii="Times New Roman" w:eastAsia="Times New Roman" w:hAnsi="Times" w:cs="Times New Roman"/>
                <w:sz w:val="18"/>
                <w:szCs w:val="18"/>
                <w:lang w:eastAsia="tr-TR"/>
              </w:rPr>
              <w:t>’</w:t>
            </w:r>
            <w:r w:rsidRPr="006B3FD9">
              <w:rPr>
                <w:rFonts w:ascii="Times New Roman" w:eastAsia="Times New Roman" w:hAnsi="Times New Roman" w:cs="Times New Roman"/>
                <w:sz w:val="18"/>
                <w:szCs w:val="18"/>
                <w:lang w:eastAsia="tr-TR"/>
              </w:rPr>
              <w:t xml:space="preserve">de belirtilen </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artlara uygun olmas</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gerekir. Bu i</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lemin uygulanmas</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Bakanl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k kontrol g</w:t>
            </w:r>
            <w:r w:rsidRPr="006B3FD9">
              <w:rPr>
                <w:rFonts w:ascii="Times New Roman" w:eastAsia="Times New Roman" w:hAnsi="Times" w:cs="Times New Roman"/>
                <w:sz w:val="18"/>
                <w:szCs w:val="18"/>
                <w:lang w:eastAsia="tr-TR"/>
              </w:rPr>
              <w:t>ö</w:t>
            </w:r>
            <w:r w:rsidRPr="006B3FD9">
              <w:rPr>
                <w:rFonts w:ascii="Times New Roman" w:eastAsia="Times New Roman" w:hAnsi="Times New Roman" w:cs="Times New Roman"/>
                <w:sz w:val="18"/>
                <w:szCs w:val="18"/>
                <w:lang w:eastAsia="tr-TR"/>
              </w:rPr>
              <w:t>revlileri g</w:t>
            </w:r>
            <w:r w:rsidRPr="006B3FD9">
              <w:rPr>
                <w:rFonts w:ascii="Times New Roman" w:eastAsia="Times New Roman" w:hAnsi="Times" w:cs="Times New Roman"/>
                <w:sz w:val="18"/>
                <w:szCs w:val="18"/>
                <w:lang w:eastAsia="tr-TR"/>
              </w:rPr>
              <w:t>ö</w:t>
            </w:r>
            <w:r w:rsidRPr="006B3FD9">
              <w:rPr>
                <w:rFonts w:ascii="Times New Roman" w:eastAsia="Times New Roman" w:hAnsi="Times New Roman" w:cs="Times New Roman"/>
                <w:sz w:val="18"/>
                <w:szCs w:val="18"/>
                <w:lang w:eastAsia="tr-TR"/>
              </w:rPr>
              <w:t>zetiminde yap</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r.</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w:cs="Times New Roman"/>
                <w:b/>
                <w:sz w:val="18"/>
                <w:szCs w:val="18"/>
                <w:lang w:eastAsia="tr-TR"/>
              </w:rPr>
              <w:t>İ</w:t>
            </w:r>
            <w:r w:rsidRPr="006B3FD9">
              <w:rPr>
                <w:rFonts w:ascii="Times New Roman" w:eastAsia="Times New Roman" w:hAnsi="Times New Roman" w:cs="Times New Roman"/>
                <w:b/>
                <w:sz w:val="18"/>
                <w:szCs w:val="18"/>
                <w:lang w:eastAsia="tr-TR"/>
              </w:rPr>
              <w:t>dari yapt</w:t>
            </w:r>
            <w:r w:rsidRPr="006B3FD9">
              <w:rPr>
                <w:rFonts w:ascii="Times New Roman" w:eastAsia="Times New Roman" w:hAnsi="Times" w:cs="Times New Roman"/>
                <w:b/>
                <w:sz w:val="18"/>
                <w:szCs w:val="18"/>
                <w:lang w:eastAsia="tr-TR"/>
              </w:rPr>
              <w:t>ı</w:t>
            </w:r>
            <w:r w:rsidRPr="006B3FD9">
              <w:rPr>
                <w:rFonts w:ascii="Times New Roman" w:eastAsia="Times New Roman" w:hAnsi="Times New Roman" w:cs="Times New Roman"/>
                <w:b/>
                <w:sz w:val="18"/>
                <w:szCs w:val="18"/>
                <w:lang w:eastAsia="tr-TR"/>
              </w:rPr>
              <w:t>r</w:t>
            </w:r>
            <w:r w:rsidRPr="006B3FD9">
              <w:rPr>
                <w:rFonts w:ascii="Times New Roman" w:eastAsia="Times New Roman" w:hAnsi="Times" w:cs="Times New Roman"/>
                <w:b/>
                <w:sz w:val="18"/>
                <w:szCs w:val="18"/>
                <w:lang w:eastAsia="tr-TR"/>
              </w:rPr>
              <w:t>ı</w:t>
            </w:r>
            <w:r w:rsidRPr="006B3FD9">
              <w:rPr>
                <w:rFonts w:ascii="Times New Roman" w:eastAsia="Times New Roman" w:hAnsi="Times New Roman" w:cs="Times New Roman"/>
                <w:b/>
                <w:sz w:val="18"/>
                <w:szCs w:val="18"/>
                <w:lang w:eastAsia="tr-TR"/>
              </w:rPr>
              <w:t>m</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 xml:space="preserve">MADDE 9 </w:t>
            </w:r>
            <w:r w:rsidRPr="006B3FD9">
              <w:rPr>
                <w:rFonts w:ascii="Times New Roman" w:eastAsia="Times New Roman" w:hAnsi="Times" w:cs="Times New Roman"/>
                <w:b/>
                <w:sz w:val="18"/>
                <w:szCs w:val="18"/>
                <w:lang w:eastAsia="tr-TR"/>
              </w:rPr>
              <w:t>–</w:t>
            </w:r>
            <w:r w:rsidRPr="006B3FD9">
              <w:rPr>
                <w:rFonts w:ascii="Times New Roman" w:eastAsia="Times New Roman" w:hAnsi="Times New Roman" w:cs="Times New Roman"/>
                <w:sz w:val="18"/>
                <w:szCs w:val="18"/>
                <w:lang w:eastAsia="tr-TR"/>
              </w:rPr>
              <w:t xml:space="preserve"> (1) Bu Tebli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e g</w:t>
            </w:r>
            <w:r w:rsidRPr="006B3FD9">
              <w:rPr>
                <w:rFonts w:ascii="Times New Roman" w:eastAsia="Times New Roman" w:hAnsi="Times" w:cs="Times New Roman"/>
                <w:sz w:val="18"/>
                <w:szCs w:val="18"/>
                <w:lang w:eastAsia="tr-TR"/>
              </w:rPr>
              <w:t>ö</w:t>
            </w:r>
            <w:r w:rsidRPr="006B3FD9">
              <w:rPr>
                <w:rFonts w:ascii="Times New Roman" w:eastAsia="Times New Roman" w:hAnsi="Times New Roman" w:cs="Times New Roman"/>
                <w:sz w:val="18"/>
                <w:szCs w:val="18"/>
                <w:lang w:eastAsia="tr-TR"/>
              </w:rPr>
              <w:t>re uygun olan yemlerin Tebli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de yer almayan istenmeyen maddeleri i</w:t>
            </w:r>
            <w:r w:rsidRPr="006B3FD9">
              <w:rPr>
                <w:rFonts w:ascii="Times New Roman" w:eastAsia="Times New Roman" w:hAnsi="Times" w:cs="Times New Roman"/>
                <w:sz w:val="18"/>
                <w:szCs w:val="18"/>
                <w:lang w:eastAsia="tr-TR"/>
              </w:rPr>
              <w:t>ç</w:t>
            </w:r>
            <w:r w:rsidRPr="006B3FD9">
              <w:rPr>
                <w:rFonts w:ascii="Times New Roman" w:eastAsia="Times New Roman" w:hAnsi="Times New Roman" w:cs="Times New Roman"/>
                <w:sz w:val="18"/>
                <w:szCs w:val="18"/>
                <w:lang w:eastAsia="tr-TR"/>
              </w:rPr>
              <w:t>ermesi halinde 5996 say</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Veteriner Hizmetleri, Bitki Sa</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ığı</w:t>
            </w:r>
            <w:r w:rsidRPr="006B3FD9">
              <w:rPr>
                <w:rFonts w:ascii="Times New Roman" w:eastAsia="Times New Roman" w:hAnsi="Times New Roman" w:cs="Times New Roman"/>
                <w:sz w:val="18"/>
                <w:szCs w:val="18"/>
                <w:lang w:eastAsia="tr-TR"/>
              </w:rPr>
              <w:t>, G</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da ve Yem Kanunu kapsam</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nda i</w:t>
            </w:r>
            <w:r w:rsidRPr="006B3FD9">
              <w:rPr>
                <w:rFonts w:ascii="Times New Roman" w:eastAsia="Times New Roman" w:hAnsi="Times" w:cs="Times New Roman"/>
                <w:sz w:val="18"/>
                <w:szCs w:val="18"/>
                <w:lang w:eastAsia="tr-TR"/>
              </w:rPr>
              <w:t>ş</w:t>
            </w:r>
            <w:r w:rsidRPr="006B3FD9">
              <w:rPr>
                <w:rFonts w:ascii="Times New Roman" w:eastAsia="Times New Roman" w:hAnsi="Times New Roman" w:cs="Times New Roman"/>
                <w:sz w:val="18"/>
                <w:szCs w:val="18"/>
                <w:lang w:eastAsia="tr-TR"/>
              </w:rPr>
              <w:t>lem yap</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r.</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Y</w:t>
            </w:r>
            <w:r w:rsidRPr="006B3FD9">
              <w:rPr>
                <w:rFonts w:ascii="Times New Roman" w:eastAsia="Times New Roman" w:hAnsi="Times" w:cs="Times New Roman"/>
                <w:b/>
                <w:sz w:val="18"/>
                <w:szCs w:val="18"/>
                <w:lang w:eastAsia="tr-TR"/>
              </w:rPr>
              <w:t>ü</w:t>
            </w:r>
            <w:r w:rsidRPr="006B3FD9">
              <w:rPr>
                <w:rFonts w:ascii="Times New Roman" w:eastAsia="Times New Roman" w:hAnsi="Times New Roman" w:cs="Times New Roman"/>
                <w:b/>
                <w:sz w:val="18"/>
                <w:szCs w:val="18"/>
                <w:lang w:eastAsia="tr-TR"/>
              </w:rPr>
              <w:t>r</w:t>
            </w:r>
            <w:r w:rsidRPr="006B3FD9">
              <w:rPr>
                <w:rFonts w:ascii="Times New Roman" w:eastAsia="Times New Roman" w:hAnsi="Times" w:cs="Times New Roman"/>
                <w:b/>
                <w:sz w:val="18"/>
                <w:szCs w:val="18"/>
                <w:lang w:eastAsia="tr-TR"/>
              </w:rPr>
              <w:t>ü</w:t>
            </w:r>
            <w:r w:rsidRPr="006B3FD9">
              <w:rPr>
                <w:rFonts w:ascii="Times New Roman" w:eastAsia="Times New Roman" w:hAnsi="Times New Roman" w:cs="Times New Roman"/>
                <w:b/>
                <w:sz w:val="18"/>
                <w:szCs w:val="18"/>
                <w:lang w:eastAsia="tr-TR"/>
              </w:rPr>
              <w:t>rl</w:t>
            </w:r>
            <w:r w:rsidRPr="006B3FD9">
              <w:rPr>
                <w:rFonts w:ascii="Times New Roman" w:eastAsia="Times New Roman" w:hAnsi="Times" w:cs="Times New Roman"/>
                <w:b/>
                <w:sz w:val="18"/>
                <w:szCs w:val="18"/>
                <w:lang w:eastAsia="tr-TR"/>
              </w:rPr>
              <w:t>ü</w:t>
            </w:r>
            <w:r w:rsidRPr="006B3FD9">
              <w:rPr>
                <w:rFonts w:ascii="Times New Roman" w:eastAsia="Times New Roman" w:hAnsi="Times New Roman" w:cs="Times New Roman"/>
                <w:b/>
                <w:sz w:val="18"/>
                <w:szCs w:val="18"/>
                <w:lang w:eastAsia="tr-TR"/>
              </w:rPr>
              <w:t>kten kald</w:t>
            </w:r>
            <w:r w:rsidRPr="006B3FD9">
              <w:rPr>
                <w:rFonts w:ascii="Times New Roman" w:eastAsia="Times New Roman" w:hAnsi="Times" w:cs="Times New Roman"/>
                <w:b/>
                <w:sz w:val="18"/>
                <w:szCs w:val="18"/>
                <w:lang w:eastAsia="tr-TR"/>
              </w:rPr>
              <w:t>ı</w:t>
            </w:r>
            <w:r w:rsidRPr="006B3FD9">
              <w:rPr>
                <w:rFonts w:ascii="Times New Roman" w:eastAsia="Times New Roman" w:hAnsi="Times New Roman" w:cs="Times New Roman"/>
                <w:b/>
                <w:sz w:val="18"/>
                <w:szCs w:val="18"/>
                <w:lang w:eastAsia="tr-TR"/>
              </w:rPr>
              <w:t>r</w:t>
            </w:r>
            <w:r w:rsidRPr="006B3FD9">
              <w:rPr>
                <w:rFonts w:ascii="Times New Roman" w:eastAsia="Times New Roman" w:hAnsi="Times" w:cs="Times New Roman"/>
                <w:b/>
                <w:sz w:val="18"/>
                <w:szCs w:val="18"/>
                <w:lang w:eastAsia="tr-TR"/>
              </w:rPr>
              <w:t>ı</w:t>
            </w:r>
            <w:r w:rsidRPr="006B3FD9">
              <w:rPr>
                <w:rFonts w:ascii="Times New Roman" w:eastAsia="Times New Roman" w:hAnsi="Times New Roman" w:cs="Times New Roman"/>
                <w:b/>
                <w:sz w:val="18"/>
                <w:szCs w:val="18"/>
                <w:lang w:eastAsia="tr-TR"/>
              </w:rPr>
              <w:t>lan mevzuat</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 xml:space="preserve">MADDE 10 </w:t>
            </w:r>
            <w:r w:rsidRPr="006B3FD9">
              <w:rPr>
                <w:rFonts w:ascii="Times New Roman" w:eastAsia="Times New Roman" w:hAnsi="Times" w:cs="Times New Roman"/>
                <w:b/>
                <w:sz w:val="18"/>
                <w:szCs w:val="18"/>
                <w:lang w:eastAsia="tr-TR"/>
              </w:rPr>
              <w:t>–</w:t>
            </w:r>
            <w:r w:rsidRPr="006B3FD9">
              <w:rPr>
                <w:rFonts w:ascii="Times New Roman" w:eastAsia="Times New Roman" w:hAnsi="Times New Roman" w:cs="Times New Roman"/>
                <w:sz w:val="18"/>
                <w:szCs w:val="18"/>
                <w:lang w:eastAsia="tr-TR"/>
              </w:rPr>
              <w:t xml:space="preserve"> (1) </w:t>
            </w:r>
            <w:proofErr w:type="gramStart"/>
            <w:r w:rsidRPr="006B3FD9">
              <w:rPr>
                <w:rFonts w:ascii="Times New Roman" w:eastAsia="Times New Roman" w:hAnsi="Times New Roman" w:cs="Times New Roman"/>
                <w:sz w:val="18"/>
                <w:lang w:eastAsia="tr-TR"/>
              </w:rPr>
              <w:t>5/2/2005</w:t>
            </w:r>
            <w:proofErr w:type="gramEnd"/>
            <w:r w:rsidRPr="006B3FD9">
              <w:rPr>
                <w:rFonts w:ascii="Times New Roman" w:eastAsia="Times New Roman" w:hAnsi="Times New Roman" w:cs="Times New Roman"/>
                <w:sz w:val="18"/>
                <w:szCs w:val="18"/>
                <w:lang w:eastAsia="tr-TR"/>
              </w:rPr>
              <w:t xml:space="preserve"> tarihli ve 25718 say</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Resm</w:t>
            </w:r>
            <w:r w:rsidRPr="006B3FD9">
              <w:rPr>
                <w:rFonts w:ascii="Times New Roman" w:eastAsia="Times New Roman" w:hAnsi="Times" w:cs="Times New Roman"/>
                <w:sz w:val="18"/>
                <w:szCs w:val="18"/>
                <w:lang w:eastAsia="tr-TR"/>
              </w:rPr>
              <w:t>î</w:t>
            </w:r>
            <w:r w:rsidRPr="006B3FD9">
              <w:rPr>
                <w:rFonts w:ascii="Times New Roman" w:eastAsia="Times New Roman" w:hAnsi="Times New Roman" w:cs="Times New Roman"/>
                <w:sz w:val="18"/>
                <w:szCs w:val="18"/>
                <w:lang w:eastAsia="tr-TR"/>
              </w:rPr>
              <w:t xml:space="preserve"> Gazete</w:t>
            </w:r>
            <w:r w:rsidRPr="006B3FD9">
              <w:rPr>
                <w:rFonts w:ascii="Times New Roman" w:eastAsia="Times New Roman" w:hAnsi="Times" w:cs="Times New Roman"/>
                <w:sz w:val="18"/>
                <w:szCs w:val="18"/>
                <w:lang w:eastAsia="tr-TR"/>
              </w:rPr>
              <w:t>’</w:t>
            </w:r>
            <w:r w:rsidRPr="006B3FD9">
              <w:rPr>
                <w:rFonts w:ascii="Times New Roman" w:eastAsia="Times New Roman" w:hAnsi="Times New Roman" w:cs="Times New Roman"/>
                <w:sz w:val="18"/>
                <w:szCs w:val="18"/>
                <w:lang w:eastAsia="tr-TR"/>
              </w:rPr>
              <w:t>de yay</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mlanan Yemlerde </w:t>
            </w:r>
            <w:r w:rsidRPr="006B3FD9">
              <w:rPr>
                <w:rFonts w:ascii="Times New Roman" w:eastAsia="Times New Roman" w:hAnsi="Times" w:cs="Times New Roman"/>
                <w:sz w:val="18"/>
                <w:szCs w:val="18"/>
                <w:lang w:eastAsia="tr-TR"/>
              </w:rPr>
              <w:t>İ</w:t>
            </w:r>
            <w:r w:rsidRPr="006B3FD9">
              <w:rPr>
                <w:rFonts w:ascii="Times New Roman" w:eastAsia="Times New Roman" w:hAnsi="Times New Roman" w:cs="Times New Roman"/>
                <w:sz w:val="18"/>
                <w:szCs w:val="18"/>
                <w:lang w:eastAsia="tr-TR"/>
              </w:rPr>
              <w:t>stenmeyen Maddeler Hakk</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nda Tebli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 xml:space="preserve"> (Tebli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 xml:space="preserve"> No: 2005/3) y</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rl</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kten kald</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r</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lm</w:t>
            </w:r>
            <w:r w:rsidRPr="006B3FD9">
              <w:rPr>
                <w:rFonts w:ascii="Times New Roman" w:eastAsia="Times New Roman" w:hAnsi="Times" w:cs="Times New Roman"/>
                <w:sz w:val="18"/>
                <w:szCs w:val="18"/>
                <w:lang w:eastAsia="tr-TR"/>
              </w:rPr>
              <w:t>ış</w:t>
            </w:r>
            <w:r w:rsidRPr="006B3FD9">
              <w:rPr>
                <w:rFonts w:ascii="Times New Roman" w:eastAsia="Times New Roman" w:hAnsi="Times New Roman" w:cs="Times New Roman"/>
                <w:sz w:val="18"/>
                <w:szCs w:val="18"/>
                <w:lang w:eastAsia="tr-TR"/>
              </w:rPr>
              <w:t>t</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r.</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Y</w:t>
            </w:r>
            <w:r w:rsidRPr="006B3FD9">
              <w:rPr>
                <w:rFonts w:ascii="Times New Roman" w:eastAsia="Times New Roman" w:hAnsi="Times" w:cs="Times New Roman"/>
                <w:b/>
                <w:sz w:val="18"/>
                <w:szCs w:val="18"/>
                <w:lang w:eastAsia="tr-TR"/>
              </w:rPr>
              <w:t>ü</w:t>
            </w:r>
            <w:r w:rsidRPr="006B3FD9">
              <w:rPr>
                <w:rFonts w:ascii="Times New Roman" w:eastAsia="Times New Roman" w:hAnsi="Times New Roman" w:cs="Times New Roman"/>
                <w:b/>
                <w:sz w:val="18"/>
                <w:szCs w:val="18"/>
                <w:lang w:eastAsia="tr-TR"/>
              </w:rPr>
              <w:t>r</w:t>
            </w:r>
            <w:r w:rsidRPr="006B3FD9">
              <w:rPr>
                <w:rFonts w:ascii="Times New Roman" w:eastAsia="Times New Roman" w:hAnsi="Times" w:cs="Times New Roman"/>
                <w:b/>
                <w:sz w:val="18"/>
                <w:szCs w:val="18"/>
                <w:lang w:eastAsia="tr-TR"/>
              </w:rPr>
              <w:t>ü</w:t>
            </w:r>
            <w:r w:rsidRPr="006B3FD9">
              <w:rPr>
                <w:rFonts w:ascii="Times New Roman" w:eastAsia="Times New Roman" w:hAnsi="Times New Roman" w:cs="Times New Roman"/>
                <w:b/>
                <w:sz w:val="18"/>
                <w:szCs w:val="18"/>
                <w:lang w:eastAsia="tr-TR"/>
              </w:rPr>
              <w:t>rl</w:t>
            </w:r>
            <w:r w:rsidRPr="006B3FD9">
              <w:rPr>
                <w:rFonts w:ascii="Times New Roman" w:eastAsia="Times New Roman" w:hAnsi="Times" w:cs="Times New Roman"/>
                <w:b/>
                <w:sz w:val="18"/>
                <w:szCs w:val="18"/>
                <w:lang w:eastAsia="tr-TR"/>
              </w:rPr>
              <w:t>ü</w:t>
            </w:r>
            <w:r w:rsidRPr="006B3FD9">
              <w:rPr>
                <w:rFonts w:ascii="Times New Roman" w:eastAsia="Times New Roman" w:hAnsi="Times New Roman" w:cs="Times New Roman"/>
                <w:b/>
                <w:sz w:val="18"/>
                <w:szCs w:val="18"/>
                <w:lang w:eastAsia="tr-TR"/>
              </w:rPr>
              <w:t>k</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 xml:space="preserve">MADDE 11 </w:t>
            </w:r>
            <w:r w:rsidRPr="006B3FD9">
              <w:rPr>
                <w:rFonts w:ascii="Times New Roman" w:eastAsia="Times New Roman" w:hAnsi="Times" w:cs="Times New Roman"/>
                <w:b/>
                <w:sz w:val="18"/>
                <w:szCs w:val="18"/>
                <w:lang w:eastAsia="tr-TR"/>
              </w:rPr>
              <w:t>–</w:t>
            </w:r>
            <w:r w:rsidRPr="006B3FD9">
              <w:rPr>
                <w:rFonts w:ascii="Times New Roman" w:eastAsia="Times New Roman" w:hAnsi="Times New Roman" w:cs="Times New Roman"/>
                <w:sz w:val="18"/>
                <w:szCs w:val="18"/>
                <w:lang w:eastAsia="tr-TR"/>
              </w:rPr>
              <w:t xml:space="preserve"> (1) Bu Tebli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 xml:space="preserve"> yay</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m</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tarihinde y</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rl</w:t>
            </w:r>
            <w:r w:rsidRPr="006B3FD9">
              <w:rPr>
                <w:rFonts w:ascii="Times New Roman" w:eastAsia="Times New Roman" w:hAnsi="Times" w:cs="Times New Roman"/>
                <w:sz w:val="18"/>
                <w:szCs w:val="18"/>
                <w:lang w:eastAsia="tr-TR"/>
              </w:rPr>
              <w:t>üğ</w:t>
            </w:r>
            <w:r w:rsidRPr="006B3FD9">
              <w:rPr>
                <w:rFonts w:ascii="Times New Roman" w:eastAsia="Times New Roman" w:hAnsi="Times New Roman" w:cs="Times New Roman"/>
                <w:sz w:val="18"/>
                <w:szCs w:val="18"/>
                <w:lang w:eastAsia="tr-TR"/>
              </w:rPr>
              <w:t>e girer.</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Y</w:t>
            </w:r>
            <w:r w:rsidRPr="006B3FD9">
              <w:rPr>
                <w:rFonts w:ascii="Times New Roman" w:eastAsia="Times New Roman" w:hAnsi="Times" w:cs="Times New Roman"/>
                <w:b/>
                <w:sz w:val="18"/>
                <w:szCs w:val="18"/>
                <w:lang w:eastAsia="tr-TR"/>
              </w:rPr>
              <w:t>ü</w:t>
            </w:r>
            <w:r w:rsidRPr="006B3FD9">
              <w:rPr>
                <w:rFonts w:ascii="Times New Roman" w:eastAsia="Times New Roman" w:hAnsi="Times New Roman" w:cs="Times New Roman"/>
                <w:b/>
                <w:sz w:val="18"/>
                <w:szCs w:val="18"/>
                <w:lang w:eastAsia="tr-TR"/>
              </w:rPr>
              <w:t>r</w:t>
            </w:r>
            <w:r w:rsidRPr="006B3FD9">
              <w:rPr>
                <w:rFonts w:ascii="Times New Roman" w:eastAsia="Times New Roman" w:hAnsi="Times" w:cs="Times New Roman"/>
                <w:b/>
                <w:sz w:val="18"/>
                <w:szCs w:val="18"/>
                <w:lang w:eastAsia="tr-TR"/>
              </w:rPr>
              <w:t>ü</w:t>
            </w:r>
            <w:r w:rsidRPr="006B3FD9">
              <w:rPr>
                <w:rFonts w:ascii="Times New Roman" w:eastAsia="Times New Roman" w:hAnsi="Times New Roman" w:cs="Times New Roman"/>
                <w:b/>
                <w:sz w:val="18"/>
                <w:szCs w:val="18"/>
                <w:lang w:eastAsia="tr-TR"/>
              </w:rPr>
              <w:t>tme</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b/>
                <w:sz w:val="18"/>
                <w:szCs w:val="18"/>
                <w:lang w:eastAsia="tr-TR"/>
              </w:rPr>
              <w:t xml:space="preserve">MADDE 12 </w:t>
            </w:r>
            <w:r w:rsidRPr="006B3FD9">
              <w:rPr>
                <w:rFonts w:ascii="Times New Roman" w:eastAsia="Times New Roman" w:hAnsi="Times" w:cs="Times New Roman"/>
                <w:b/>
                <w:sz w:val="18"/>
                <w:szCs w:val="18"/>
                <w:lang w:eastAsia="tr-TR"/>
              </w:rPr>
              <w:t>–</w:t>
            </w:r>
            <w:r w:rsidRPr="006B3FD9">
              <w:rPr>
                <w:rFonts w:ascii="Times New Roman" w:eastAsia="Times New Roman" w:hAnsi="Times New Roman" w:cs="Times New Roman"/>
                <w:sz w:val="18"/>
                <w:szCs w:val="18"/>
                <w:lang w:eastAsia="tr-TR"/>
              </w:rPr>
              <w:t xml:space="preserve"> (1) Bu Tebli</w:t>
            </w:r>
            <w:r w:rsidRPr="006B3FD9">
              <w:rPr>
                <w:rFonts w:ascii="Times New Roman" w:eastAsia="Times New Roman" w:hAnsi="Times" w:cs="Times New Roman"/>
                <w:sz w:val="18"/>
                <w:szCs w:val="18"/>
                <w:lang w:eastAsia="tr-TR"/>
              </w:rPr>
              <w:t>ğ</w:t>
            </w:r>
            <w:r w:rsidRPr="006B3FD9">
              <w:rPr>
                <w:rFonts w:ascii="Times New Roman" w:eastAsia="Times New Roman" w:hAnsi="Times New Roman" w:cs="Times New Roman"/>
                <w:sz w:val="18"/>
                <w:szCs w:val="18"/>
                <w:lang w:eastAsia="tr-TR"/>
              </w:rPr>
              <w:t xml:space="preserve"> h</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k</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mlerini G</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da, Tar</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m ve Hayvanc</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l</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k Bakan</w:t>
            </w:r>
            <w:r w:rsidRPr="006B3FD9">
              <w:rPr>
                <w:rFonts w:ascii="Times New Roman" w:eastAsia="Times New Roman" w:hAnsi="Times" w:cs="Times New Roman"/>
                <w:sz w:val="18"/>
                <w:szCs w:val="18"/>
                <w:lang w:eastAsia="tr-TR"/>
              </w:rPr>
              <w:t>ı</w:t>
            </w:r>
            <w:r w:rsidRPr="006B3FD9">
              <w:rPr>
                <w:rFonts w:ascii="Times New Roman" w:eastAsia="Times New Roman" w:hAnsi="Times New Roman" w:cs="Times New Roman"/>
                <w:sz w:val="18"/>
                <w:szCs w:val="18"/>
                <w:lang w:eastAsia="tr-TR"/>
              </w:rPr>
              <w:t xml:space="preserve"> y</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t</w:t>
            </w:r>
            <w:r w:rsidRPr="006B3FD9">
              <w:rPr>
                <w:rFonts w:ascii="Times New Roman" w:eastAsia="Times New Roman" w:hAnsi="Times" w:cs="Times New Roman"/>
                <w:sz w:val="18"/>
                <w:szCs w:val="18"/>
                <w:lang w:eastAsia="tr-TR"/>
              </w:rPr>
              <w:t>ü</w:t>
            </w:r>
            <w:r w:rsidRPr="006B3FD9">
              <w:rPr>
                <w:rFonts w:ascii="Times New Roman" w:eastAsia="Times New Roman" w:hAnsi="Times New Roman" w:cs="Times New Roman"/>
                <w:sz w:val="18"/>
                <w:szCs w:val="18"/>
                <w:lang w:eastAsia="tr-TR"/>
              </w:rPr>
              <w:t>r.</w:t>
            </w:r>
          </w:p>
          <w:p w:rsidR="006B3FD9" w:rsidRPr="006B3FD9" w:rsidRDefault="006B3FD9" w:rsidP="006B3FD9">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6B3FD9">
              <w:rPr>
                <w:rFonts w:ascii="Times New Roman" w:eastAsia="Times New Roman" w:hAnsi="Times New Roman" w:cs="Times New Roman"/>
                <w:sz w:val="18"/>
                <w:szCs w:val="18"/>
                <w:lang w:eastAsia="tr-TR"/>
              </w:rPr>
              <w:t> </w:t>
            </w:r>
          </w:p>
          <w:p w:rsidR="006B3FD9" w:rsidRPr="006B3FD9" w:rsidRDefault="006B3FD9" w:rsidP="006B3FD9">
            <w:pPr>
              <w:spacing w:before="100" w:beforeAutospacing="1" w:after="100" w:afterAutospacing="1" w:line="240" w:lineRule="exact"/>
              <w:rPr>
                <w:rFonts w:ascii="Times New Roman" w:eastAsia="Times New Roman" w:hAnsi="Times New Roman" w:cs="Times New Roman"/>
                <w:sz w:val="24"/>
                <w:szCs w:val="24"/>
                <w:lang w:eastAsia="tr-TR"/>
              </w:rPr>
            </w:pPr>
            <w:hyperlink r:id="rId5" w:history="1">
              <w:r w:rsidRPr="006B3FD9">
                <w:rPr>
                  <w:rFonts w:ascii="Times New Roman" w:eastAsia="Times New Roman" w:hAnsi="Times New Roman" w:cs="Times New Roman"/>
                  <w:b/>
                  <w:bCs/>
                  <w:color w:val="0000FF"/>
                  <w:sz w:val="18"/>
                  <w:lang w:eastAsia="tr-TR"/>
                </w:rPr>
                <w:t>Tebli</w:t>
              </w:r>
              <w:r w:rsidRPr="006B3FD9">
                <w:rPr>
                  <w:rFonts w:ascii="Times New Roman" w:eastAsia="Times New Roman" w:hAnsi="Times" w:cs="Times New Roman"/>
                  <w:b/>
                  <w:bCs/>
                  <w:color w:val="0000FF"/>
                  <w:sz w:val="18"/>
                  <w:lang w:eastAsia="tr-TR"/>
                </w:rPr>
                <w:t>ğ</w:t>
              </w:r>
              <w:r w:rsidRPr="006B3FD9">
                <w:rPr>
                  <w:rFonts w:ascii="Times New Roman" w:eastAsia="Times New Roman" w:hAnsi="Times New Roman" w:cs="Times New Roman"/>
                  <w:b/>
                  <w:bCs/>
                  <w:color w:val="0000FF"/>
                  <w:sz w:val="18"/>
                  <w:lang w:eastAsia="tr-TR"/>
                </w:rPr>
                <w:t>in ekleri i</w:t>
              </w:r>
              <w:r w:rsidRPr="006B3FD9">
                <w:rPr>
                  <w:rFonts w:ascii="Times New Roman" w:eastAsia="Times New Roman" w:hAnsi="Times" w:cs="Times New Roman"/>
                  <w:b/>
                  <w:bCs/>
                  <w:color w:val="0000FF"/>
                  <w:sz w:val="18"/>
                  <w:lang w:eastAsia="tr-TR"/>
                </w:rPr>
                <w:t>ç</w:t>
              </w:r>
              <w:r w:rsidRPr="006B3FD9">
                <w:rPr>
                  <w:rFonts w:ascii="Times New Roman" w:eastAsia="Times New Roman" w:hAnsi="Times New Roman" w:cs="Times New Roman"/>
                  <w:b/>
                  <w:bCs/>
                  <w:color w:val="0000FF"/>
                  <w:sz w:val="18"/>
                  <w:lang w:eastAsia="tr-TR"/>
                </w:rPr>
                <w:t>i</w:t>
              </w:r>
              <w:r w:rsidRPr="006B3FD9">
                <w:rPr>
                  <w:rFonts w:ascii="Times New Roman" w:eastAsia="Times New Roman" w:hAnsi="Times New Roman" w:cs="Times New Roman"/>
                  <w:b/>
                  <w:bCs/>
                  <w:color w:val="0000FF"/>
                  <w:sz w:val="18"/>
                  <w:lang w:eastAsia="tr-TR"/>
                </w:rPr>
                <w:t>n t</w:t>
              </w:r>
              <w:r w:rsidRPr="006B3FD9">
                <w:rPr>
                  <w:rFonts w:ascii="Times New Roman" w:eastAsia="Times New Roman" w:hAnsi="Times" w:cs="Times New Roman"/>
                  <w:b/>
                  <w:bCs/>
                  <w:color w:val="0000FF"/>
                  <w:sz w:val="18"/>
                  <w:lang w:eastAsia="tr-TR"/>
                </w:rPr>
                <w:t>ı</w:t>
              </w:r>
              <w:r w:rsidRPr="006B3FD9">
                <w:rPr>
                  <w:rFonts w:ascii="Times New Roman" w:eastAsia="Times New Roman" w:hAnsi="Times New Roman" w:cs="Times New Roman"/>
                  <w:b/>
                  <w:bCs/>
                  <w:color w:val="0000FF"/>
                  <w:sz w:val="18"/>
                  <w:lang w:eastAsia="tr-TR"/>
                </w:rPr>
                <w:t>klay</w:t>
              </w:r>
              <w:r w:rsidRPr="006B3FD9">
                <w:rPr>
                  <w:rFonts w:ascii="Times New Roman" w:eastAsia="Times New Roman" w:hAnsi="Times" w:cs="Times New Roman"/>
                  <w:b/>
                  <w:bCs/>
                  <w:color w:val="0000FF"/>
                  <w:sz w:val="18"/>
                  <w:lang w:eastAsia="tr-TR"/>
                </w:rPr>
                <w:t>ı</w:t>
              </w:r>
              <w:r w:rsidRPr="006B3FD9">
                <w:rPr>
                  <w:rFonts w:ascii="Times New Roman" w:eastAsia="Times New Roman" w:hAnsi="Times New Roman" w:cs="Times New Roman"/>
                  <w:b/>
                  <w:bCs/>
                  <w:color w:val="0000FF"/>
                  <w:sz w:val="18"/>
                  <w:lang w:eastAsia="tr-TR"/>
                </w:rPr>
                <w:t>n</w:t>
              </w:r>
              <w:r w:rsidRPr="006B3FD9">
                <w:rPr>
                  <w:rFonts w:ascii="Times New Roman" w:eastAsia="Times New Roman" w:hAnsi="Times" w:cs="Times New Roman"/>
                  <w:b/>
                  <w:bCs/>
                  <w:color w:val="0000FF"/>
                  <w:sz w:val="18"/>
                  <w:lang w:eastAsia="tr-TR"/>
                </w:rPr>
                <w:t>ı</w:t>
              </w:r>
              <w:r w:rsidRPr="006B3FD9">
                <w:rPr>
                  <w:rFonts w:ascii="Times New Roman" w:eastAsia="Times New Roman" w:hAnsi="Times New Roman" w:cs="Times New Roman"/>
                  <w:b/>
                  <w:bCs/>
                  <w:color w:val="0000FF"/>
                  <w:sz w:val="18"/>
                  <w:lang w:eastAsia="tr-TR"/>
                </w:rPr>
                <w:t>z</w:t>
              </w:r>
            </w:hyperlink>
          </w:p>
        </w:tc>
      </w:tr>
    </w:tbl>
    <w:p w:rsidR="006B3FD9" w:rsidRDefault="006B3FD9"/>
    <w:p w:rsidR="006B3FD9" w:rsidRDefault="006B3FD9"/>
    <w:p w:rsidR="006B3FD9" w:rsidRDefault="006B3FD9"/>
    <w:p w:rsidR="006B3FD9" w:rsidRDefault="006B3FD9"/>
    <w:p w:rsidR="006B3FD9" w:rsidRDefault="006B3FD9"/>
    <w:p w:rsidR="006B3FD9" w:rsidRDefault="006B3FD9"/>
    <w:p w:rsidR="006B3FD9" w:rsidRDefault="006B3FD9"/>
    <w:p w:rsidR="006B3FD9" w:rsidRDefault="006B3FD9"/>
    <w:p w:rsidR="006B3FD9" w:rsidRDefault="006B3FD9"/>
    <w:p w:rsidR="006B3FD9" w:rsidRDefault="006B3FD9"/>
    <w:p w:rsidR="006B3FD9" w:rsidRDefault="006B3FD9"/>
    <w:p w:rsidR="006B3FD9" w:rsidRPr="00A427D2" w:rsidRDefault="006B3FD9" w:rsidP="006B3FD9">
      <w:pPr>
        <w:spacing w:line="240" w:lineRule="atLeast"/>
        <w:jc w:val="center"/>
        <w:rPr>
          <w:b/>
          <w:bCs/>
          <w:sz w:val="19"/>
          <w:szCs w:val="19"/>
        </w:rPr>
      </w:pPr>
      <w:r w:rsidRPr="00A427D2">
        <w:rPr>
          <w:b/>
          <w:bCs/>
          <w:sz w:val="19"/>
          <w:szCs w:val="19"/>
        </w:rPr>
        <w:lastRenderedPageBreak/>
        <w:t>E</w:t>
      </w:r>
      <w:r>
        <w:rPr>
          <w:b/>
          <w:bCs/>
          <w:sz w:val="19"/>
          <w:szCs w:val="19"/>
        </w:rPr>
        <w:t>k</w:t>
      </w:r>
      <w:r w:rsidRPr="00A427D2">
        <w:rPr>
          <w:b/>
          <w:bCs/>
          <w:sz w:val="19"/>
          <w:szCs w:val="19"/>
        </w:rPr>
        <w:t>-1</w:t>
      </w:r>
    </w:p>
    <w:p w:rsidR="006B3FD9" w:rsidRDefault="006B3FD9" w:rsidP="006B3FD9">
      <w:pPr>
        <w:spacing w:line="240" w:lineRule="atLeast"/>
        <w:ind w:left="720"/>
        <w:rPr>
          <w:b/>
          <w:bCs/>
          <w:sz w:val="19"/>
          <w:szCs w:val="19"/>
        </w:rPr>
      </w:pPr>
      <w:r w:rsidRPr="00A427D2">
        <w:rPr>
          <w:b/>
          <w:bCs/>
          <w:sz w:val="19"/>
          <w:szCs w:val="19"/>
        </w:rPr>
        <w:t>YEMLERDE İSTENMEYEN MADDELERİN KABUL EDİLEBİLİR EN ÇOK MİKTARLARI</w:t>
      </w:r>
    </w:p>
    <w:p w:rsidR="006B3FD9" w:rsidRPr="00A427D2" w:rsidRDefault="006B3FD9" w:rsidP="006B3FD9">
      <w:pPr>
        <w:spacing w:line="240" w:lineRule="atLeast"/>
        <w:rPr>
          <w:b/>
          <w:bCs/>
          <w:sz w:val="19"/>
          <w:szCs w:val="19"/>
        </w:rPr>
      </w:pPr>
    </w:p>
    <w:p w:rsidR="006B3FD9" w:rsidRPr="008209BB" w:rsidRDefault="006B3FD9" w:rsidP="006B3FD9">
      <w:pPr>
        <w:pStyle w:val="CM4"/>
        <w:spacing w:line="240" w:lineRule="atLeast"/>
        <w:rPr>
          <w:b/>
        </w:rPr>
      </w:pPr>
      <w:r w:rsidRPr="008209BB">
        <w:rPr>
          <w:b/>
          <w:sz w:val="19"/>
          <w:szCs w:val="19"/>
        </w:rPr>
        <w:t xml:space="preserve">  Bölüm 1- İnorganik </w:t>
      </w:r>
      <w:r>
        <w:rPr>
          <w:b/>
          <w:sz w:val="19"/>
          <w:szCs w:val="19"/>
        </w:rPr>
        <w:t>Bulaşanlar</w:t>
      </w:r>
      <w:r w:rsidRPr="008209BB">
        <w:rPr>
          <w:b/>
          <w:sz w:val="19"/>
          <w:szCs w:val="19"/>
        </w:rPr>
        <w:t xml:space="preserve"> ve Azotlu </w:t>
      </w:r>
      <w:r>
        <w:rPr>
          <w:b/>
          <w:sz w:val="19"/>
          <w:szCs w:val="19"/>
        </w:rPr>
        <w:t>B</w:t>
      </w:r>
      <w:r w:rsidRPr="008209BB">
        <w:rPr>
          <w:b/>
          <w:sz w:val="19"/>
          <w:szCs w:val="19"/>
        </w:rPr>
        <w:t>ileşikler</w:t>
      </w:r>
    </w:p>
    <w:tbl>
      <w:tblPr>
        <w:tblW w:w="9851" w:type="dxa"/>
        <w:tblInd w:w="-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30"/>
        <w:gridCol w:w="5220"/>
        <w:gridCol w:w="2401"/>
      </w:tblGrid>
      <w:tr w:rsidR="006B3FD9" w:rsidRPr="00A427D2" w:rsidTr="000579E6">
        <w:trPr>
          <w:trHeight w:val="1193"/>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İstenmeyen maddeler</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b/>
                <w:sz w:val="19"/>
                <w:szCs w:val="19"/>
                <w:lang w:eastAsia="en-US"/>
              </w:rPr>
            </w:pPr>
          </w:p>
          <w:p w:rsidR="006B3FD9" w:rsidRPr="008209BB" w:rsidRDefault="006B3FD9" w:rsidP="000579E6">
            <w:pPr>
              <w:spacing w:line="240" w:lineRule="atLeast"/>
              <w:jc w:val="center"/>
              <w:rPr>
                <w:b/>
                <w:sz w:val="19"/>
                <w:szCs w:val="19"/>
              </w:rPr>
            </w:pPr>
          </w:p>
          <w:p w:rsidR="006B3FD9" w:rsidRPr="008209BB" w:rsidRDefault="006B3FD9" w:rsidP="000579E6">
            <w:pPr>
              <w:spacing w:line="240" w:lineRule="atLeast"/>
              <w:jc w:val="center"/>
              <w:rPr>
                <w:b/>
                <w:sz w:val="19"/>
                <w:szCs w:val="19"/>
              </w:rPr>
            </w:pPr>
          </w:p>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Hayvan yemi olarak kullanılan ürünler</w:t>
            </w: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 xml:space="preserve">Kabul edilebilir </w:t>
            </w:r>
          </w:p>
          <w:p w:rsidR="006B3FD9" w:rsidRPr="00DE7299" w:rsidRDefault="006B3FD9" w:rsidP="000579E6">
            <w:pPr>
              <w:pStyle w:val="Balk1"/>
              <w:spacing w:line="240" w:lineRule="atLeast"/>
              <w:jc w:val="center"/>
              <w:rPr>
                <w:b/>
                <w:sz w:val="19"/>
                <w:szCs w:val="19"/>
                <w:lang w:eastAsia="en-US"/>
              </w:rPr>
            </w:pPr>
            <w:proofErr w:type="gramStart"/>
            <w:r w:rsidRPr="00DE7299">
              <w:rPr>
                <w:b/>
                <w:sz w:val="19"/>
                <w:szCs w:val="19"/>
                <w:lang w:eastAsia="en-US"/>
              </w:rPr>
              <w:t>en</w:t>
            </w:r>
            <w:proofErr w:type="gramEnd"/>
            <w:r w:rsidRPr="00DE7299">
              <w:rPr>
                <w:b/>
                <w:sz w:val="19"/>
                <w:szCs w:val="19"/>
                <w:lang w:eastAsia="en-US"/>
              </w:rPr>
              <w:t xml:space="preserve"> çok miktar</w:t>
            </w:r>
          </w:p>
          <w:p w:rsidR="006B3FD9" w:rsidRPr="008209BB" w:rsidRDefault="006B3FD9" w:rsidP="000579E6">
            <w:pPr>
              <w:spacing w:line="240" w:lineRule="atLeast"/>
              <w:jc w:val="center"/>
              <w:rPr>
                <w:b/>
                <w:sz w:val="19"/>
                <w:szCs w:val="19"/>
              </w:rPr>
            </w:pPr>
            <w:proofErr w:type="gramStart"/>
            <w:r w:rsidRPr="008209BB">
              <w:rPr>
                <w:b/>
                <w:sz w:val="19"/>
                <w:szCs w:val="19"/>
              </w:rPr>
              <w:t>mg</w:t>
            </w:r>
            <w:proofErr w:type="gramEnd"/>
            <w:r w:rsidRPr="008209BB">
              <w:rPr>
                <w:b/>
                <w:sz w:val="19"/>
                <w:szCs w:val="19"/>
              </w:rPr>
              <w:t>/kg (</w:t>
            </w:r>
            <w:proofErr w:type="spellStart"/>
            <w:r w:rsidRPr="008209BB">
              <w:rPr>
                <w:b/>
                <w:sz w:val="19"/>
                <w:szCs w:val="19"/>
              </w:rPr>
              <w:t>ppm</w:t>
            </w:r>
            <w:proofErr w:type="spellEnd"/>
            <w:r w:rsidRPr="008209BB">
              <w:rPr>
                <w:b/>
                <w:sz w:val="19"/>
                <w:szCs w:val="19"/>
              </w:rPr>
              <w:t xml:space="preserve">) </w:t>
            </w:r>
          </w:p>
          <w:p w:rsidR="006B3FD9" w:rsidRPr="008209BB" w:rsidRDefault="006B3FD9" w:rsidP="000579E6">
            <w:pPr>
              <w:spacing w:line="240" w:lineRule="atLeast"/>
              <w:jc w:val="center"/>
              <w:rPr>
                <w:b/>
                <w:sz w:val="19"/>
                <w:szCs w:val="19"/>
              </w:rPr>
            </w:pPr>
            <w:r w:rsidRPr="008209BB">
              <w:rPr>
                <w:b/>
                <w:sz w:val="19"/>
                <w:szCs w:val="19"/>
              </w:rPr>
              <w:t>(% 12 rutubet içeren yeme göre)</w:t>
            </w:r>
          </w:p>
        </w:tc>
      </w:tr>
      <w:tr w:rsidR="006B3FD9" w:rsidRPr="00A427D2" w:rsidTr="000579E6">
        <w:trPr>
          <w:trHeight w:val="291"/>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(1)</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(2)</w:t>
            </w: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(3)</w:t>
            </w:r>
          </w:p>
        </w:tc>
      </w:tr>
      <w:tr w:rsidR="006B3FD9" w:rsidRPr="00A427D2" w:rsidTr="000579E6">
        <w:trPr>
          <w:trHeight w:val="4446"/>
        </w:trPr>
        <w:tc>
          <w:tcPr>
            <w:tcW w:w="2230" w:type="dxa"/>
            <w:vMerge w:val="restart"/>
            <w:tcBorders>
              <w:top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1. Arsenik (</w:t>
            </w:r>
            <w:r w:rsidRPr="00A427D2">
              <w:rPr>
                <w:sz w:val="19"/>
                <w:szCs w:val="19"/>
                <w:vertAlign w:val="superscript"/>
              </w:rPr>
              <w:t>1</w:t>
            </w:r>
            <w:r w:rsidRPr="00A427D2">
              <w:rPr>
                <w:sz w:val="19"/>
                <w:szCs w:val="19"/>
              </w:rPr>
              <w:t>)</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jc w:val="both"/>
              <w:rPr>
                <w:sz w:val="19"/>
                <w:szCs w:val="19"/>
              </w:rPr>
            </w:pPr>
            <w:r w:rsidRPr="006E0FC0">
              <w:rPr>
                <w:sz w:val="19"/>
                <w:szCs w:val="19"/>
              </w:rPr>
              <w:lastRenderedPageBreak/>
              <w:t>Yem maddeleri; aşağıdakiler dışında:</w:t>
            </w:r>
          </w:p>
          <w:p w:rsidR="006B3FD9" w:rsidRPr="00BB1FE1" w:rsidRDefault="006B3FD9" w:rsidP="000579E6">
            <w:pPr>
              <w:spacing w:line="240" w:lineRule="atLeast"/>
              <w:jc w:val="both"/>
              <w:rPr>
                <w:sz w:val="19"/>
                <w:szCs w:val="19"/>
              </w:rPr>
            </w:pPr>
          </w:p>
          <w:p w:rsidR="006B3FD9" w:rsidRPr="00BB1FE1" w:rsidRDefault="006B3FD9" w:rsidP="000579E6">
            <w:pPr>
              <w:spacing w:line="240" w:lineRule="atLeast"/>
              <w:jc w:val="both"/>
              <w:rPr>
                <w:sz w:val="19"/>
                <w:szCs w:val="19"/>
              </w:rPr>
            </w:pPr>
            <w:r w:rsidRPr="00BB1FE1">
              <w:rPr>
                <w:sz w:val="19"/>
                <w:szCs w:val="19"/>
              </w:rPr>
              <w:t>-Otlardan,  kurutulmuş üçgülden ve kurutulmuş yoncadan elde edilen unlar ve kurutulmuş şeker pancarı posası ve kurutulmuş melaslı şeker pancarı posası</w:t>
            </w:r>
          </w:p>
          <w:p w:rsidR="006B3FD9" w:rsidRPr="00BB1FE1" w:rsidRDefault="006B3FD9" w:rsidP="000579E6">
            <w:pPr>
              <w:spacing w:line="240" w:lineRule="atLeast"/>
              <w:jc w:val="both"/>
              <w:rPr>
                <w:sz w:val="19"/>
                <w:szCs w:val="19"/>
              </w:rPr>
            </w:pPr>
          </w:p>
          <w:p w:rsidR="006B3FD9" w:rsidRPr="00BB1FE1" w:rsidRDefault="006B3FD9" w:rsidP="000579E6">
            <w:pPr>
              <w:pStyle w:val="GvdeMetni3"/>
              <w:spacing w:line="240" w:lineRule="atLeast"/>
              <w:jc w:val="both"/>
              <w:rPr>
                <w:sz w:val="19"/>
                <w:szCs w:val="19"/>
                <w:lang w:eastAsia="en-US"/>
              </w:rPr>
            </w:pPr>
            <w:r w:rsidRPr="00BB1FE1">
              <w:rPr>
                <w:sz w:val="19"/>
                <w:szCs w:val="19"/>
                <w:lang w:eastAsia="en-US"/>
              </w:rPr>
              <w:t>-</w:t>
            </w:r>
            <w:proofErr w:type="spellStart"/>
            <w:r w:rsidRPr="00BB1FE1">
              <w:rPr>
                <w:sz w:val="19"/>
                <w:szCs w:val="19"/>
                <w:lang w:eastAsia="en-US"/>
              </w:rPr>
              <w:t>Palm</w:t>
            </w:r>
            <w:proofErr w:type="spellEnd"/>
            <w:r w:rsidRPr="00BB1FE1">
              <w:rPr>
                <w:sz w:val="19"/>
                <w:szCs w:val="19"/>
                <w:lang w:eastAsia="en-US"/>
              </w:rPr>
              <w:t xml:space="preserve"> çekirdeği küspesi (</w:t>
            </w:r>
            <w:proofErr w:type="spellStart"/>
            <w:r w:rsidRPr="00BB1FE1">
              <w:rPr>
                <w:sz w:val="19"/>
                <w:szCs w:val="19"/>
                <w:lang w:eastAsia="en-US"/>
              </w:rPr>
              <w:t>ekspeller</w:t>
            </w:r>
            <w:proofErr w:type="spellEnd"/>
            <w:r w:rsidRPr="00BB1FE1">
              <w:rPr>
                <w:sz w:val="19"/>
                <w:szCs w:val="19"/>
                <w:lang w:eastAsia="en-US"/>
              </w:rPr>
              <w:t xml:space="preserve">) </w:t>
            </w:r>
          </w:p>
          <w:p w:rsidR="006B3FD9" w:rsidRPr="00BB1FE1" w:rsidRDefault="006B3FD9" w:rsidP="000579E6">
            <w:pPr>
              <w:spacing w:line="240" w:lineRule="atLeast"/>
              <w:jc w:val="both"/>
              <w:rPr>
                <w:sz w:val="19"/>
                <w:szCs w:val="19"/>
              </w:rPr>
            </w:pPr>
          </w:p>
          <w:p w:rsidR="006B3FD9" w:rsidRPr="00BB1FE1" w:rsidRDefault="006B3FD9" w:rsidP="000579E6">
            <w:pPr>
              <w:spacing w:line="240" w:lineRule="atLeast"/>
              <w:jc w:val="both"/>
              <w:rPr>
                <w:sz w:val="19"/>
                <w:szCs w:val="19"/>
              </w:rPr>
            </w:pPr>
            <w:r w:rsidRPr="00BB1FE1">
              <w:rPr>
                <w:sz w:val="19"/>
                <w:szCs w:val="19"/>
              </w:rPr>
              <w:t>-Fosfatlar ve kalkerli deniz algleri</w:t>
            </w:r>
          </w:p>
          <w:p w:rsidR="006B3FD9" w:rsidRPr="00BB1FE1" w:rsidRDefault="006B3FD9" w:rsidP="000579E6">
            <w:pPr>
              <w:spacing w:line="240" w:lineRule="atLeast"/>
              <w:jc w:val="both"/>
              <w:rPr>
                <w:sz w:val="19"/>
                <w:szCs w:val="19"/>
              </w:rPr>
            </w:pPr>
          </w:p>
          <w:p w:rsidR="006B3FD9" w:rsidRPr="00BB1FE1" w:rsidRDefault="006B3FD9" w:rsidP="000579E6">
            <w:pPr>
              <w:spacing w:line="240" w:lineRule="atLeast"/>
              <w:jc w:val="both"/>
              <w:rPr>
                <w:sz w:val="19"/>
                <w:szCs w:val="19"/>
              </w:rPr>
            </w:pPr>
            <w:r w:rsidRPr="00BB1FE1">
              <w:rPr>
                <w:sz w:val="19"/>
                <w:szCs w:val="19"/>
              </w:rPr>
              <w:t>-Kalsiyum karbonat, kalsiyum ve magnezyum karbonat(</w:t>
            </w:r>
            <w:r w:rsidRPr="00BB1FE1">
              <w:rPr>
                <w:sz w:val="19"/>
                <w:szCs w:val="19"/>
                <w:vertAlign w:val="superscript"/>
              </w:rPr>
              <w:t>10</w:t>
            </w:r>
            <w:r w:rsidRPr="00BB1FE1">
              <w:rPr>
                <w:sz w:val="19"/>
                <w:szCs w:val="19"/>
              </w:rPr>
              <w:t>)</w:t>
            </w:r>
          </w:p>
          <w:p w:rsidR="006B3FD9" w:rsidRPr="00BB1FE1" w:rsidRDefault="006B3FD9" w:rsidP="000579E6">
            <w:pPr>
              <w:spacing w:line="240" w:lineRule="atLeast"/>
              <w:jc w:val="both"/>
              <w:rPr>
                <w:sz w:val="19"/>
                <w:szCs w:val="19"/>
              </w:rPr>
            </w:pPr>
          </w:p>
          <w:p w:rsidR="006B3FD9" w:rsidRPr="00BB1FE1" w:rsidRDefault="006B3FD9" w:rsidP="000579E6">
            <w:pPr>
              <w:spacing w:line="240" w:lineRule="atLeast"/>
              <w:jc w:val="both"/>
              <w:rPr>
                <w:sz w:val="19"/>
                <w:szCs w:val="19"/>
              </w:rPr>
            </w:pPr>
            <w:r w:rsidRPr="00BB1FE1">
              <w:rPr>
                <w:sz w:val="19"/>
                <w:szCs w:val="19"/>
              </w:rPr>
              <w:t>-Magnezyum oksit ve magnezyum karbonat</w:t>
            </w:r>
          </w:p>
          <w:p w:rsidR="006B3FD9" w:rsidRPr="00BB1FE1" w:rsidRDefault="006B3FD9" w:rsidP="000579E6">
            <w:pPr>
              <w:spacing w:line="240" w:lineRule="atLeast"/>
              <w:jc w:val="both"/>
              <w:rPr>
                <w:sz w:val="19"/>
                <w:szCs w:val="19"/>
              </w:rPr>
            </w:pPr>
          </w:p>
          <w:p w:rsidR="006B3FD9" w:rsidRPr="00BB1FE1" w:rsidRDefault="006B3FD9" w:rsidP="000579E6">
            <w:pPr>
              <w:pStyle w:val="GvdeMetniGirintisi"/>
              <w:spacing w:line="240" w:lineRule="atLeast"/>
              <w:ind w:left="0"/>
              <w:jc w:val="both"/>
              <w:rPr>
                <w:sz w:val="19"/>
                <w:szCs w:val="19"/>
                <w:lang w:val="tr-TR" w:eastAsia="en-US"/>
              </w:rPr>
            </w:pPr>
            <w:r w:rsidRPr="00BB1FE1">
              <w:rPr>
                <w:sz w:val="19"/>
                <w:szCs w:val="19"/>
                <w:lang w:val="tr-TR" w:eastAsia="en-US"/>
              </w:rPr>
              <w:t xml:space="preserve">-Balık ve diğer </w:t>
            </w:r>
            <w:r>
              <w:rPr>
                <w:sz w:val="19"/>
                <w:szCs w:val="19"/>
                <w:lang w:val="tr-TR" w:eastAsia="en-US"/>
              </w:rPr>
              <w:t>su</w:t>
            </w:r>
            <w:r w:rsidRPr="00BB1FE1">
              <w:rPr>
                <w:sz w:val="19"/>
                <w:szCs w:val="19"/>
                <w:lang w:val="tr-TR" w:eastAsia="en-US"/>
              </w:rPr>
              <w:t xml:space="preserve"> hayvanları ve bunların işlenmesinden elde edilen yemler </w:t>
            </w:r>
          </w:p>
          <w:p w:rsidR="006B3FD9" w:rsidRPr="00BB1FE1" w:rsidRDefault="006B3FD9" w:rsidP="000579E6">
            <w:pPr>
              <w:spacing w:line="240" w:lineRule="atLeast"/>
              <w:jc w:val="both"/>
              <w:rPr>
                <w:sz w:val="19"/>
                <w:szCs w:val="19"/>
              </w:rPr>
            </w:pPr>
          </w:p>
          <w:p w:rsidR="006B3FD9" w:rsidRPr="00BB1FE1" w:rsidRDefault="006B3FD9" w:rsidP="000579E6">
            <w:pPr>
              <w:spacing w:line="240" w:lineRule="atLeast"/>
              <w:jc w:val="both"/>
              <w:rPr>
                <w:sz w:val="19"/>
                <w:szCs w:val="19"/>
              </w:rPr>
            </w:pPr>
            <w:r w:rsidRPr="00BB1FE1">
              <w:rPr>
                <w:sz w:val="19"/>
                <w:szCs w:val="19"/>
              </w:rPr>
              <w:t xml:space="preserve">-Deniz yosunu unu ve deniz yosunundan elde edilen yem maddeleri </w:t>
            </w:r>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t>2</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4</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 xml:space="preserve">   4 (</w:t>
            </w:r>
            <w:r w:rsidRPr="00BB1FE1">
              <w:rPr>
                <w:sz w:val="19"/>
                <w:szCs w:val="19"/>
                <w:vertAlign w:val="superscript"/>
              </w:rPr>
              <w:t>2</w:t>
            </w:r>
            <w:r w:rsidRPr="00BB1FE1">
              <w:rPr>
                <w:sz w:val="19"/>
                <w:szCs w:val="19"/>
              </w:rPr>
              <w:t>)</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10</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 xml:space="preserve">15 </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20</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25 (</w:t>
            </w:r>
            <w:r w:rsidRPr="00BB1FE1">
              <w:rPr>
                <w:sz w:val="19"/>
                <w:szCs w:val="19"/>
                <w:vertAlign w:val="superscript"/>
              </w:rPr>
              <w:t>2</w:t>
            </w:r>
            <w:r w:rsidRPr="00BB1FE1">
              <w:rPr>
                <w:sz w:val="19"/>
                <w:szCs w:val="19"/>
              </w:rPr>
              <w:t>)</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40 (</w:t>
            </w:r>
            <w:r w:rsidRPr="00BB1FE1">
              <w:rPr>
                <w:sz w:val="19"/>
                <w:szCs w:val="19"/>
                <w:vertAlign w:val="superscript"/>
              </w:rPr>
              <w:t>2</w:t>
            </w:r>
            <w:r w:rsidRPr="00BB1FE1">
              <w:rPr>
                <w:sz w:val="19"/>
                <w:szCs w:val="19"/>
              </w:rPr>
              <w:t>)</w:t>
            </w:r>
          </w:p>
        </w:tc>
      </w:tr>
      <w:tr w:rsidR="006B3FD9" w:rsidRPr="00A427D2" w:rsidTr="000579E6">
        <w:trPr>
          <w:trHeight w:val="322"/>
        </w:trPr>
        <w:tc>
          <w:tcPr>
            <w:tcW w:w="2230" w:type="dxa"/>
            <w:vMerge/>
            <w:tcBorders>
              <w:right w:val="single" w:sz="4" w:space="0" w:color="auto"/>
            </w:tcBorders>
          </w:tcPr>
          <w:p w:rsidR="006B3FD9" w:rsidRPr="00A427D2" w:rsidRDefault="006B3FD9" w:rsidP="006B3FD9">
            <w:pPr>
              <w:numPr>
                <w:ilvl w:val="0"/>
                <w:numId w:val="1"/>
              </w:numPr>
              <w:spacing w:after="0"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rPr>
                <w:sz w:val="19"/>
                <w:szCs w:val="19"/>
              </w:rPr>
            </w:pPr>
            <w:r>
              <w:rPr>
                <w:sz w:val="19"/>
                <w:szCs w:val="19"/>
              </w:rPr>
              <w:t xml:space="preserve">İzleme amaçlı (marker) </w:t>
            </w:r>
            <w:r w:rsidRPr="00BB1FE1">
              <w:rPr>
                <w:sz w:val="19"/>
                <w:szCs w:val="19"/>
              </w:rPr>
              <w:t xml:space="preserve">olarak kullanılan demir </w:t>
            </w:r>
            <w:proofErr w:type="gramStart"/>
            <w:r w:rsidRPr="00BB1FE1">
              <w:rPr>
                <w:sz w:val="19"/>
                <w:szCs w:val="19"/>
              </w:rPr>
              <w:t>partikülleri</w:t>
            </w:r>
            <w:proofErr w:type="gramEnd"/>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t>50</w:t>
            </w:r>
          </w:p>
        </w:tc>
      </w:tr>
      <w:tr w:rsidR="006B3FD9" w:rsidRPr="00A427D2" w:rsidTr="000579E6">
        <w:trPr>
          <w:trHeight w:val="1751"/>
        </w:trPr>
        <w:tc>
          <w:tcPr>
            <w:tcW w:w="2230" w:type="dxa"/>
            <w:vMerge/>
            <w:tcBorders>
              <w:right w:val="single" w:sz="4" w:space="0" w:color="auto"/>
            </w:tcBorders>
          </w:tcPr>
          <w:p w:rsidR="006B3FD9" w:rsidRPr="00A427D2" w:rsidRDefault="006B3FD9" w:rsidP="006B3FD9">
            <w:pPr>
              <w:numPr>
                <w:ilvl w:val="0"/>
                <w:numId w:val="1"/>
              </w:numPr>
              <w:spacing w:after="0"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jc w:val="both"/>
              <w:rPr>
                <w:sz w:val="19"/>
                <w:szCs w:val="19"/>
              </w:rPr>
            </w:pPr>
            <w:r w:rsidRPr="00BB1FE1">
              <w:rPr>
                <w:sz w:val="19"/>
                <w:szCs w:val="19"/>
              </w:rPr>
              <w:t xml:space="preserve">İz element bileşikleri </w:t>
            </w:r>
            <w:r>
              <w:rPr>
                <w:sz w:val="19"/>
                <w:szCs w:val="19"/>
              </w:rPr>
              <w:t xml:space="preserve">fonksiyonel </w:t>
            </w:r>
            <w:r w:rsidRPr="00BB1FE1">
              <w:rPr>
                <w:sz w:val="19"/>
                <w:szCs w:val="19"/>
              </w:rPr>
              <w:t xml:space="preserve">grubuna </w:t>
            </w:r>
            <w:proofErr w:type="gramStart"/>
            <w:r w:rsidRPr="00BB1FE1">
              <w:rPr>
                <w:sz w:val="19"/>
                <w:szCs w:val="19"/>
              </w:rPr>
              <w:t>dahil</w:t>
            </w:r>
            <w:proofErr w:type="gramEnd"/>
            <w:r w:rsidRPr="00BB1FE1">
              <w:rPr>
                <w:sz w:val="19"/>
                <w:szCs w:val="19"/>
              </w:rPr>
              <w:t xml:space="preserve"> katkı maddeleri; aşağıdakiler dışında:</w:t>
            </w:r>
          </w:p>
          <w:p w:rsidR="006B3FD9" w:rsidRPr="00BB1FE1" w:rsidRDefault="006B3FD9" w:rsidP="000579E6">
            <w:pPr>
              <w:spacing w:line="240" w:lineRule="atLeast"/>
              <w:jc w:val="both"/>
              <w:rPr>
                <w:sz w:val="19"/>
                <w:szCs w:val="19"/>
              </w:rPr>
            </w:pPr>
          </w:p>
          <w:p w:rsidR="006B3FD9" w:rsidRPr="00BB1FE1" w:rsidRDefault="006B3FD9" w:rsidP="000579E6">
            <w:pPr>
              <w:spacing w:line="240" w:lineRule="atLeast"/>
              <w:jc w:val="both"/>
              <w:rPr>
                <w:sz w:val="19"/>
                <w:szCs w:val="19"/>
              </w:rPr>
            </w:pPr>
            <w:r w:rsidRPr="00BB1FE1">
              <w:rPr>
                <w:sz w:val="19"/>
                <w:szCs w:val="19"/>
              </w:rPr>
              <w:t xml:space="preserve">- Bakır sülfat </w:t>
            </w:r>
            <w:proofErr w:type="spellStart"/>
            <w:r w:rsidRPr="00BB1FE1">
              <w:rPr>
                <w:sz w:val="19"/>
                <w:szCs w:val="19"/>
              </w:rPr>
              <w:t>pentahidrat</w:t>
            </w:r>
            <w:proofErr w:type="spellEnd"/>
            <w:r>
              <w:rPr>
                <w:sz w:val="19"/>
                <w:szCs w:val="19"/>
              </w:rPr>
              <w:t xml:space="preserve">, </w:t>
            </w:r>
            <w:r w:rsidRPr="00BB1FE1">
              <w:rPr>
                <w:sz w:val="19"/>
                <w:szCs w:val="19"/>
              </w:rPr>
              <w:t xml:space="preserve"> bakır karbonat, </w:t>
            </w:r>
            <w:proofErr w:type="spellStart"/>
            <w:r w:rsidRPr="00BB1FE1">
              <w:rPr>
                <w:sz w:val="19"/>
                <w:szCs w:val="19"/>
              </w:rPr>
              <w:t>di</w:t>
            </w:r>
            <w:proofErr w:type="spellEnd"/>
            <w:r w:rsidRPr="00BB1FE1">
              <w:rPr>
                <w:sz w:val="19"/>
                <w:szCs w:val="19"/>
              </w:rPr>
              <w:t xml:space="preserve"> bakır </w:t>
            </w:r>
            <w:proofErr w:type="spellStart"/>
            <w:r w:rsidRPr="00BB1FE1">
              <w:rPr>
                <w:sz w:val="19"/>
                <w:szCs w:val="19"/>
              </w:rPr>
              <w:t>klorit</w:t>
            </w:r>
            <w:proofErr w:type="spellEnd"/>
            <w:r w:rsidRPr="00BB1FE1">
              <w:rPr>
                <w:sz w:val="19"/>
                <w:szCs w:val="19"/>
              </w:rPr>
              <w:t xml:space="preserve"> </w:t>
            </w:r>
            <w:proofErr w:type="spellStart"/>
            <w:r w:rsidRPr="00BB1FE1">
              <w:rPr>
                <w:sz w:val="19"/>
                <w:szCs w:val="19"/>
              </w:rPr>
              <w:t>trihidroksit</w:t>
            </w:r>
            <w:proofErr w:type="spellEnd"/>
            <w:r>
              <w:rPr>
                <w:sz w:val="19"/>
                <w:szCs w:val="19"/>
              </w:rPr>
              <w:t xml:space="preserve"> ve demir karbonat</w:t>
            </w:r>
          </w:p>
          <w:p w:rsidR="006B3FD9" w:rsidRPr="00BB1FE1" w:rsidRDefault="006B3FD9" w:rsidP="000579E6">
            <w:pPr>
              <w:spacing w:line="240" w:lineRule="atLeast"/>
              <w:jc w:val="both"/>
              <w:rPr>
                <w:sz w:val="19"/>
                <w:szCs w:val="19"/>
              </w:rPr>
            </w:pPr>
          </w:p>
          <w:p w:rsidR="006B3FD9" w:rsidRPr="00BB1FE1" w:rsidRDefault="006B3FD9" w:rsidP="000579E6">
            <w:pPr>
              <w:spacing w:line="240" w:lineRule="atLeast"/>
              <w:jc w:val="both"/>
              <w:rPr>
                <w:sz w:val="19"/>
                <w:szCs w:val="19"/>
              </w:rPr>
            </w:pPr>
            <w:r w:rsidRPr="00BB1FE1">
              <w:rPr>
                <w:sz w:val="19"/>
                <w:szCs w:val="19"/>
              </w:rPr>
              <w:t>- Çinko oksit, mangan oksit ve bakır oksit</w:t>
            </w:r>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lastRenderedPageBreak/>
              <w:t>30</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50</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100</w:t>
            </w:r>
          </w:p>
        </w:tc>
      </w:tr>
      <w:tr w:rsidR="006B3FD9" w:rsidRPr="00A427D2" w:rsidTr="000579E6">
        <w:trPr>
          <w:trHeight w:val="1889"/>
        </w:trPr>
        <w:tc>
          <w:tcPr>
            <w:tcW w:w="2230" w:type="dxa"/>
            <w:vMerge/>
            <w:tcBorders>
              <w:right w:val="single" w:sz="4" w:space="0" w:color="auto"/>
            </w:tcBorders>
          </w:tcPr>
          <w:p w:rsidR="006B3FD9" w:rsidRPr="00A427D2" w:rsidRDefault="006B3FD9" w:rsidP="006B3FD9">
            <w:pPr>
              <w:numPr>
                <w:ilvl w:val="0"/>
                <w:numId w:val="1"/>
              </w:numPr>
              <w:spacing w:after="0"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rPr>
                <w:sz w:val="19"/>
                <w:szCs w:val="19"/>
              </w:rPr>
            </w:pPr>
            <w:r w:rsidRPr="00BB1FE1">
              <w:rPr>
                <w:sz w:val="19"/>
                <w:szCs w:val="19"/>
              </w:rPr>
              <w:t>Tamamlayıcı yemler; aşağıdaki dışında:</w:t>
            </w:r>
          </w:p>
          <w:p w:rsidR="006B3FD9" w:rsidRPr="00BB1FE1" w:rsidRDefault="006B3FD9" w:rsidP="000579E6">
            <w:pPr>
              <w:spacing w:line="240" w:lineRule="atLeast"/>
              <w:rPr>
                <w:sz w:val="19"/>
                <w:szCs w:val="19"/>
              </w:rPr>
            </w:pPr>
          </w:p>
          <w:p w:rsidR="006B3FD9" w:rsidRDefault="006B3FD9" w:rsidP="000579E6">
            <w:pPr>
              <w:spacing w:line="240" w:lineRule="atLeast"/>
              <w:rPr>
                <w:sz w:val="19"/>
                <w:szCs w:val="19"/>
              </w:rPr>
            </w:pPr>
            <w:r w:rsidRPr="00BB1FE1">
              <w:rPr>
                <w:sz w:val="19"/>
                <w:szCs w:val="19"/>
              </w:rPr>
              <w:t>-Mineral yemler</w:t>
            </w:r>
          </w:p>
          <w:p w:rsidR="006B3FD9" w:rsidRPr="00BB1FE1" w:rsidRDefault="006B3FD9" w:rsidP="000579E6">
            <w:pPr>
              <w:spacing w:line="240" w:lineRule="atLeast"/>
              <w:rPr>
                <w:sz w:val="19"/>
                <w:szCs w:val="19"/>
              </w:rPr>
            </w:pPr>
          </w:p>
          <w:p w:rsidR="006B3FD9" w:rsidRDefault="006B3FD9" w:rsidP="000579E6">
            <w:pPr>
              <w:spacing w:line="240" w:lineRule="atLeast"/>
              <w:jc w:val="both"/>
              <w:rPr>
                <w:sz w:val="19"/>
                <w:szCs w:val="19"/>
              </w:rPr>
            </w:pPr>
            <w:r w:rsidRPr="00BB1FE1">
              <w:rPr>
                <w:sz w:val="19"/>
                <w:szCs w:val="19"/>
              </w:rPr>
              <w:t>- Balık ve diğer deniz hayvanları ve bunların işlenmesinden elde edilen ürünleri, deniz yosunu unu ve deniz yosunundan elde edilen yem maddelerini içeren ev ve süs hayvanı tamamlayıcı yemi:</w:t>
            </w:r>
          </w:p>
          <w:p w:rsidR="006B3FD9" w:rsidRDefault="006B3FD9" w:rsidP="000579E6">
            <w:pPr>
              <w:spacing w:line="240" w:lineRule="atLeast"/>
              <w:rPr>
                <w:sz w:val="19"/>
                <w:szCs w:val="19"/>
              </w:rPr>
            </w:pPr>
          </w:p>
          <w:p w:rsidR="006B3FD9" w:rsidRPr="00BB1FE1" w:rsidRDefault="006B3FD9" w:rsidP="000579E6">
            <w:pPr>
              <w:spacing w:line="240" w:lineRule="atLeast"/>
              <w:jc w:val="both"/>
              <w:rPr>
                <w:sz w:val="19"/>
                <w:szCs w:val="19"/>
              </w:rPr>
            </w:pPr>
            <w:r>
              <w:rPr>
                <w:sz w:val="19"/>
                <w:szCs w:val="19"/>
              </w:rPr>
              <w:t xml:space="preserve">-İz element </w:t>
            </w:r>
            <w:proofErr w:type="gramStart"/>
            <w:r>
              <w:rPr>
                <w:sz w:val="19"/>
                <w:szCs w:val="19"/>
              </w:rPr>
              <w:t>konsantrasyonu</w:t>
            </w:r>
            <w:proofErr w:type="gramEnd"/>
            <w:r>
              <w:rPr>
                <w:sz w:val="19"/>
                <w:szCs w:val="19"/>
              </w:rPr>
              <w:t xml:space="preserve">, tam yemde belirlenen maksimum miktarın 100 katından daha fazla olan özel besleme amaçlı yemlerin uzun vadeli kullanım </w:t>
            </w:r>
            <w:proofErr w:type="spellStart"/>
            <w:r>
              <w:rPr>
                <w:sz w:val="19"/>
                <w:szCs w:val="19"/>
              </w:rPr>
              <w:t>formulasyonu</w:t>
            </w:r>
            <w:proofErr w:type="spellEnd"/>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t>4</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12</w:t>
            </w:r>
          </w:p>
          <w:p w:rsidR="006B3FD9" w:rsidRPr="00BB1FE1"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r w:rsidRPr="00BB1FE1">
              <w:rPr>
                <w:sz w:val="19"/>
                <w:szCs w:val="19"/>
              </w:rPr>
              <w:t>10 (</w:t>
            </w:r>
            <w:r w:rsidRPr="00BB1FE1">
              <w:rPr>
                <w:sz w:val="19"/>
                <w:szCs w:val="19"/>
                <w:vertAlign w:val="superscript"/>
              </w:rPr>
              <w:t>2</w:t>
            </w:r>
            <w:r w:rsidRPr="00BB1FE1">
              <w:rPr>
                <w:sz w:val="19"/>
                <w:szCs w:val="19"/>
              </w:rPr>
              <w:t>)</w:t>
            </w:r>
          </w:p>
          <w:p w:rsidR="006B3FD9"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Pr>
                <w:sz w:val="19"/>
                <w:szCs w:val="19"/>
              </w:rPr>
              <w:t>30</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p>
        </w:tc>
      </w:tr>
      <w:tr w:rsidR="006B3FD9" w:rsidRPr="00A427D2" w:rsidTr="000579E6">
        <w:trPr>
          <w:trHeight w:val="1755"/>
        </w:trPr>
        <w:tc>
          <w:tcPr>
            <w:tcW w:w="2230" w:type="dxa"/>
            <w:vMerge/>
            <w:tcBorders>
              <w:bottom w:val="single" w:sz="4" w:space="0" w:color="auto"/>
              <w:right w:val="single" w:sz="4" w:space="0" w:color="auto"/>
            </w:tcBorders>
          </w:tcPr>
          <w:p w:rsidR="006B3FD9" w:rsidRPr="00A427D2" w:rsidRDefault="006B3FD9" w:rsidP="006B3FD9">
            <w:pPr>
              <w:numPr>
                <w:ilvl w:val="0"/>
                <w:numId w:val="1"/>
              </w:numPr>
              <w:spacing w:after="0"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rPr>
                <w:sz w:val="19"/>
                <w:szCs w:val="19"/>
              </w:rPr>
            </w:pPr>
            <w:r w:rsidRPr="00BB1FE1">
              <w:rPr>
                <w:sz w:val="19"/>
                <w:szCs w:val="19"/>
              </w:rPr>
              <w:t xml:space="preserve">Tam yemler; aşağıdakiler dışında:   </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w:t>
            </w:r>
            <w:r>
              <w:rPr>
                <w:sz w:val="19"/>
                <w:szCs w:val="19"/>
              </w:rPr>
              <w:t xml:space="preserve"> </w:t>
            </w:r>
            <w:r w:rsidRPr="00BB1FE1">
              <w:rPr>
                <w:sz w:val="19"/>
                <w:szCs w:val="19"/>
              </w:rPr>
              <w:t xml:space="preserve">Balıklar ve kürk hayvanları için tam yemler  </w:t>
            </w:r>
          </w:p>
          <w:p w:rsidR="006B3FD9" w:rsidRPr="00BB1FE1" w:rsidRDefault="006B3FD9" w:rsidP="000579E6">
            <w:pPr>
              <w:spacing w:line="240" w:lineRule="atLeast"/>
              <w:rPr>
                <w:sz w:val="19"/>
                <w:szCs w:val="19"/>
              </w:rPr>
            </w:pPr>
          </w:p>
          <w:p w:rsidR="006B3FD9" w:rsidRPr="00BB1FE1" w:rsidRDefault="006B3FD9" w:rsidP="000579E6">
            <w:pPr>
              <w:spacing w:line="240" w:lineRule="atLeast"/>
              <w:jc w:val="both"/>
              <w:rPr>
                <w:sz w:val="19"/>
                <w:szCs w:val="19"/>
              </w:rPr>
            </w:pPr>
            <w:r w:rsidRPr="00BB1FE1">
              <w:rPr>
                <w:sz w:val="19"/>
                <w:szCs w:val="19"/>
              </w:rPr>
              <w:t xml:space="preserve">- Balık ve diğer </w:t>
            </w:r>
            <w:r>
              <w:rPr>
                <w:sz w:val="19"/>
                <w:szCs w:val="19"/>
              </w:rPr>
              <w:t>su</w:t>
            </w:r>
            <w:r w:rsidRPr="00BB1FE1">
              <w:rPr>
                <w:sz w:val="19"/>
                <w:szCs w:val="19"/>
              </w:rPr>
              <w:t xml:space="preserve"> hayvanları ve bunların işlenmesinden elde edilen ürünleri, deniz yosunu unu ve deniz yosunundan elde edilen yem maddelerini içeren ev ve süs hayvanı </w:t>
            </w:r>
            <w:r>
              <w:rPr>
                <w:sz w:val="19"/>
                <w:szCs w:val="19"/>
              </w:rPr>
              <w:t>tam</w:t>
            </w:r>
            <w:r w:rsidRPr="00BB1FE1">
              <w:rPr>
                <w:sz w:val="19"/>
                <w:szCs w:val="19"/>
              </w:rPr>
              <w:t xml:space="preserve"> yemi</w:t>
            </w:r>
          </w:p>
          <w:p w:rsidR="006B3FD9" w:rsidRPr="00BB1FE1" w:rsidRDefault="006B3FD9" w:rsidP="000579E6">
            <w:pPr>
              <w:spacing w:line="240" w:lineRule="atLeast"/>
              <w:rPr>
                <w:sz w:val="19"/>
                <w:szCs w:val="19"/>
              </w:rPr>
            </w:pPr>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t>2</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10 (</w:t>
            </w:r>
            <w:r w:rsidRPr="00BB1FE1">
              <w:rPr>
                <w:sz w:val="19"/>
                <w:szCs w:val="19"/>
                <w:vertAlign w:val="superscript"/>
              </w:rPr>
              <w:t>2</w:t>
            </w:r>
            <w:r w:rsidRPr="00BB1FE1">
              <w:rPr>
                <w:sz w:val="19"/>
                <w:szCs w:val="19"/>
              </w:rPr>
              <w:t>)</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10 (</w:t>
            </w:r>
            <w:r w:rsidRPr="00BB1FE1">
              <w:rPr>
                <w:sz w:val="19"/>
                <w:szCs w:val="19"/>
                <w:vertAlign w:val="superscript"/>
              </w:rPr>
              <w:t>2</w:t>
            </w:r>
            <w:r w:rsidRPr="00BB1FE1">
              <w:rPr>
                <w:sz w:val="19"/>
                <w:szCs w:val="19"/>
              </w:rPr>
              <w:t>)</w:t>
            </w:r>
          </w:p>
          <w:p w:rsidR="006B3FD9" w:rsidRPr="00BB1FE1" w:rsidRDefault="006B3FD9" w:rsidP="000579E6">
            <w:pPr>
              <w:spacing w:line="240" w:lineRule="atLeast"/>
              <w:jc w:val="center"/>
              <w:rPr>
                <w:sz w:val="19"/>
                <w:szCs w:val="19"/>
              </w:rPr>
            </w:pPr>
          </w:p>
        </w:tc>
      </w:tr>
      <w:tr w:rsidR="006B3FD9" w:rsidRPr="00A427D2" w:rsidTr="000579E6">
        <w:trPr>
          <w:trHeight w:val="269"/>
        </w:trPr>
        <w:tc>
          <w:tcPr>
            <w:tcW w:w="2230" w:type="dxa"/>
            <w:vMerge w:val="restart"/>
            <w:tcBorders>
              <w:top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t xml:space="preserve">2. Kadmiyum </w:t>
            </w: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pPr>
            <w:r w:rsidRPr="00A427D2">
              <w:rPr>
                <w:sz w:val="19"/>
                <w:szCs w:val="19"/>
              </w:rPr>
              <w:t>Bitkisel kökenli yem maddeleri</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1</w:t>
            </w:r>
          </w:p>
        </w:tc>
      </w:tr>
      <w:tr w:rsidR="006B3FD9" w:rsidRPr="00A427D2" w:rsidTr="000579E6">
        <w:trPr>
          <w:trHeight w:val="272"/>
        </w:trPr>
        <w:tc>
          <w:tcPr>
            <w:tcW w:w="2230" w:type="dxa"/>
            <w:vMerge/>
            <w:tcBorders>
              <w:right w:val="single" w:sz="4" w:space="0" w:color="auto"/>
            </w:tcBorders>
          </w:tcPr>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 xml:space="preserve">Hayvansal kökenli yem maddeleri </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2</w:t>
            </w:r>
          </w:p>
        </w:tc>
      </w:tr>
      <w:tr w:rsidR="006B3FD9" w:rsidRPr="00A427D2" w:rsidTr="000579E6">
        <w:trPr>
          <w:trHeight w:val="759"/>
        </w:trPr>
        <w:tc>
          <w:tcPr>
            <w:tcW w:w="2230" w:type="dxa"/>
            <w:vMerge/>
            <w:tcBorders>
              <w:right w:val="single" w:sz="4" w:space="0" w:color="auto"/>
            </w:tcBorders>
          </w:tcPr>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Mineral kökenli yem maddeleri</w:t>
            </w:r>
            <w:r>
              <w:rPr>
                <w:sz w:val="19"/>
                <w:szCs w:val="19"/>
              </w:rPr>
              <w:t>;</w:t>
            </w:r>
            <w:r w:rsidRPr="00A427D2">
              <w:rPr>
                <w:sz w:val="19"/>
                <w:szCs w:val="19"/>
              </w:rPr>
              <w:t xml:space="preserve"> aşağıdaki</w:t>
            </w:r>
            <w:r>
              <w:rPr>
                <w:sz w:val="19"/>
                <w:szCs w:val="19"/>
              </w:rPr>
              <w:t>ler</w:t>
            </w:r>
            <w:r w:rsidRPr="00A427D2">
              <w:rPr>
                <w:sz w:val="19"/>
                <w:szCs w:val="19"/>
              </w:rPr>
              <w:t xml:space="preserve"> dışında</w:t>
            </w:r>
            <w:r>
              <w:rPr>
                <w:sz w:val="19"/>
                <w:szCs w:val="19"/>
              </w:rPr>
              <w:t>:</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-Fosfatlar</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2</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10</w:t>
            </w:r>
          </w:p>
        </w:tc>
      </w:tr>
      <w:tr w:rsidR="006B3FD9" w:rsidRPr="00A427D2" w:rsidTr="000579E6">
        <w:trPr>
          <w:trHeight w:val="1175"/>
        </w:trPr>
        <w:tc>
          <w:tcPr>
            <w:tcW w:w="2230" w:type="dxa"/>
            <w:vMerge/>
            <w:tcBorders>
              <w:right w:val="single" w:sz="4" w:space="0" w:color="auto"/>
            </w:tcBorders>
          </w:tcPr>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 xml:space="preserve">İz element bileşikleri </w:t>
            </w:r>
            <w:r>
              <w:rPr>
                <w:sz w:val="19"/>
                <w:szCs w:val="19"/>
              </w:rPr>
              <w:t>fonksiyonel</w:t>
            </w:r>
            <w:r w:rsidRPr="00A427D2">
              <w:rPr>
                <w:sz w:val="19"/>
                <w:szCs w:val="19"/>
              </w:rPr>
              <w:t xml:space="preserve"> grubuna </w:t>
            </w:r>
            <w:proofErr w:type="gramStart"/>
            <w:r w:rsidRPr="00A427D2">
              <w:rPr>
                <w:sz w:val="19"/>
                <w:szCs w:val="19"/>
              </w:rPr>
              <w:t>dahil</w:t>
            </w:r>
            <w:proofErr w:type="gramEnd"/>
            <w:r w:rsidRPr="00A427D2">
              <w:rPr>
                <w:sz w:val="19"/>
                <w:szCs w:val="19"/>
              </w:rPr>
              <w:t xml:space="preserve"> olan katkı maddeleri; aşağıdakiler dışında</w:t>
            </w:r>
            <w:r>
              <w:rPr>
                <w:sz w:val="19"/>
                <w:szCs w:val="19"/>
              </w:rPr>
              <w:t>:</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 xml:space="preserve">- Bakır oksit, mangan oksit, çinko oksit ve mangan sülfat </w:t>
            </w:r>
            <w:proofErr w:type="spellStart"/>
            <w:r w:rsidRPr="00A427D2">
              <w:rPr>
                <w:sz w:val="19"/>
                <w:szCs w:val="19"/>
              </w:rPr>
              <w:lastRenderedPageBreak/>
              <w:t>monohidrat</w:t>
            </w:r>
            <w:proofErr w:type="spellEnd"/>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lastRenderedPageBreak/>
              <w:t>10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lastRenderedPageBreak/>
              <w:t xml:space="preserve">30 </w:t>
            </w:r>
          </w:p>
        </w:tc>
      </w:tr>
      <w:tr w:rsidR="006B3FD9" w:rsidRPr="00A427D2" w:rsidTr="000579E6">
        <w:trPr>
          <w:trHeight w:val="529"/>
        </w:trPr>
        <w:tc>
          <w:tcPr>
            <w:tcW w:w="2230" w:type="dxa"/>
            <w:vMerge/>
            <w:tcBorders>
              <w:right w:val="single" w:sz="4" w:space="0" w:color="auto"/>
            </w:tcBorders>
          </w:tcPr>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 xml:space="preserve">Bağlayıcılar ve topaklaşmayı önleyici maddeler </w:t>
            </w:r>
            <w:r>
              <w:rPr>
                <w:sz w:val="19"/>
                <w:szCs w:val="19"/>
              </w:rPr>
              <w:t>fonksiyonel</w:t>
            </w:r>
            <w:r w:rsidRPr="00A427D2">
              <w:rPr>
                <w:sz w:val="19"/>
                <w:szCs w:val="19"/>
              </w:rPr>
              <w:t xml:space="preserve"> grubuna </w:t>
            </w:r>
            <w:proofErr w:type="gramStart"/>
            <w:r w:rsidRPr="00A427D2">
              <w:rPr>
                <w:sz w:val="19"/>
                <w:szCs w:val="19"/>
              </w:rPr>
              <w:t>dahil</w:t>
            </w:r>
            <w:proofErr w:type="gramEnd"/>
            <w:r w:rsidRPr="00A427D2">
              <w:rPr>
                <w:sz w:val="19"/>
                <w:szCs w:val="19"/>
              </w:rPr>
              <w:t xml:space="preserve"> olan katkı maddeleri</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2</w:t>
            </w:r>
          </w:p>
          <w:p w:rsidR="006B3FD9" w:rsidRPr="00A427D2" w:rsidRDefault="006B3FD9" w:rsidP="000579E6">
            <w:pPr>
              <w:spacing w:line="240" w:lineRule="atLeast"/>
              <w:jc w:val="center"/>
              <w:rPr>
                <w:sz w:val="19"/>
                <w:szCs w:val="19"/>
              </w:rPr>
            </w:pPr>
          </w:p>
        </w:tc>
      </w:tr>
      <w:tr w:rsidR="006B3FD9" w:rsidRPr="00A427D2" w:rsidTr="000579E6">
        <w:trPr>
          <w:trHeight w:val="357"/>
        </w:trPr>
        <w:tc>
          <w:tcPr>
            <w:tcW w:w="2230" w:type="dxa"/>
            <w:vMerge/>
            <w:tcBorders>
              <w:right w:val="single" w:sz="4" w:space="0" w:color="auto"/>
            </w:tcBorders>
          </w:tcPr>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proofErr w:type="spellStart"/>
            <w:r w:rsidRPr="00A427D2">
              <w:rPr>
                <w:sz w:val="19"/>
                <w:szCs w:val="19"/>
              </w:rPr>
              <w:t>Premiksler</w:t>
            </w:r>
            <w:proofErr w:type="spellEnd"/>
            <w:r>
              <w:rPr>
                <w:sz w:val="19"/>
                <w:szCs w:val="19"/>
              </w:rPr>
              <w:t xml:space="preserve"> </w:t>
            </w:r>
            <w:r w:rsidRPr="00A427D2">
              <w:rPr>
                <w:sz w:val="19"/>
                <w:szCs w:val="19"/>
              </w:rPr>
              <w:t>(</w:t>
            </w:r>
            <w:r>
              <w:rPr>
                <w:sz w:val="19"/>
                <w:szCs w:val="19"/>
                <w:vertAlign w:val="superscript"/>
              </w:rPr>
              <w:t>6</w:t>
            </w:r>
            <w:r w:rsidRPr="00A427D2">
              <w:rPr>
                <w:sz w:val="19"/>
                <w:szCs w:val="19"/>
              </w:rPr>
              <w:t>)</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 xml:space="preserve">15 </w:t>
            </w:r>
          </w:p>
        </w:tc>
      </w:tr>
      <w:tr w:rsidR="006B3FD9" w:rsidRPr="00A427D2" w:rsidTr="000579E6">
        <w:trPr>
          <w:trHeight w:val="2019"/>
        </w:trPr>
        <w:tc>
          <w:tcPr>
            <w:tcW w:w="2230" w:type="dxa"/>
            <w:vMerge/>
            <w:tcBorders>
              <w:right w:val="single" w:sz="4" w:space="0" w:color="auto"/>
            </w:tcBorders>
          </w:tcPr>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 xml:space="preserve">Tamamlayıcı yemler; aşağıdakiler dışında </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-Mineral yemler:</w:t>
            </w:r>
          </w:p>
          <w:p w:rsidR="006B3FD9" w:rsidRPr="00A427D2" w:rsidRDefault="006B3FD9" w:rsidP="000579E6">
            <w:pPr>
              <w:spacing w:line="240" w:lineRule="atLeast"/>
              <w:rPr>
                <w:sz w:val="19"/>
                <w:szCs w:val="19"/>
              </w:rPr>
            </w:pPr>
          </w:p>
          <w:p w:rsidR="006B3FD9" w:rsidRPr="00A427D2" w:rsidRDefault="006B3FD9" w:rsidP="006B3FD9">
            <w:pPr>
              <w:numPr>
                <w:ilvl w:val="0"/>
                <w:numId w:val="3"/>
              </w:numPr>
              <w:spacing w:after="0" w:line="240" w:lineRule="atLeast"/>
              <w:rPr>
                <w:sz w:val="19"/>
                <w:szCs w:val="19"/>
              </w:rPr>
            </w:pPr>
            <w:r>
              <w:rPr>
                <w:sz w:val="19"/>
                <w:szCs w:val="19"/>
              </w:rPr>
              <w:t xml:space="preserve"> </w:t>
            </w:r>
            <w:r w:rsidRPr="00A427D2">
              <w:rPr>
                <w:sz w:val="19"/>
                <w:szCs w:val="19"/>
              </w:rPr>
              <w:t>%7 den az fosfor içerenler</w:t>
            </w:r>
            <w:r>
              <w:rPr>
                <w:sz w:val="19"/>
                <w:szCs w:val="19"/>
              </w:rPr>
              <w:t xml:space="preserve"> </w:t>
            </w:r>
            <w:r w:rsidRPr="00A427D2">
              <w:rPr>
                <w:sz w:val="19"/>
                <w:szCs w:val="19"/>
              </w:rPr>
              <w:t>(</w:t>
            </w:r>
            <w:r>
              <w:rPr>
                <w:sz w:val="19"/>
                <w:szCs w:val="19"/>
                <w:vertAlign w:val="superscript"/>
              </w:rPr>
              <w:t>8</w:t>
            </w:r>
            <w:r w:rsidRPr="00A427D2">
              <w:rPr>
                <w:sz w:val="19"/>
                <w:szCs w:val="19"/>
              </w:rPr>
              <w:t>)</w:t>
            </w:r>
          </w:p>
          <w:p w:rsidR="006B3FD9" w:rsidRPr="00A427D2" w:rsidRDefault="006B3FD9" w:rsidP="000579E6">
            <w:pPr>
              <w:spacing w:line="240" w:lineRule="atLeast"/>
              <w:rPr>
                <w:sz w:val="19"/>
                <w:szCs w:val="19"/>
              </w:rPr>
            </w:pPr>
          </w:p>
          <w:p w:rsidR="006B3FD9" w:rsidRPr="00A427D2" w:rsidRDefault="006B3FD9" w:rsidP="006B3FD9">
            <w:pPr>
              <w:numPr>
                <w:ilvl w:val="0"/>
                <w:numId w:val="3"/>
              </w:numPr>
              <w:spacing w:after="0" w:line="240" w:lineRule="atLeast"/>
              <w:rPr>
                <w:sz w:val="19"/>
                <w:szCs w:val="19"/>
              </w:rPr>
            </w:pPr>
            <w:r w:rsidRPr="008B1DC9">
              <w:rPr>
                <w:sz w:val="19"/>
                <w:szCs w:val="19"/>
              </w:rPr>
              <w:t xml:space="preserve"> %7 ve daha fazla fosfor içerenler (</w:t>
            </w:r>
            <w:r w:rsidRPr="008B1DC9">
              <w:rPr>
                <w:sz w:val="19"/>
                <w:szCs w:val="19"/>
                <w:vertAlign w:val="superscript"/>
              </w:rPr>
              <w:t>8</w:t>
            </w:r>
            <w:r w:rsidRPr="008B1DC9">
              <w:rPr>
                <w:sz w:val="19"/>
                <w:szCs w:val="19"/>
              </w:rPr>
              <w:t>)</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0,5</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5</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Her % 1 fosfor için 0,75</w:t>
            </w:r>
            <w:r>
              <w:rPr>
                <w:sz w:val="19"/>
                <w:szCs w:val="19"/>
              </w:rPr>
              <w:t xml:space="preserve"> </w:t>
            </w:r>
            <w:r w:rsidRPr="008B1DC9">
              <w:rPr>
                <w:sz w:val="19"/>
                <w:szCs w:val="19"/>
              </w:rPr>
              <w:t>(</w:t>
            </w:r>
            <w:r w:rsidRPr="008B1DC9">
              <w:rPr>
                <w:sz w:val="19"/>
                <w:szCs w:val="19"/>
                <w:vertAlign w:val="superscript"/>
              </w:rPr>
              <w:t>8</w:t>
            </w:r>
            <w:r w:rsidRPr="008B1DC9">
              <w:rPr>
                <w:sz w:val="19"/>
                <w:szCs w:val="19"/>
              </w:rPr>
              <w:t>)</w:t>
            </w:r>
            <w:r w:rsidRPr="00A427D2">
              <w:rPr>
                <w:sz w:val="19"/>
                <w:szCs w:val="19"/>
              </w:rPr>
              <w:t xml:space="preserve"> </w:t>
            </w:r>
            <w:proofErr w:type="gramStart"/>
            <w:r w:rsidRPr="00A427D2">
              <w:rPr>
                <w:sz w:val="19"/>
                <w:szCs w:val="19"/>
              </w:rPr>
              <w:t>(</w:t>
            </w:r>
            <w:proofErr w:type="spellStart"/>
            <w:proofErr w:type="gramEnd"/>
            <w:r w:rsidRPr="00A427D2">
              <w:rPr>
                <w:sz w:val="19"/>
                <w:szCs w:val="19"/>
              </w:rPr>
              <w:t>max</w:t>
            </w:r>
            <w:proofErr w:type="spellEnd"/>
            <w:r w:rsidRPr="00A427D2">
              <w:rPr>
                <w:sz w:val="19"/>
                <w:szCs w:val="19"/>
              </w:rPr>
              <w:t>. 7,5’a kadar</w:t>
            </w:r>
            <w:proofErr w:type="gramStart"/>
            <w:r w:rsidRPr="00A427D2">
              <w:rPr>
                <w:sz w:val="19"/>
                <w:szCs w:val="19"/>
              </w:rPr>
              <w:t>)</w:t>
            </w:r>
            <w:proofErr w:type="gramEnd"/>
          </w:p>
        </w:tc>
      </w:tr>
      <w:tr w:rsidR="006B3FD9" w:rsidRPr="00A427D2" w:rsidTr="000579E6">
        <w:trPr>
          <w:trHeight w:val="576"/>
        </w:trPr>
        <w:tc>
          <w:tcPr>
            <w:tcW w:w="2230" w:type="dxa"/>
            <w:vMerge/>
            <w:tcBorders>
              <w:right w:val="single" w:sz="4" w:space="0" w:color="auto"/>
            </w:tcBorders>
          </w:tcPr>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Default="006B3FD9" w:rsidP="000579E6">
            <w:pPr>
              <w:spacing w:line="240" w:lineRule="atLeast"/>
              <w:rPr>
                <w:sz w:val="19"/>
                <w:szCs w:val="19"/>
              </w:rPr>
            </w:pPr>
            <w:r w:rsidRPr="00A427D2">
              <w:rPr>
                <w:sz w:val="19"/>
                <w:szCs w:val="19"/>
              </w:rPr>
              <w:t xml:space="preserve">Ev </w:t>
            </w:r>
            <w:r>
              <w:rPr>
                <w:sz w:val="19"/>
                <w:szCs w:val="19"/>
              </w:rPr>
              <w:t xml:space="preserve">ve süs </w:t>
            </w:r>
            <w:r w:rsidRPr="00A427D2">
              <w:rPr>
                <w:sz w:val="19"/>
                <w:szCs w:val="19"/>
              </w:rPr>
              <w:t>hayvanları için tamamlayıcı yemler</w:t>
            </w:r>
          </w:p>
          <w:p w:rsidR="006B3FD9" w:rsidRDefault="006B3FD9" w:rsidP="000579E6">
            <w:pPr>
              <w:spacing w:line="240" w:lineRule="atLeast"/>
              <w:rPr>
                <w:sz w:val="19"/>
                <w:szCs w:val="19"/>
              </w:rPr>
            </w:pPr>
          </w:p>
          <w:p w:rsidR="006B3FD9" w:rsidRPr="00A427D2" w:rsidRDefault="006B3FD9" w:rsidP="000579E6">
            <w:pPr>
              <w:spacing w:line="240" w:lineRule="atLeast"/>
              <w:jc w:val="both"/>
              <w:rPr>
                <w:sz w:val="19"/>
                <w:szCs w:val="19"/>
              </w:rPr>
            </w:pPr>
            <w:r>
              <w:rPr>
                <w:sz w:val="19"/>
                <w:szCs w:val="19"/>
              </w:rPr>
              <w:t xml:space="preserve">İz element </w:t>
            </w:r>
            <w:proofErr w:type="gramStart"/>
            <w:r>
              <w:rPr>
                <w:sz w:val="19"/>
                <w:szCs w:val="19"/>
              </w:rPr>
              <w:t>konsantrasyonu</w:t>
            </w:r>
            <w:proofErr w:type="gramEnd"/>
            <w:r>
              <w:rPr>
                <w:sz w:val="19"/>
                <w:szCs w:val="19"/>
              </w:rPr>
              <w:t xml:space="preserve">, tam yemde belirlenen maksimum miktarın 100 katından daha fazla olan özel besleme amaçlı yemlerin uzun vadeli kullanım </w:t>
            </w:r>
            <w:proofErr w:type="spellStart"/>
            <w:r>
              <w:rPr>
                <w:sz w:val="19"/>
                <w:szCs w:val="19"/>
              </w:rPr>
              <w:t>formulasyonu</w:t>
            </w:r>
            <w:proofErr w:type="spellEnd"/>
          </w:p>
          <w:p w:rsidR="006B3FD9" w:rsidRPr="00A427D2" w:rsidRDefault="006B3FD9" w:rsidP="000579E6">
            <w:pPr>
              <w:spacing w:line="240" w:lineRule="atLeast"/>
              <w:ind w:firstLine="708"/>
              <w:rPr>
                <w:sz w:val="19"/>
                <w:szCs w:val="19"/>
              </w:rPr>
            </w:pP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2</w:t>
            </w:r>
          </w:p>
          <w:p w:rsidR="006B3FD9"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Pr>
                <w:sz w:val="19"/>
                <w:szCs w:val="19"/>
              </w:rPr>
              <w:t>15</w:t>
            </w:r>
          </w:p>
        </w:tc>
      </w:tr>
      <w:tr w:rsidR="006B3FD9" w:rsidRPr="00A427D2" w:rsidTr="000579E6">
        <w:trPr>
          <w:trHeight w:val="1300"/>
        </w:trPr>
        <w:tc>
          <w:tcPr>
            <w:tcW w:w="2230" w:type="dxa"/>
            <w:vMerge/>
            <w:tcBorders>
              <w:bottom w:val="single" w:sz="4" w:space="0" w:color="auto"/>
              <w:right w:val="single" w:sz="4" w:space="0" w:color="auto"/>
            </w:tcBorders>
          </w:tcPr>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Tam yemler</w:t>
            </w:r>
            <w:r>
              <w:rPr>
                <w:sz w:val="19"/>
                <w:szCs w:val="19"/>
              </w:rPr>
              <w:t>; aşağıdakiler dışında:</w:t>
            </w:r>
          </w:p>
          <w:p w:rsidR="006B3FD9" w:rsidRPr="00A427D2" w:rsidRDefault="006B3FD9" w:rsidP="000579E6">
            <w:pPr>
              <w:spacing w:line="240" w:lineRule="atLeast"/>
              <w:rPr>
                <w:sz w:val="19"/>
                <w:szCs w:val="19"/>
              </w:rPr>
            </w:pPr>
          </w:p>
          <w:p w:rsidR="006B3FD9" w:rsidRPr="00A427D2" w:rsidRDefault="006B3FD9" w:rsidP="000579E6">
            <w:pPr>
              <w:spacing w:line="240" w:lineRule="atLeast"/>
              <w:jc w:val="both"/>
              <w:rPr>
                <w:sz w:val="19"/>
                <w:szCs w:val="19"/>
              </w:rPr>
            </w:pPr>
            <w:r w:rsidRPr="00A427D2">
              <w:rPr>
                <w:sz w:val="19"/>
                <w:szCs w:val="19"/>
              </w:rPr>
              <w:t>-Sığır (buzağılar hariç),  koyun  (kuzular hariç), keçiler (oğlaklar hariç)  ve balıklar için tam yemler.</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 xml:space="preserve">-Ev </w:t>
            </w:r>
            <w:r>
              <w:rPr>
                <w:sz w:val="19"/>
                <w:szCs w:val="19"/>
              </w:rPr>
              <w:t xml:space="preserve">ve süs </w:t>
            </w:r>
            <w:r w:rsidRPr="00A427D2">
              <w:rPr>
                <w:sz w:val="19"/>
                <w:szCs w:val="19"/>
              </w:rPr>
              <w:t>hayvanları için tam yemler</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0,5</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1</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2</w:t>
            </w:r>
          </w:p>
        </w:tc>
      </w:tr>
      <w:tr w:rsidR="006B3FD9" w:rsidRPr="00A427D2" w:rsidTr="000579E6">
        <w:trPr>
          <w:trHeight w:val="3600"/>
        </w:trPr>
        <w:tc>
          <w:tcPr>
            <w:tcW w:w="2230" w:type="dxa"/>
            <w:vMerge w:val="restart"/>
            <w:tcBorders>
              <w:top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lastRenderedPageBreak/>
              <w:t>3. Flor (</w:t>
            </w:r>
            <w:r>
              <w:rPr>
                <w:sz w:val="19"/>
                <w:szCs w:val="19"/>
                <w:vertAlign w:val="superscript"/>
              </w:rPr>
              <w:t>7</w:t>
            </w:r>
            <w:r w:rsidRPr="00A427D2">
              <w:rPr>
                <w:sz w:val="19"/>
                <w:szCs w:val="19"/>
              </w:rPr>
              <w:t>)</w:t>
            </w: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6E0FC0">
              <w:rPr>
                <w:sz w:val="19"/>
                <w:szCs w:val="19"/>
              </w:rPr>
              <w:t>Yem maddeleri; aşağıdakiler dışında:</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-Hayvansal kökenli yem</w:t>
            </w:r>
            <w:r>
              <w:rPr>
                <w:sz w:val="19"/>
                <w:szCs w:val="19"/>
              </w:rPr>
              <w:t xml:space="preserve"> madde</w:t>
            </w:r>
            <w:r w:rsidRPr="00A427D2">
              <w:rPr>
                <w:sz w:val="19"/>
                <w:szCs w:val="19"/>
              </w:rPr>
              <w:t>ler</w:t>
            </w:r>
            <w:r>
              <w:rPr>
                <w:sz w:val="19"/>
                <w:szCs w:val="19"/>
              </w:rPr>
              <w:t>i</w:t>
            </w:r>
            <w:r w:rsidRPr="00A427D2">
              <w:rPr>
                <w:sz w:val="19"/>
                <w:szCs w:val="19"/>
              </w:rPr>
              <w:t xml:space="preserve">, deniz </w:t>
            </w:r>
            <w:proofErr w:type="spellStart"/>
            <w:r w:rsidRPr="00A427D2">
              <w:rPr>
                <w:sz w:val="19"/>
                <w:szCs w:val="19"/>
              </w:rPr>
              <w:t>krili</w:t>
            </w:r>
            <w:proofErr w:type="spellEnd"/>
            <w:r w:rsidRPr="00A427D2">
              <w:rPr>
                <w:sz w:val="19"/>
                <w:szCs w:val="19"/>
              </w:rPr>
              <w:t xml:space="preserve"> gibi kabuklu deniz hayvanları hariç</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w:t>
            </w:r>
            <w:proofErr w:type="spellStart"/>
            <w:r w:rsidRPr="00A427D2">
              <w:rPr>
                <w:sz w:val="19"/>
                <w:szCs w:val="19"/>
              </w:rPr>
              <w:t>Kril</w:t>
            </w:r>
            <w:proofErr w:type="spellEnd"/>
            <w:r w:rsidRPr="00A427D2">
              <w:rPr>
                <w:sz w:val="19"/>
                <w:szCs w:val="19"/>
              </w:rPr>
              <w:t xml:space="preserve"> gibi kabuklu deniz hayvanları</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-Fosfatlar</w:t>
            </w:r>
          </w:p>
          <w:p w:rsidR="006B3FD9" w:rsidRPr="00A427D2"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A427D2">
              <w:rPr>
                <w:sz w:val="19"/>
                <w:szCs w:val="19"/>
              </w:rPr>
              <w:t>-</w:t>
            </w:r>
            <w:r w:rsidRPr="00BB1FE1">
              <w:rPr>
                <w:sz w:val="19"/>
                <w:szCs w:val="19"/>
              </w:rPr>
              <w:t>Kalsiyum karbonat, kalsiyum ve magnezyum karbonat(</w:t>
            </w:r>
            <w:r w:rsidRPr="00BB1FE1">
              <w:rPr>
                <w:sz w:val="19"/>
                <w:szCs w:val="19"/>
                <w:vertAlign w:val="superscript"/>
              </w:rPr>
              <w:t>10</w:t>
            </w:r>
            <w:r w:rsidRPr="00BB1FE1">
              <w:rPr>
                <w:sz w:val="19"/>
                <w:szCs w:val="19"/>
              </w:rPr>
              <w:t>)</w:t>
            </w:r>
          </w:p>
          <w:p w:rsidR="006B3FD9" w:rsidRPr="00BB1FE1"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-Magnezyum oksit</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 xml:space="preserve">-Kalkerli deniz algleri </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roofErr w:type="spellStart"/>
            <w:r>
              <w:rPr>
                <w:sz w:val="19"/>
                <w:szCs w:val="19"/>
              </w:rPr>
              <w:t>Vermikülit</w:t>
            </w:r>
            <w:proofErr w:type="spellEnd"/>
            <w:r w:rsidRPr="00A427D2">
              <w:rPr>
                <w:sz w:val="19"/>
                <w:szCs w:val="19"/>
              </w:rPr>
              <w:t>(E 561)</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150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500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3000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2000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350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600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1000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 xml:space="preserve">3000 </w:t>
            </w:r>
          </w:p>
        </w:tc>
      </w:tr>
      <w:tr w:rsidR="006B3FD9" w:rsidRPr="00A427D2" w:rsidTr="000579E6">
        <w:trPr>
          <w:trHeight w:val="1210"/>
        </w:trPr>
        <w:tc>
          <w:tcPr>
            <w:tcW w:w="2230" w:type="dxa"/>
            <w:vMerge/>
            <w:tcBorders>
              <w:top w:val="single" w:sz="4" w:space="0" w:color="auto"/>
              <w:right w:val="single" w:sz="4" w:space="0" w:color="auto"/>
            </w:tcBorders>
          </w:tcPr>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Tamamlayıcı yemler:</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Pr>
                <w:sz w:val="19"/>
                <w:szCs w:val="19"/>
              </w:rPr>
              <w:t xml:space="preserve">- </w:t>
            </w:r>
            <w:r w:rsidRPr="00A427D2">
              <w:rPr>
                <w:sz w:val="19"/>
                <w:szCs w:val="19"/>
              </w:rPr>
              <w:t xml:space="preserve"> %4 ve daha az fosfor içeren</w:t>
            </w:r>
            <w:r>
              <w:rPr>
                <w:sz w:val="19"/>
                <w:szCs w:val="19"/>
              </w:rPr>
              <w:t xml:space="preserve"> </w:t>
            </w:r>
            <w:r w:rsidRPr="00A427D2">
              <w:rPr>
                <w:sz w:val="19"/>
                <w:szCs w:val="19"/>
              </w:rPr>
              <w:t>(</w:t>
            </w:r>
            <w:r>
              <w:rPr>
                <w:sz w:val="19"/>
                <w:szCs w:val="19"/>
                <w:vertAlign w:val="superscript"/>
              </w:rPr>
              <w:t>8</w:t>
            </w:r>
            <w:r w:rsidRPr="00A427D2">
              <w:rPr>
                <w:sz w:val="19"/>
                <w:szCs w:val="19"/>
              </w:rPr>
              <w:t>)</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 xml:space="preserve"> </w:t>
            </w:r>
            <w:r>
              <w:rPr>
                <w:sz w:val="19"/>
                <w:szCs w:val="19"/>
              </w:rPr>
              <w:t xml:space="preserve">- </w:t>
            </w:r>
            <w:r w:rsidRPr="00A427D2">
              <w:rPr>
                <w:sz w:val="19"/>
                <w:szCs w:val="19"/>
              </w:rPr>
              <w:t>%4 den fazla fosfor içeren</w:t>
            </w:r>
            <w:r>
              <w:rPr>
                <w:sz w:val="19"/>
                <w:szCs w:val="19"/>
              </w:rPr>
              <w:t xml:space="preserve"> </w:t>
            </w:r>
            <w:r w:rsidRPr="00A427D2">
              <w:rPr>
                <w:sz w:val="19"/>
                <w:szCs w:val="19"/>
              </w:rPr>
              <w:t>(</w:t>
            </w:r>
            <w:r>
              <w:rPr>
                <w:sz w:val="19"/>
                <w:szCs w:val="19"/>
                <w:vertAlign w:val="superscript"/>
              </w:rPr>
              <w:t>8</w:t>
            </w:r>
            <w:r w:rsidRPr="00A427D2">
              <w:rPr>
                <w:sz w:val="19"/>
                <w:szCs w:val="19"/>
              </w:rPr>
              <w:t>)</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500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roofErr w:type="gramStart"/>
            <w:r w:rsidRPr="00A427D2">
              <w:rPr>
                <w:sz w:val="19"/>
                <w:szCs w:val="19"/>
              </w:rPr>
              <w:t>her</w:t>
            </w:r>
            <w:proofErr w:type="gramEnd"/>
            <w:r w:rsidRPr="00A427D2">
              <w:rPr>
                <w:sz w:val="19"/>
                <w:szCs w:val="19"/>
              </w:rPr>
              <w:t xml:space="preserve"> %1 fosfor için 125</w:t>
            </w:r>
            <w:r>
              <w:rPr>
                <w:sz w:val="19"/>
                <w:szCs w:val="19"/>
              </w:rPr>
              <w:t xml:space="preserve"> </w:t>
            </w:r>
            <w:r w:rsidRPr="00A427D2">
              <w:rPr>
                <w:sz w:val="19"/>
                <w:szCs w:val="19"/>
              </w:rPr>
              <w:t>(</w:t>
            </w:r>
            <w:r>
              <w:rPr>
                <w:sz w:val="19"/>
                <w:szCs w:val="19"/>
                <w:vertAlign w:val="superscript"/>
              </w:rPr>
              <w:t>8</w:t>
            </w:r>
            <w:r w:rsidRPr="00A427D2">
              <w:rPr>
                <w:sz w:val="19"/>
                <w:szCs w:val="19"/>
              </w:rPr>
              <w:t xml:space="preserve">) </w:t>
            </w:r>
          </w:p>
        </w:tc>
      </w:tr>
      <w:tr w:rsidR="006B3FD9" w:rsidRPr="00A427D2" w:rsidTr="000579E6">
        <w:trPr>
          <w:trHeight w:val="2820"/>
        </w:trPr>
        <w:tc>
          <w:tcPr>
            <w:tcW w:w="2230" w:type="dxa"/>
            <w:vMerge/>
            <w:tcBorders>
              <w:bottom w:val="single" w:sz="4" w:space="0" w:color="auto"/>
              <w:right w:val="single" w:sz="4" w:space="0" w:color="auto"/>
            </w:tcBorders>
          </w:tcPr>
          <w:p w:rsidR="006B3FD9" w:rsidRPr="00A427D2" w:rsidRDefault="006B3FD9" w:rsidP="006B3FD9">
            <w:pPr>
              <w:numPr>
                <w:ilvl w:val="0"/>
                <w:numId w:val="1"/>
              </w:numPr>
              <w:spacing w:after="0"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Tam yemler; aşağıdakiler dışında:</w:t>
            </w:r>
          </w:p>
          <w:p w:rsidR="006B3FD9" w:rsidRPr="00A427D2" w:rsidRDefault="006B3FD9" w:rsidP="000579E6">
            <w:pPr>
              <w:spacing w:line="240" w:lineRule="atLeast"/>
              <w:ind w:left="708"/>
              <w:rPr>
                <w:sz w:val="19"/>
                <w:szCs w:val="19"/>
              </w:rPr>
            </w:pPr>
          </w:p>
          <w:p w:rsidR="006B3FD9" w:rsidRPr="00A427D2" w:rsidRDefault="006B3FD9" w:rsidP="000579E6">
            <w:pPr>
              <w:spacing w:line="240" w:lineRule="atLeast"/>
              <w:rPr>
                <w:sz w:val="19"/>
                <w:szCs w:val="19"/>
              </w:rPr>
            </w:pPr>
            <w:r w:rsidRPr="00A427D2">
              <w:rPr>
                <w:sz w:val="19"/>
                <w:szCs w:val="19"/>
              </w:rPr>
              <w:t>-Domuz tam yemleri</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 xml:space="preserve">-Kanatlı (civciv hariç) ve balık </w:t>
            </w:r>
            <w:r>
              <w:rPr>
                <w:sz w:val="19"/>
                <w:szCs w:val="19"/>
              </w:rPr>
              <w:t>tam</w:t>
            </w:r>
            <w:r w:rsidRPr="00A427D2">
              <w:rPr>
                <w:sz w:val="19"/>
                <w:szCs w:val="19"/>
              </w:rPr>
              <w:t xml:space="preserve"> yemleri</w:t>
            </w:r>
          </w:p>
          <w:p w:rsidR="006B3FD9" w:rsidRPr="00A427D2" w:rsidRDefault="006B3FD9" w:rsidP="000579E6">
            <w:pPr>
              <w:spacing w:line="240" w:lineRule="atLeast"/>
              <w:rPr>
                <w:sz w:val="19"/>
                <w:szCs w:val="19"/>
              </w:rPr>
            </w:pPr>
          </w:p>
          <w:p w:rsidR="006B3FD9" w:rsidRDefault="006B3FD9" w:rsidP="000579E6">
            <w:pPr>
              <w:spacing w:line="240" w:lineRule="atLeast"/>
              <w:rPr>
                <w:sz w:val="19"/>
                <w:szCs w:val="19"/>
              </w:rPr>
            </w:pPr>
            <w:r w:rsidRPr="00A427D2">
              <w:rPr>
                <w:sz w:val="19"/>
                <w:szCs w:val="19"/>
              </w:rPr>
              <w:t>-Civciv tam yemleri</w:t>
            </w:r>
          </w:p>
          <w:p w:rsidR="006B3FD9"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-Sığır, koyun ve keçi tam yemleri;</w:t>
            </w:r>
          </w:p>
          <w:p w:rsidR="006B3FD9" w:rsidRPr="00A427D2" w:rsidRDefault="006B3FD9" w:rsidP="000579E6">
            <w:pPr>
              <w:spacing w:line="240" w:lineRule="atLeast"/>
              <w:rPr>
                <w:sz w:val="19"/>
                <w:szCs w:val="19"/>
              </w:rPr>
            </w:pPr>
            <w:r w:rsidRPr="00A427D2">
              <w:rPr>
                <w:sz w:val="19"/>
                <w:szCs w:val="19"/>
              </w:rPr>
              <w:t xml:space="preserve">  </w:t>
            </w:r>
          </w:p>
          <w:p w:rsidR="006B3FD9" w:rsidRPr="00A427D2" w:rsidRDefault="006B3FD9" w:rsidP="006B3FD9">
            <w:pPr>
              <w:numPr>
                <w:ilvl w:val="0"/>
                <w:numId w:val="3"/>
              </w:numPr>
              <w:spacing w:after="0" w:line="240" w:lineRule="atLeast"/>
              <w:rPr>
                <w:sz w:val="19"/>
                <w:szCs w:val="19"/>
              </w:rPr>
            </w:pPr>
            <w:r w:rsidRPr="00A427D2">
              <w:rPr>
                <w:sz w:val="19"/>
                <w:szCs w:val="19"/>
              </w:rPr>
              <w:t>Süt</w:t>
            </w:r>
            <w:r>
              <w:rPr>
                <w:sz w:val="19"/>
                <w:szCs w:val="19"/>
              </w:rPr>
              <w:t xml:space="preserve"> </w:t>
            </w:r>
            <w:r w:rsidRPr="00A427D2">
              <w:rPr>
                <w:sz w:val="19"/>
                <w:szCs w:val="19"/>
              </w:rPr>
              <w:t>yemi</w:t>
            </w:r>
          </w:p>
          <w:p w:rsidR="006B3FD9" w:rsidRPr="00A427D2" w:rsidRDefault="006B3FD9" w:rsidP="000579E6">
            <w:pPr>
              <w:spacing w:line="240" w:lineRule="atLeast"/>
              <w:rPr>
                <w:sz w:val="19"/>
                <w:szCs w:val="19"/>
              </w:rPr>
            </w:pPr>
          </w:p>
          <w:p w:rsidR="006B3FD9" w:rsidRPr="00A427D2" w:rsidRDefault="006B3FD9" w:rsidP="006B3FD9">
            <w:pPr>
              <w:numPr>
                <w:ilvl w:val="0"/>
                <w:numId w:val="3"/>
              </w:numPr>
              <w:spacing w:after="0" w:line="240" w:lineRule="atLeast"/>
              <w:rPr>
                <w:sz w:val="19"/>
                <w:szCs w:val="19"/>
              </w:rPr>
            </w:pPr>
            <w:r w:rsidRPr="004934AE">
              <w:rPr>
                <w:sz w:val="19"/>
                <w:szCs w:val="19"/>
              </w:rPr>
              <w:t>Diğer</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lastRenderedPageBreak/>
              <w:t>150</w:t>
            </w:r>
          </w:p>
          <w:p w:rsidR="006B3FD9"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100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350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250</w:t>
            </w:r>
          </w:p>
          <w:p w:rsidR="006B3FD9" w:rsidRPr="00A427D2"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lastRenderedPageBreak/>
              <w:t>30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50</w:t>
            </w:r>
          </w:p>
        </w:tc>
      </w:tr>
      <w:tr w:rsidR="006B3FD9" w:rsidRPr="00A427D2" w:rsidTr="000579E6">
        <w:trPr>
          <w:trHeight w:val="2095"/>
        </w:trPr>
        <w:tc>
          <w:tcPr>
            <w:tcW w:w="2230" w:type="dxa"/>
            <w:vMerge w:val="restart"/>
            <w:tcBorders>
              <w:top w:val="single" w:sz="4" w:space="0" w:color="auto"/>
              <w:right w:val="single" w:sz="4" w:space="0" w:color="auto"/>
            </w:tcBorders>
          </w:tcPr>
          <w:p w:rsidR="006B3FD9" w:rsidRPr="00A427D2" w:rsidRDefault="006B3FD9" w:rsidP="000579E6">
            <w:pPr>
              <w:spacing w:line="240" w:lineRule="atLeast"/>
              <w:rPr>
                <w:sz w:val="19"/>
                <w:szCs w:val="19"/>
              </w:rPr>
            </w:pPr>
            <w:r>
              <w:rPr>
                <w:sz w:val="19"/>
                <w:szCs w:val="19"/>
              </w:rPr>
              <w:lastRenderedPageBreak/>
              <w:t>4</w:t>
            </w:r>
            <w:r w:rsidRPr="00A427D2">
              <w:rPr>
                <w:sz w:val="19"/>
                <w:szCs w:val="19"/>
              </w:rPr>
              <w:t>. Kurşun</w:t>
            </w:r>
            <w:r w:rsidRPr="00D85C38">
              <w:rPr>
                <w:color w:val="000000"/>
                <w:sz w:val="19"/>
                <w:szCs w:val="19"/>
              </w:rPr>
              <w:t>(</w:t>
            </w:r>
            <w:r w:rsidRPr="00D85C38">
              <w:rPr>
                <w:color w:val="000000"/>
                <w:sz w:val="19"/>
                <w:szCs w:val="19"/>
                <w:vertAlign w:val="superscript"/>
              </w:rPr>
              <w:t>1</w:t>
            </w:r>
            <w:r>
              <w:rPr>
                <w:color w:val="000000"/>
                <w:sz w:val="19"/>
                <w:szCs w:val="19"/>
                <w:vertAlign w:val="superscript"/>
              </w:rPr>
              <w:t>2</w:t>
            </w:r>
            <w:r w:rsidRPr="00D85C38">
              <w:rPr>
                <w:color w:val="000000"/>
                <w:sz w:val="19"/>
                <w:szCs w:val="19"/>
              </w:rPr>
              <w:t>)</w:t>
            </w:r>
            <w:r>
              <w:rPr>
                <w:color w:val="000000"/>
                <w:sz w:val="19"/>
                <w:szCs w:val="19"/>
              </w:rPr>
              <w:t xml:space="preserve"> </w:t>
            </w:r>
            <w:r w:rsidRPr="00A427D2">
              <w:rPr>
                <w:sz w:val="19"/>
                <w:szCs w:val="19"/>
              </w:rPr>
              <w:t xml:space="preserve"> </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DE7299" w:rsidRDefault="006B3FD9" w:rsidP="000579E6">
            <w:pPr>
              <w:pStyle w:val="Balk1"/>
              <w:spacing w:line="240" w:lineRule="atLeast"/>
              <w:jc w:val="center"/>
              <w:rPr>
                <w:sz w:val="19"/>
                <w:szCs w:val="19"/>
                <w:lang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Yem maddeleri; aşağıdakiler dışında:</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w:t>
            </w:r>
            <w:r>
              <w:rPr>
                <w:sz w:val="19"/>
                <w:szCs w:val="19"/>
              </w:rPr>
              <w:t>Kaba yem</w:t>
            </w:r>
            <w:r w:rsidRPr="00A427D2">
              <w:rPr>
                <w:sz w:val="19"/>
                <w:szCs w:val="19"/>
              </w:rPr>
              <w:t xml:space="preserve"> (</w:t>
            </w:r>
            <w:r w:rsidRPr="00A427D2">
              <w:rPr>
                <w:sz w:val="19"/>
                <w:szCs w:val="19"/>
                <w:vertAlign w:val="superscript"/>
              </w:rPr>
              <w:t>3</w:t>
            </w:r>
            <w:r w:rsidRPr="00A427D2">
              <w:rPr>
                <w:sz w:val="19"/>
                <w:szCs w:val="19"/>
              </w:rPr>
              <w:t>)</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 xml:space="preserve">-Fosfatlar ve kalkerli deniz algleri </w:t>
            </w:r>
          </w:p>
          <w:p w:rsidR="006B3FD9" w:rsidRPr="00A427D2"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A427D2">
              <w:rPr>
                <w:sz w:val="19"/>
                <w:szCs w:val="19"/>
              </w:rPr>
              <w:t>-</w:t>
            </w:r>
            <w:r w:rsidRPr="00BB1FE1">
              <w:rPr>
                <w:sz w:val="19"/>
                <w:szCs w:val="19"/>
              </w:rPr>
              <w:t>Kalsiyum karbonat, kalsiyum ve magnezyum karbonat(</w:t>
            </w:r>
            <w:r w:rsidRPr="00BB1FE1">
              <w:rPr>
                <w:sz w:val="19"/>
                <w:szCs w:val="19"/>
                <w:vertAlign w:val="superscript"/>
              </w:rPr>
              <w:t>10</w:t>
            </w:r>
            <w:r w:rsidRPr="00BB1FE1">
              <w:rPr>
                <w:sz w:val="19"/>
                <w:szCs w:val="19"/>
              </w:rPr>
              <w:t>)</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-Mayalar</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10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 xml:space="preserve">30 </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15</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20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5</w:t>
            </w:r>
          </w:p>
        </w:tc>
      </w:tr>
      <w:tr w:rsidR="006B3FD9" w:rsidRPr="00A427D2" w:rsidTr="000579E6">
        <w:trPr>
          <w:trHeight w:val="2476"/>
        </w:trPr>
        <w:tc>
          <w:tcPr>
            <w:tcW w:w="2230" w:type="dxa"/>
            <w:vMerge/>
            <w:tcBorders>
              <w:right w:val="single" w:sz="4" w:space="0" w:color="auto"/>
            </w:tcBorders>
          </w:tcPr>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jc w:val="both"/>
              <w:rPr>
                <w:sz w:val="19"/>
                <w:szCs w:val="19"/>
              </w:rPr>
            </w:pPr>
            <w:r w:rsidRPr="00A427D2">
              <w:rPr>
                <w:sz w:val="19"/>
                <w:szCs w:val="19"/>
              </w:rPr>
              <w:t xml:space="preserve">İz element bileşikleri </w:t>
            </w:r>
            <w:r>
              <w:rPr>
                <w:sz w:val="19"/>
                <w:szCs w:val="19"/>
              </w:rPr>
              <w:t xml:space="preserve">fonksiyonel </w:t>
            </w:r>
            <w:r w:rsidRPr="00A427D2">
              <w:rPr>
                <w:sz w:val="19"/>
                <w:szCs w:val="19"/>
              </w:rPr>
              <w:t xml:space="preserve">grubuna </w:t>
            </w:r>
            <w:proofErr w:type="gramStart"/>
            <w:r w:rsidRPr="00A427D2">
              <w:rPr>
                <w:sz w:val="19"/>
                <w:szCs w:val="19"/>
              </w:rPr>
              <w:t>dahil</w:t>
            </w:r>
            <w:proofErr w:type="gramEnd"/>
            <w:r w:rsidRPr="00A427D2">
              <w:rPr>
                <w:sz w:val="19"/>
                <w:szCs w:val="19"/>
              </w:rPr>
              <w:t xml:space="preserve"> olan katkı maddeleri; aşağıdakiler dışında</w:t>
            </w:r>
            <w:r>
              <w:rPr>
                <w:sz w:val="19"/>
                <w:szCs w:val="19"/>
              </w:rPr>
              <w:t>:</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-Çinko oksit</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-Mangan oksit, demir karbonat, bakır karbonat</w:t>
            </w:r>
          </w:p>
          <w:p w:rsidR="006B3FD9" w:rsidRPr="00A427D2" w:rsidRDefault="006B3FD9" w:rsidP="000579E6">
            <w:pPr>
              <w:spacing w:line="240" w:lineRule="atLeast"/>
              <w:rPr>
                <w:sz w:val="19"/>
                <w:szCs w:val="19"/>
              </w:rPr>
            </w:pPr>
          </w:p>
          <w:p w:rsidR="006B3FD9" w:rsidRPr="00A427D2" w:rsidRDefault="006B3FD9" w:rsidP="000579E6">
            <w:pPr>
              <w:spacing w:line="240" w:lineRule="atLeast"/>
              <w:jc w:val="both"/>
              <w:rPr>
                <w:sz w:val="19"/>
                <w:szCs w:val="19"/>
              </w:rPr>
            </w:pPr>
            <w:r w:rsidRPr="00A427D2">
              <w:rPr>
                <w:sz w:val="19"/>
                <w:szCs w:val="19"/>
              </w:rPr>
              <w:t xml:space="preserve">Bağlayıcılar ve topaklaşmayı önleyici maddeler </w:t>
            </w:r>
            <w:r>
              <w:rPr>
                <w:sz w:val="19"/>
                <w:szCs w:val="19"/>
              </w:rPr>
              <w:t>fonksiyonel</w:t>
            </w:r>
            <w:r w:rsidRPr="00A427D2">
              <w:rPr>
                <w:sz w:val="19"/>
                <w:szCs w:val="19"/>
              </w:rPr>
              <w:t xml:space="preserve"> grubuna </w:t>
            </w:r>
            <w:proofErr w:type="gramStart"/>
            <w:r w:rsidRPr="00A427D2">
              <w:rPr>
                <w:sz w:val="19"/>
                <w:szCs w:val="19"/>
              </w:rPr>
              <w:t>dahil</w:t>
            </w:r>
            <w:proofErr w:type="gramEnd"/>
            <w:r w:rsidRPr="00A427D2">
              <w:rPr>
                <w:sz w:val="19"/>
                <w:szCs w:val="19"/>
              </w:rPr>
              <w:t xml:space="preserve"> olan katkı maddeleri; aşağıdaki dışında;</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 xml:space="preserve">- Volkanik kaynaklı </w:t>
            </w:r>
            <w:proofErr w:type="spellStart"/>
            <w:r w:rsidRPr="00BB1FE1">
              <w:rPr>
                <w:sz w:val="19"/>
                <w:szCs w:val="19"/>
              </w:rPr>
              <w:t>klinoptilolit</w:t>
            </w:r>
            <w:proofErr w:type="spellEnd"/>
            <w:r w:rsidRPr="00BB1FE1">
              <w:rPr>
                <w:sz w:val="19"/>
                <w:szCs w:val="19"/>
              </w:rPr>
              <w:t xml:space="preserve">, </w:t>
            </w:r>
            <w:proofErr w:type="spellStart"/>
            <w:r w:rsidRPr="00BB1FE1">
              <w:rPr>
                <w:sz w:val="19"/>
                <w:szCs w:val="19"/>
              </w:rPr>
              <w:t>natrolit</w:t>
            </w:r>
            <w:proofErr w:type="spellEnd"/>
            <w:r w:rsidRPr="00BB1FE1">
              <w:rPr>
                <w:sz w:val="19"/>
                <w:szCs w:val="19"/>
              </w:rPr>
              <w:t>-fonolit</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100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 xml:space="preserve">400 </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 xml:space="preserve">200 </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 xml:space="preserve">30 </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 xml:space="preserve">60 </w:t>
            </w:r>
          </w:p>
        </w:tc>
      </w:tr>
      <w:tr w:rsidR="006B3FD9" w:rsidRPr="00A427D2" w:rsidTr="000579E6">
        <w:trPr>
          <w:trHeight w:val="346"/>
        </w:trPr>
        <w:tc>
          <w:tcPr>
            <w:tcW w:w="2230" w:type="dxa"/>
            <w:vMerge/>
            <w:tcBorders>
              <w:right w:val="single" w:sz="4" w:space="0" w:color="auto"/>
            </w:tcBorders>
          </w:tcPr>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proofErr w:type="spellStart"/>
            <w:r w:rsidRPr="00A427D2">
              <w:rPr>
                <w:sz w:val="19"/>
                <w:szCs w:val="19"/>
              </w:rPr>
              <w:t>Premiksler</w:t>
            </w:r>
            <w:proofErr w:type="spellEnd"/>
            <w:r>
              <w:rPr>
                <w:sz w:val="19"/>
                <w:szCs w:val="19"/>
              </w:rPr>
              <w:t xml:space="preserve"> </w:t>
            </w:r>
            <w:r w:rsidRPr="00A427D2">
              <w:rPr>
                <w:sz w:val="19"/>
                <w:szCs w:val="19"/>
              </w:rPr>
              <w:t>(</w:t>
            </w:r>
            <w:r>
              <w:rPr>
                <w:sz w:val="19"/>
                <w:szCs w:val="19"/>
                <w:vertAlign w:val="superscript"/>
              </w:rPr>
              <w:t>6</w:t>
            </w:r>
            <w:r w:rsidRPr="00A427D2">
              <w:rPr>
                <w:sz w:val="19"/>
                <w:szCs w:val="19"/>
              </w:rPr>
              <w:t>)</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 xml:space="preserve">200 </w:t>
            </w:r>
          </w:p>
        </w:tc>
      </w:tr>
      <w:tr w:rsidR="006B3FD9" w:rsidRPr="00A427D2" w:rsidTr="000579E6">
        <w:trPr>
          <w:trHeight w:val="1670"/>
        </w:trPr>
        <w:tc>
          <w:tcPr>
            <w:tcW w:w="2230" w:type="dxa"/>
            <w:vMerge/>
            <w:tcBorders>
              <w:bottom w:val="single" w:sz="4" w:space="0" w:color="auto"/>
              <w:right w:val="single" w:sz="4" w:space="0" w:color="auto"/>
            </w:tcBorders>
          </w:tcPr>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Tamamlayıcı yemler; aşağıdaki dışında:</w:t>
            </w:r>
          </w:p>
          <w:p w:rsidR="006B3FD9" w:rsidRPr="00A427D2" w:rsidRDefault="006B3FD9" w:rsidP="000579E6">
            <w:pPr>
              <w:spacing w:line="240" w:lineRule="atLeast"/>
              <w:rPr>
                <w:sz w:val="19"/>
                <w:szCs w:val="19"/>
              </w:rPr>
            </w:pPr>
          </w:p>
          <w:p w:rsidR="006B3FD9" w:rsidRDefault="006B3FD9" w:rsidP="000579E6">
            <w:pPr>
              <w:spacing w:line="240" w:lineRule="atLeast"/>
              <w:rPr>
                <w:sz w:val="19"/>
                <w:szCs w:val="19"/>
              </w:rPr>
            </w:pPr>
            <w:r w:rsidRPr="00A427D2">
              <w:rPr>
                <w:sz w:val="19"/>
                <w:szCs w:val="19"/>
              </w:rPr>
              <w:t>-Mineral yemler</w:t>
            </w:r>
          </w:p>
          <w:p w:rsidR="006B3FD9" w:rsidRDefault="006B3FD9" w:rsidP="000579E6">
            <w:pPr>
              <w:spacing w:line="240" w:lineRule="atLeast"/>
              <w:rPr>
                <w:sz w:val="19"/>
                <w:szCs w:val="19"/>
              </w:rPr>
            </w:pPr>
          </w:p>
          <w:p w:rsidR="006B3FD9" w:rsidRPr="00A427D2" w:rsidRDefault="006B3FD9" w:rsidP="000579E6">
            <w:pPr>
              <w:spacing w:line="240" w:lineRule="atLeast"/>
              <w:jc w:val="both"/>
              <w:rPr>
                <w:sz w:val="19"/>
                <w:szCs w:val="19"/>
              </w:rPr>
            </w:pPr>
            <w:r>
              <w:rPr>
                <w:sz w:val="19"/>
                <w:szCs w:val="19"/>
              </w:rPr>
              <w:lastRenderedPageBreak/>
              <w:t xml:space="preserve">- İz element </w:t>
            </w:r>
            <w:proofErr w:type="gramStart"/>
            <w:r>
              <w:rPr>
                <w:sz w:val="19"/>
                <w:szCs w:val="19"/>
              </w:rPr>
              <w:t>konsantrasyonu</w:t>
            </w:r>
            <w:proofErr w:type="gramEnd"/>
            <w:r>
              <w:rPr>
                <w:sz w:val="19"/>
                <w:szCs w:val="19"/>
              </w:rPr>
              <w:t xml:space="preserve">, tam yemde belirlenen maksimum miktarın 100 katından daha fazla olan özel besleme amaçlı yemlerin uzun vadeli kullanım </w:t>
            </w:r>
            <w:proofErr w:type="spellStart"/>
            <w:r>
              <w:rPr>
                <w:sz w:val="19"/>
                <w:szCs w:val="19"/>
              </w:rPr>
              <w:t>formulasyonu</w:t>
            </w:r>
            <w:proofErr w:type="spellEnd"/>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Tam yemler</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lastRenderedPageBreak/>
              <w:t>10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15</w:t>
            </w:r>
          </w:p>
          <w:p w:rsidR="006B3FD9" w:rsidRPr="00A427D2"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r>
              <w:rPr>
                <w:sz w:val="19"/>
                <w:szCs w:val="19"/>
              </w:rPr>
              <w:lastRenderedPageBreak/>
              <w:t>60</w:t>
            </w:r>
          </w:p>
          <w:p w:rsidR="006B3FD9"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5</w:t>
            </w:r>
          </w:p>
        </w:tc>
      </w:tr>
      <w:tr w:rsidR="006B3FD9" w:rsidRPr="00A427D2" w:rsidTr="000579E6">
        <w:trPr>
          <w:trHeight w:val="1414"/>
        </w:trPr>
        <w:tc>
          <w:tcPr>
            <w:tcW w:w="2230" w:type="dxa"/>
            <w:vMerge w:val="restart"/>
            <w:tcBorders>
              <w:top w:val="single" w:sz="4" w:space="0" w:color="auto"/>
              <w:right w:val="single" w:sz="4" w:space="0" w:color="auto"/>
            </w:tcBorders>
          </w:tcPr>
          <w:p w:rsidR="006B3FD9" w:rsidRPr="00A427D2" w:rsidRDefault="006B3FD9" w:rsidP="000579E6">
            <w:pPr>
              <w:spacing w:line="240" w:lineRule="atLeast"/>
              <w:rPr>
                <w:sz w:val="19"/>
                <w:szCs w:val="19"/>
              </w:rPr>
            </w:pPr>
            <w:r>
              <w:rPr>
                <w:sz w:val="19"/>
                <w:szCs w:val="19"/>
              </w:rPr>
              <w:lastRenderedPageBreak/>
              <w:t>5</w:t>
            </w:r>
            <w:r w:rsidRPr="00A427D2">
              <w:rPr>
                <w:sz w:val="19"/>
                <w:szCs w:val="19"/>
              </w:rPr>
              <w:t>. Cıva(</w:t>
            </w:r>
            <w:r>
              <w:rPr>
                <w:sz w:val="19"/>
                <w:szCs w:val="19"/>
                <w:vertAlign w:val="superscript"/>
              </w:rPr>
              <w:t>4</w:t>
            </w:r>
            <w:r w:rsidRPr="00A427D2">
              <w:rPr>
                <w:sz w:val="19"/>
                <w:szCs w:val="19"/>
              </w:rPr>
              <w:t>)</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jc w:val="both"/>
              <w:rPr>
                <w:sz w:val="19"/>
                <w:szCs w:val="19"/>
              </w:rPr>
            </w:pPr>
            <w:r w:rsidRPr="00BB1FE1">
              <w:rPr>
                <w:sz w:val="19"/>
                <w:szCs w:val="19"/>
              </w:rPr>
              <w:t>Yem maddeleri; aşağıdakiler dışında:</w:t>
            </w:r>
          </w:p>
          <w:p w:rsidR="006B3FD9" w:rsidRPr="00BB1FE1" w:rsidRDefault="006B3FD9" w:rsidP="000579E6">
            <w:pPr>
              <w:spacing w:line="240" w:lineRule="atLeast"/>
              <w:jc w:val="both"/>
              <w:rPr>
                <w:sz w:val="19"/>
                <w:szCs w:val="19"/>
              </w:rPr>
            </w:pPr>
          </w:p>
          <w:p w:rsidR="006B3FD9" w:rsidRPr="00BB1FE1" w:rsidRDefault="006B3FD9" w:rsidP="000579E6">
            <w:pPr>
              <w:spacing w:line="240" w:lineRule="atLeast"/>
              <w:jc w:val="both"/>
              <w:rPr>
                <w:sz w:val="19"/>
                <w:szCs w:val="19"/>
              </w:rPr>
            </w:pPr>
            <w:r w:rsidRPr="00BB1FE1">
              <w:rPr>
                <w:sz w:val="19"/>
                <w:szCs w:val="19"/>
              </w:rPr>
              <w:t xml:space="preserve">-Balık ve diğer </w:t>
            </w:r>
            <w:r>
              <w:rPr>
                <w:sz w:val="19"/>
                <w:szCs w:val="19"/>
              </w:rPr>
              <w:t>su</w:t>
            </w:r>
            <w:r w:rsidRPr="00BB1FE1">
              <w:rPr>
                <w:sz w:val="19"/>
                <w:szCs w:val="19"/>
              </w:rPr>
              <w:t xml:space="preserve"> hayvanları ve bunların işlenmesinden elde edilen yemler </w:t>
            </w:r>
          </w:p>
          <w:p w:rsidR="006B3FD9" w:rsidRPr="00BB1FE1" w:rsidRDefault="006B3FD9" w:rsidP="000579E6">
            <w:pPr>
              <w:spacing w:line="240" w:lineRule="atLeast"/>
              <w:jc w:val="both"/>
              <w:rPr>
                <w:sz w:val="19"/>
                <w:szCs w:val="19"/>
              </w:rPr>
            </w:pPr>
          </w:p>
          <w:p w:rsidR="006B3FD9" w:rsidRPr="00BB1FE1" w:rsidRDefault="006B3FD9" w:rsidP="000579E6">
            <w:pPr>
              <w:spacing w:line="240" w:lineRule="atLeast"/>
              <w:jc w:val="both"/>
              <w:rPr>
                <w:sz w:val="19"/>
                <w:szCs w:val="19"/>
              </w:rPr>
            </w:pPr>
            <w:r w:rsidRPr="00BB1FE1">
              <w:rPr>
                <w:sz w:val="19"/>
                <w:szCs w:val="19"/>
              </w:rPr>
              <w:t>- Kalsiyum karbonat, kalsiyum ve magnezyum karbonat(</w:t>
            </w:r>
            <w:r w:rsidRPr="00BB1FE1">
              <w:rPr>
                <w:sz w:val="19"/>
                <w:szCs w:val="19"/>
                <w:vertAlign w:val="superscript"/>
              </w:rPr>
              <w:t>10</w:t>
            </w:r>
            <w:r w:rsidRPr="00BB1FE1">
              <w:rPr>
                <w:sz w:val="19"/>
                <w:szCs w:val="19"/>
              </w:rPr>
              <w:t>)</w:t>
            </w:r>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t>0,1</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0,5</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0,3</w:t>
            </w:r>
          </w:p>
        </w:tc>
      </w:tr>
      <w:tr w:rsidR="006B3FD9" w:rsidRPr="00A427D2" w:rsidTr="000579E6">
        <w:trPr>
          <w:trHeight w:val="1699"/>
        </w:trPr>
        <w:tc>
          <w:tcPr>
            <w:tcW w:w="2230" w:type="dxa"/>
            <w:vMerge/>
            <w:tcBorders>
              <w:bottom w:val="single" w:sz="4" w:space="0" w:color="auto"/>
              <w:right w:val="single" w:sz="4" w:space="0" w:color="auto"/>
            </w:tcBorders>
          </w:tcPr>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jc w:val="both"/>
              <w:rPr>
                <w:sz w:val="19"/>
                <w:szCs w:val="19"/>
              </w:rPr>
            </w:pPr>
            <w:r w:rsidRPr="00BB1FE1">
              <w:rPr>
                <w:sz w:val="19"/>
                <w:szCs w:val="19"/>
              </w:rPr>
              <w:t>Karma yemler (Tam ve tamamlayıcı); aşağıdakiler dışında:</w:t>
            </w:r>
          </w:p>
          <w:p w:rsidR="006B3FD9" w:rsidRPr="00BB1FE1" w:rsidRDefault="006B3FD9" w:rsidP="000579E6">
            <w:pPr>
              <w:spacing w:line="240" w:lineRule="atLeast"/>
              <w:jc w:val="both"/>
              <w:rPr>
                <w:sz w:val="19"/>
                <w:szCs w:val="19"/>
              </w:rPr>
            </w:pPr>
          </w:p>
          <w:p w:rsidR="006B3FD9" w:rsidRPr="00BB1FE1" w:rsidRDefault="006B3FD9" w:rsidP="000579E6">
            <w:pPr>
              <w:spacing w:line="240" w:lineRule="atLeast"/>
              <w:jc w:val="both"/>
              <w:rPr>
                <w:sz w:val="19"/>
                <w:szCs w:val="19"/>
              </w:rPr>
            </w:pPr>
            <w:r>
              <w:rPr>
                <w:sz w:val="19"/>
                <w:szCs w:val="19"/>
              </w:rPr>
              <w:t>-</w:t>
            </w:r>
            <w:r w:rsidRPr="00BB1FE1">
              <w:rPr>
                <w:sz w:val="19"/>
                <w:szCs w:val="19"/>
              </w:rPr>
              <w:t>Mineral yem</w:t>
            </w:r>
          </w:p>
          <w:p w:rsidR="006B3FD9" w:rsidRPr="00BB1FE1" w:rsidRDefault="006B3FD9" w:rsidP="000579E6">
            <w:pPr>
              <w:spacing w:line="240" w:lineRule="atLeast"/>
              <w:jc w:val="both"/>
              <w:rPr>
                <w:sz w:val="19"/>
                <w:szCs w:val="19"/>
              </w:rPr>
            </w:pPr>
          </w:p>
          <w:p w:rsidR="006B3FD9" w:rsidRPr="00BB1FE1" w:rsidRDefault="006B3FD9" w:rsidP="000579E6">
            <w:pPr>
              <w:spacing w:line="240" w:lineRule="atLeast"/>
              <w:jc w:val="both"/>
              <w:rPr>
                <w:sz w:val="19"/>
                <w:szCs w:val="19"/>
              </w:rPr>
            </w:pPr>
            <w:r>
              <w:rPr>
                <w:sz w:val="19"/>
                <w:szCs w:val="19"/>
              </w:rPr>
              <w:t>-</w:t>
            </w:r>
            <w:r w:rsidRPr="00BB1FE1">
              <w:rPr>
                <w:sz w:val="19"/>
                <w:szCs w:val="19"/>
              </w:rPr>
              <w:t>Balıklar için karma yemler</w:t>
            </w:r>
          </w:p>
          <w:p w:rsidR="006B3FD9" w:rsidRPr="00BB1FE1" w:rsidRDefault="006B3FD9" w:rsidP="000579E6">
            <w:pPr>
              <w:spacing w:line="240" w:lineRule="atLeast"/>
              <w:jc w:val="both"/>
              <w:rPr>
                <w:sz w:val="19"/>
                <w:szCs w:val="19"/>
              </w:rPr>
            </w:pPr>
          </w:p>
          <w:p w:rsidR="006B3FD9" w:rsidRPr="00BB1FE1" w:rsidRDefault="006B3FD9" w:rsidP="000579E6">
            <w:pPr>
              <w:spacing w:line="240" w:lineRule="atLeast"/>
              <w:jc w:val="both"/>
              <w:rPr>
                <w:sz w:val="19"/>
                <w:szCs w:val="19"/>
              </w:rPr>
            </w:pPr>
            <w:r>
              <w:rPr>
                <w:sz w:val="19"/>
                <w:szCs w:val="19"/>
              </w:rPr>
              <w:t>-</w:t>
            </w:r>
            <w:r w:rsidRPr="00BB1FE1">
              <w:rPr>
                <w:sz w:val="19"/>
                <w:szCs w:val="19"/>
              </w:rPr>
              <w:t>Köpekler, kediler ve kürk hayvanları için karma yemler</w:t>
            </w:r>
          </w:p>
          <w:p w:rsidR="006B3FD9" w:rsidRPr="00BB1FE1" w:rsidRDefault="006B3FD9" w:rsidP="000579E6">
            <w:pPr>
              <w:spacing w:line="240" w:lineRule="atLeast"/>
              <w:jc w:val="both"/>
              <w:rPr>
                <w:sz w:val="19"/>
                <w:szCs w:val="19"/>
              </w:rPr>
            </w:pPr>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t>0,1</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0,2</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0,2</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0,3</w:t>
            </w:r>
          </w:p>
          <w:p w:rsidR="006B3FD9" w:rsidRPr="00BB1FE1" w:rsidRDefault="006B3FD9" w:rsidP="000579E6">
            <w:pPr>
              <w:spacing w:line="240" w:lineRule="atLeast"/>
              <w:jc w:val="center"/>
              <w:rPr>
                <w:sz w:val="19"/>
                <w:szCs w:val="19"/>
              </w:rPr>
            </w:pPr>
          </w:p>
        </w:tc>
      </w:tr>
      <w:tr w:rsidR="006B3FD9" w:rsidRPr="00A427D2" w:rsidTr="000579E6">
        <w:trPr>
          <w:trHeight w:val="1214"/>
        </w:trPr>
        <w:tc>
          <w:tcPr>
            <w:tcW w:w="2230" w:type="dxa"/>
            <w:vMerge w:val="restart"/>
            <w:tcBorders>
              <w:top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lastRenderedPageBreak/>
              <w:t xml:space="preserve">6. </w:t>
            </w:r>
            <w:proofErr w:type="spellStart"/>
            <w:r w:rsidRPr="00DE7299">
              <w:rPr>
                <w:sz w:val="19"/>
                <w:szCs w:val="19"/>
                <w:lang w:eastAsia="en-US"/>
              </w:rPr>
              <w:t>Nitritler</w:t>
            </w:r>
            <w:proofErr w:type="spellEnd"/>
            <w:r w:rsidRPr="00DE7299">
              <w:rPr>
                <w:sz w:val="19"/>
                <w:szCs w:val="19"/>
                <w:lang w:eastAsia="en-US"/>
              </w:rPr>
              <w:t xml:space="preserve"> (</w:t>
            </w:r>
            <w:r w:rsidRPr="00DE7299">
              <w:rPr>
                <w:sz w:val="19"/>
                <w:szCs w:val="19"/>
                <w:vertAlign w:val="superscript"/>
                <w:lang w:eastAsia="en-US"/>
              </w:rPr>
              <w:t>5</w:t>
            </w:r>
            <w:r w:rsidRPr="00DE7299">
              <w:rPr>
                <w:sz w:val="19"/>
                <w:szCs w:val="19"/>
                <w:lang w:eastAsia="en-US"/>
              </w:rPr>
              <w:t xml:space="preserve">) </w:t>
            </w: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rPr>
                <w:sz w:val="19"/>
                <w:szCs w:val="19"/>
              </w:rPr>
            </w:pPr>
            <w:r w:rsidRPr="00BB1FE1">
              <w:rPr>
                <w:sz w:val="19"/>
                <w:szCs w:val="19"/>
              </w:rPr>
              <w:t>Yem maddeleri, aşağıdakiler dışında;</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-Balık unu</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trike/>
                <w:sz w:val="19"/>
                <w:szCs w:val="19"/>
              </w:rPr>
            </w:pPr>
            <w:r w:rsidRPr="00BB1FE1">
              <w:rPr>
                <w:sz w:val="19"/>
                <w:szCs w:val="19"/>
              </w:rPr>
              <w:t>-Silaj</w:t>
            </w:r>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t xml:space="preserve">15 </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 xml:space="preserve">30 </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w:t>
            </w:r>
          </w:p>
        </w:tc>
      </w:tr>
      <w:tr w:rsidR="006B3FD9" w:rsidRPr="00A427D2" w:rsidTr="000579E6">
        <w:trPr>
          <w:trHeight w:val="416"/>
        </w:trPr>
        <w:tc>
          <w:tcPr>
            <w:tcW w:w="2230" w:type="dxa"/>
            <w:vMerge/>
            <w:tcBorders>
              <w:right w:val="single" w:sz="4" w:space="0" w:color="auto"/>
            </w:tcBorders>
          </w:tcPr>
          <w:p w:rsidR="006B3FD9" w:rsidRPr="00DE7299" w:rsidRDefault="006B3FD9" w:rsidP="000579E6">
            <w:pPr>
              <w:pStyle w:val="Balk1"/>
              <w:spacing w:line="240" w:lineRule="atLeast"/>
              <w:jc w:val="center"/>
              <w:rPr>
                <w:sz w:val="19"/>
                <w:szCs w:val="19"/>
                <w:lang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jc w:val="both"/>
              <w:rPr>
                <w:sz w:val="19"/>
                <w:szCs w:val="19"/>
              </w:rPr>
            </w:pPr>
            <w:r w:rsidRPr="00BB1FE1">
              <w:rPr>
                <w:sz w:val="19"/>
                <w:szCs w:val="19"/>
              </w:rPr>
              <w:t>Nişasta üretiminden ve şeker pancarı ve şeker kamışından elde edilen ürünler ve yan ürünleri</w:t>
            </w:r>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t>-</w:t>
            </w:r>
          </w:p>
        </w:tc>
      </w:tr>
      <w:tr w:rsidR="006B3FD9" w:rsidRPr="00A427D2" w:rsidTr="000579E6">
        <w:trPr>
          <w:trHeight w:val="677"/>
        </w:trPr>
        <w:tc>
          <w:tcPr>
            <w:tcW w:w="2230" w:type="dxa"/>
            <w:vMerge/>
            <w:tcBorders>
              <w:bottom w:val="single" w:sz="4" w:space="0" w:color="auto"/>
              <w:right w:val="single" w:sz="4" w:space="0" w:color="auto"/>
            </w:tcBorders>
          </w:tcPr>
          <w:p w:rsidR="006B3FD9" w:rsidRPr="00DE7299" w:rsidRDefault="006B3FD9" w:rsidP="000579E6">
            <w:pPr>
              <w:pStyle w:val="Balk1"/>
              <w:spacing w:line="240" w:lineRule="atLeast"/>
              <w:jc w:val="center"/>
              <w:rPr>
                <w:sz w:val="19"/>
                <w:szCs w:val="19"/>
                <w:lang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rPr>
                <w:sz w:val="19"/>
                <w:szCs w:val="19"/>
              </w:rPr>
            </w:pPr>
            <w:r w:rsidRPr="00BB1FE1">
              <w:rPr>
                <w:sz w:val="19"/>
                <w:szCs w:val="19"/>
              </w:rPr>
              <w:t>Tam yemler, aşağıdakiler dışında;</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 xml:space="preserve">Nem içeriği %20 </w:t>
            </w:r>
            <w:proofErr w:type="spellStart"/>
            <w:r w:rsidRPr="00BB1FE1">
              <w:rPr>
                <w:sz w:val="19"/>
                <w:szCs w:val="19"/>
              </w:rPr>
              <w:t>yi</w:t>
            </w:r>
            <w:proofErr w:type="spellEnd"/>
            <w:r w:rsidRPr="00BB1FE1">
              <w:rPr>
                <w:sz w:val="19"/>
                <w:szCs w:val="19"/>
              </w:rPr>
              <w:t xml:space="preserve"> aşan kedi ve köpek tam yemleri</w:t>
            </w:r>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t xml:space="preserve">15 </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w:t>
            </w:r>
          </w:p>
        </w:tc>
      </w:tr>
      <w:tr w:rsidR="006B3FD9" w:rsidRPr="00A427D2" w:rsidTr="000579E6">
        <w:trPr>
          <w:trHeight w:val="264"/>
        </w:trPr>
        <w:tc>
          <w:tcPr>
            <w:tcW w:w="2230" w:type="dxa"/>
            <w:vMerge w:val="restart"/>
            <w:tcBorders>
              <w:top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t>7.</w:t>
            </w:r>
            <w:proofErr w:type="spellStart"/>
            <w:r w:rsidRPr="00DE7299">
              <w:rPr>
                <w:sz w:val="19"/>
                <w:szCs w:val="19"/>
                <w:lang w:eastAsia="en-US"/>
              </w:rPr>
              <w:t>Melamin</w:t>
            </w:r>
            <w:proofErr w:type="spellEnd"/>
            <w:r w:rsidRPr="00DE7299">
              <w:rPr>
                <w:sz w:val="19"/>
                <w:szCs w:val="19"/>
                <w:lang w:eastAsia="en-US"/>
              </w:rPr>
              <w:t xml:space="preserve"> (</w:t>
            </w:r>
            <w:r w:rsidRPr="00DE7299">
              <w:rPr>
                <w:sz w:val="19"/>
                <w:szCs w:val="19"/>
                <w:vertAlign w:val="superscript"/>
                <w:lang w:eastAsia="en-US"/>
              </w:rPr>
              <w:t>9</w:t>
            </w:r>
            <w:r w:rsidRPr="00DE7299">
              <w:rPr>
                <w:sz w:val="19"/>
                <w:szCs w:val="19"/>
                <w:lang w:eastAsia="en-US"/>
              </w:rPr>
              <w:t>)</w:t>
            </w: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pStyle w:val="Balk1"/>
              <w:spacing w:line="240" w:lineRule="atLeast"/>
              <w:rPr>
                <w:sz w:val="19"/>
                <w:szCs w:val="19"/>
                <w:lang w:eastAsia="en-US"/>
              </w:rPr>
            </w:pPr>
            <w:r>
              <w:rPr>
                <w:sz w:val="19"/>
                <w:szCs w:val="19"/>
                <w:lang w:eastAsia="en-US"/>
              </w:rPr>
              <w:t>Aşağıdakiler</w:t>
            </w:r>
            <w:r w:rsidRPr="00BB1FE1">
              <w:rPr>
                <w:sz w:val="19"/>
                <w:szCs w:val="19"/>
                <w:lang w:eastAsia="en-US"/>
              </w:rPr>
              <w:t xml:space="preserve"> hariç olmak üzere yemler </w:t>
            </w:r>
          </w:p>
        </w:tc>
        <w:tc>
          <w:tcPr>
            <w:tcW w:w="2401" w:type="dxa"/>
            <w:tcBorders>
              <w:top w:val="single" w:sz="4" w:space="0" w:color="auto"/>
              <w:left w:val="single" w:sz="4" w:space="0" w:color="auto"/>
              <w:bottom w:val="single" w:sz="4" w:space="0" w:color="auto"/>
            </w:tcBorders>
          </w:tcPr>
          <w:p w:rsidR="006B3FD9" w:rsidRPr="00BB1FE1" w:rsidRDefault="006B3FD9" w:rsidP="000579E6">
            <w:pPr>
              <w:pStyle w:val="Balk1"/>
              <w:spacing w:line="240" w:lineRule="atLeast"/>
              <w:jc w:val="center"/>
              <w:rPr>
                <w:sz w:val="19"/>
                <w:szCs w:val="19"/>
                <w:lang w:eastAsia="en-US"/>
              </w:rPr>
            </w:pPr>
            <w:r w:rsidRPr="00BB1FE1">
              <w:rPr>
                <w:sz w:val="19"/>
                <w:szCs w:val="19"/>
                <w:lang w:eastAsia="en-US"/>
              </w:rPr>
              <w:t>2,5</w:t>
            </w:r>
          </w:p>
        </w:tc>
      </w:tr>
      <w:tr w:rsidR="006B3FD9" w:rsidRPr="00A427D2" w:rsidTr="000579E6">
        <w:trPr>
          <w:trHeight w:val="280"/>
        </w:trPr>
        <w:tc>
          <w:tcPr>
            <w:tcW w:w="2230" w:type="dxa"/>
            <w:vMerge/>
            <w:tcBorders>
              <w:right w:val="single" w:sz="4" w:space="0" w:color="auto"/>
            </w:tcBorders>
          </w:tcPr>
          <w:p w:rsidR="006B3FD9" w:rsidRPr="00DE7299" w:rsidRDefault="006B3FD9" w:rsidP="000579E6">
            <w:pPr>
              <w:pStyle w:val="Balk1"/>
              <w:spacing w:line="240" w:lineRule="atLeast"/>
              <w:rPr>
                <w:sz w:val="19"/>
                <w:szCs w:val="19"/>
                <w:lang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rPr>
                <w:sz w:val="19"/>
                <w:szCs w:val="19"/>
              </w:rPr>
            </w:pPr>
            <w:r w:rsidRPr="00BB1FE1">
              <w:rPr>
                <w:sz w:val="19"/>
                <w:szCs w:val="19"/>
              </w:rPr>
              <w:t>Konserve ev ve süs hayvanı yemleri</w:t>
            </w:r>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t>2,5(</w:t>
            </w:r>
            <w:r w:rsidRPr="00BB1FE1">
              <w:rPr>
                <w:sz w:val="19"/>
                <w:szCs w:val="19"/>
                <w:vertAlign w:val="superscript"/>
              </w:rPr>
              <w:t>11</w:t>
            </w:r>
            <w:r w:rsidRPr="00BB1FE1">
              <w:rPr>
                <w:sz w:val="19"/>
                <w:szCs w:val="19"/>
              </w:rPr>
              <w:t>)</w:t>
            </w:r>
          </w:p>
        </w:tc>
      </w:tr>
      <w:tr w:rsidR="006B3FD9" w:rsidRPr="00A427D2" w:rsidTr="000579E6">
        <w:trPr>
          <w:trHeight w:val="1417"/>
        </w:trPr>
        <w:tc>
          <w:tcPr>
            <w:tcW w:w="2230" w:type="dxa"/>
            <w:vMerge/>
            <w:tcBorders>
              <w:bottom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pStyle w:val="Balk1"/>
              <w:spacing w:line="240" w:lineRule="atLeast"/>
              <w:rPr>
                <w:lang w:eastAsia="en-US"/>
              </w:rPr>
            </w:pPr>
            <w:r w:rsidRPr="00BB1FE1">
              <w:rPr>
                <w:sz w:val="19"/>
                <w:szCs w:val="19"/>
                <w:lang w:eastAsia="en-US"/>
              </w:rPr>
              <w:t>Aşağıdaki katkı maddeleri:</w:t>
            </w:r>
          </w:p>
          <w:p w:rsidR="006B3FD9" w:rsidRPr="00BB1FE1" w:rsidRDefault="006B3FD9" w:rsidP="000579E6">
            <w:pPr>
              <w:pStyle w:val="Balk1"/>
              <w:spacing w:line="240" w:lineRule="atLeast"/>
              <w:rPr>
                <w:sz w:val="19"/>
                <w:szCs w:val="19"/>
                <w:lang w:eastAsia="en-US"/>
              </w:rPr>
            </w:pPr>
            <w:r w:rsidRPr="00BB1FE1">
              <w:rPr>
                <w:sz w:val="19"/>
                <w:szCs w:val="19"/>
                <w:lang w:eastAsia="en-US"/>
              </w:rPr>
              <w:t>-</w:t>
            </w:r>
            <w:proofErr w:type="spellStart"/>
            <w:r w:rsidRPr="00BB1FE1">
              <w:rPr>
                <w:sz w:val="19"/>
                <w:szCs w:val="19"/>
                <w:lang w:eastAsia="en-US"/>
              </w:rPr>
              <w:t>Guanidino</w:t>
            </w:r>
            <w:proofErr w:type="spellEnd"/>
            <w:r w:rsidRPr="00BB1FE1">
              <w:rPr>
                <w:sz w:val="19"/>
                <w:szCs w:val="19"/>
                <w:lang w:eastAsia="en-US"/>
              </w:rPr>
              <w:t xml:space="preserve"> asetik asit (GAA)</w:t>
            </w:r>
          </w:p>
          <w:p w:rsidR="006B3FD9" w:rsidRPr="00BB1FE1" w:rsidRDefault="006B3FD9" w:rsidP="000579E6">
            <w:pPr>
              <w:pStyle w:val="Balk1"/>
              <w:spacing w:line="240" w:lineRule="atLeast"/>
              <w:rPr>
                <w:sz w:val="19"/>
                <w:szCs w:val="19"/>
                <w:lang w:eastAsia="en-US"/>
              </w:rPr>
            </w:pPr>
          </w:p>
          <w:p w:rsidR="006B3FD9" w:rsidRPr="00BB1FE1" w:rsidRDefault="006B3FD9" w:rsidP="000579E6">
            <w:pPr>
              <w:pStyle w:val="Balk1"/>
              <w:spacing w:line="240" w:lineRule="atLeast"/>
              <w:rPr>
                <w:sz w:val="19"/>
                <w:szCs w:val="19"/>
                <w:lang w:eastAsia="en-US"/>
              </w:rPr>
            </w:pPr>
            <w:r w:rsidRPr="00BB1FE1">
              <w:rPr>
                <w:sz w:val="19"/>
                <w:szCs w:val="19"/>
                <w:lang w:eastAsia="en-US"/>
              </w:rPr>
              <w:t>-Üre</w:t>
            </w:r>
          </w:p>
          <w:p w:rsidR="006B3FD9" w:rsidRPr="00BB1FE1" w:rsidRDefault="006B3FD9" w:rsidP="000579E6">
            <w:pPr>
              <w:pStyle w:val="Balk1"/>
              <w:spacing w:line="240" w:lineRule="atLeast"/>
              <w:rPr>
                <w:sz w:val="19"/>
                <w:szCs w:val="19"/>
                <w:lang w:eastAsia="en-US"/>
              </w:rPr>
            </w:pPr>
          </w:p>
          <w:p w:rsidR="006B3FD9" w:rsidRPr="00BB1FE1" w:rsidRDefault="006B3FD9" w:rsidP="000579E6">
            <w:pPr>
              <w:pStyle w:val="Balk1"/>
              <w:spacing w:line="240" w:lineRule="atLeast"/>
              <w:rPr>
                <w:sz w:val="19"/>
                <w:szCs w:val="19"/>
                <w:lang w:eastAsia="en-US"/>
              </w:rPr>
            </w:pPr>
            <w:r w:rsidRPr="00BB1FE1">
              <w:rPr>
                <w:sz w:val="19"/>
                <w:szCs w:val="19"/>
                <w:lang w:eastAsia="en-US"/>
              </w:rPr>
              <w:t>-</w:t>
            </w:r>
            <w:proofErr w:type="spellStart"/>
            <w:r w:rsidRPr="00BB1FE1">
              <w:rPr>
                <w:sz w:val="19"/>
                <w:szCs w:val="19"/>
                <w:lang w:eastAsia="en-US"/>
              </w:rPr>
              <w:t>Biüre</w:t>
            </w:r>
            <w:proofErr w:type="spellEnd"/>
          </w:p>
        </w:tc>
        <w:tc>
          <w:tcPr>
            <w:tcW w:w="2401" w:type="dxa"/>
            <w:tcBorders>
              <w:top w:val="single" w:sz="4" w:space="0" w:color="auto"/>
              <w:left w:val="single" w:sz="4" w:space="0" w:color="auto"/>
              <w:bottom w:val="single" w:sz="4" w:space="0" w:color="auto"/>
            </w:tcBorders>
          </w:tcPr>
          <w:p w:rsidR="006B3FD9" w:rsidRPr="00BB1FE1" w:rsidRDefault="006B3FD9" w:rsidP="000579E6">
            <w:pPr>
              <w:pStyle w:val="Balk1"/>
              <w:spacing w:line="240" w:lineRule="atLeast"/>
              <w:jc w:val="center"/>
              <w:rPr>
                <w:sz w:val="19"/>
                <w:szCs w:val="19"/>
                <w:lang w:eastAsia="en-US"/>
              </w:rPr>
            </w:pPr>
          </w:p>
          <w:p w:rsidR="006B3FD9" w:rsidRPr="00BB1FE1" w:rsidRDefault="006B3FD9" w:rsidP="000579E6">
            <w:pPr>
              <w:pStyle w:val="Balk1"/>
              <w:spacing w:line="240" w:lineRule="atLeast"/>
              <w:jc w:val="center"/>
              <w:rPr>
                <w:sz w:val="19"/>
                <w:szCs w:val="19"/>
                <w:lang w:eastAsia="en-US"/>
              </w:rPr>
            </w:pPr>
            <w:r w:rsidRPr="00BB1FE1">
              <w:rPr>
                <w:sz w:val="19"/>
                <w:szCs w:val="19"/>
                <w:lang w:eastAsia="en-US"/>
              </w:rPr>
              <w:t>-</w:t>
            </w:r>
          </w:p>
          <w:p w:rsidR="006B3FD9" w:rsidRPr="00BB1FE1" w:rsidRDefault="006B3FD9" w:rsidP="000579E6">
            <w:pPr>
              <w:pStyle w:val="Balk1"/>
              <w:spacing w:line="240" w:lineRule="atLeast"/>
              <w:jc w:val="center"/>
              <w:rPr>
                <w:sz w:val="19"/>
                <w:szCs w:val="19"/>
                <w:lang w:eastAsia="en-US"/>
              </w:rPr>
            </w:pPr>
          </w:p>
          <w:p w:rsidR="006B3FD9" w:rsidRPr="00BB1FE1" w:rsidRDefault="006B3FD9" w:rsidP="000579E6">
            <w:pPr>
              <w:pStyle w:val="Balk1"/>
              <w:spacing w:line="240" w:lineRule="atLeast"/>
              <w:jc w:val="center"/>
              <w:rPr>
                <w:sz w:val="19"/>
                <w:szCs w:val="19"/>
                <w:lang w:eastAsia="en-US"/>
              </w:rPr>
            </w:pPr>
            <w:r w:rsidRPr="00BB1FE1">
              <w:rPr>
                <w:sz w:val="19"/>
                <w:szCs w:val="19"/>
                <w:lang w:eastAsia="en-US"/>
              </w:rPr>
              <w:t>-</w:t>
            </w:r>
          </w:p>
          <w:p w:rsidR="006B3FD9" w:rsidRPr="00BB1FE1" w:rsidRDefault="006B3FD9" w:rsidP="000579E6">
            <w:pPr>
              <w:pStyle w:val="Balk1"/>
              <w:spacing w:line="240" w:lineRule="atLeast"/>
              <w:jc w:val="center"/>
              <w:rPr>
                <w:sz w:val="19"/>
                <w:szCs w:val="19"/>
                <w:lang w:eastAsia="en-US"/>
              </w:rPr>
            </w:pPr>
          </w:p>
          <w:p w:rsidR="006B3FD9" w:rsidRPr="00BB1FE1" w:rsidRDefault="006B3FD9" w:rsidP="000579E6">
            <w:pPr>
              <w:pStyle w:val="Balk1"/>
              <w:spacing w:line="240" w:lineRule="atLeast"/>
              <w:jc w:val="center"/>
              <w:rPr>
                <w:sz w:val="19"/>
                <w:szCs w:val="19"/>
                <w:lang w:eastAsia="en-US"/>
              </w:rPr>
            </w:pPr>
            <w:r w:rsidRPr="00BB1FE1">
              <w:rPr>
                <w:sz w:val="19"/>
                <w:szCs w:val="19"/>
                <w:lang w:eastAsia="en-US"/>
              </w:rPr>
              <w:t>-</w:t>
            </w:r>
          </w:p>
        </w:tc>
      </w:tr>
    </w:tbl>
    <w:p w:rsidR="006B3FD9" w:rsidRPr="001D06E3" w:rsidRDefault="006B3FD9" w:rsidP="006B3FD9">
      <w:pPr>
        <w:spacing w:line="240" w:lineRule="atLeast"/>
        <w:jc w:val="both"/>
        <w:rPr>
          <w:sz w:val="18"/>
          <w:szCs w:val="18"/>
        </w:rPr>
      </w:pPr>
      <w:r w:rsidRPr="001D06E3">
        <w:rPr>
          <w:sz w:val="18"/>
          <w:szCs w:val="18"/>
        </w:rPr>
        <w:t>(</w:t>
      </w:r>
      <w:r w:rsidRPr="001D06E3">
        <w:rPr>
          <w:sz w:val="18"/>
          <w:szCs w:val="18"/>
          <w:vertAlign w:val="superscript"/>
        </w:rPr>
        <w:t>1</w:t>
      </w:r>
      <w:r w:rsidRPr="001D06E3">
        <w:rPr>
          <w:sz w:val="18"/>
          <w:szCs w:val="18"/>
        </w:rPr>
        <w:t>) Maksimum düzey toplam arsenik miktarıdır.</w:t>
      </w:r>
    </w:p>
    <w:p w:rsidR="006B3FD9" w:rsidRPr="001D06E3" w:rsidRDefault="006B3FD9" w:rsidP="006B3FD9">
      <w:pPr>
        <w:spacing w:line="240" w:lineRule="atLeast"/>
        <w:jc w:val="both"/>
        <w:rPr>
          <w:sz w:val="18"/>
          <w:szCs w:val="18"/>
          <w:lang w:val="de-DE"/>
        </w:rPr>
      </w:pPr>
      <w:r w:rsidRPr="001D06E3">
        <w:rPr>
          <w:sz w:val="18"/>
          <w:szCs w:val="18"/>
          <w:lang w:val="de-DE"/>
        </w:rPr>
        <w:t>(</w:t>
      </w:r>
      <w:r w:rsidRPr="001D06E3">
        <w:rPr>
          <w:sz w:val="18"/>
          <w:szCs w:val="18"/>
          <w:vertAlign w:val="superscript"/>
          <w:lang w:val="de-DE"/>
        </w:rPr>
        <w:t>2</w:t>
      </w:r>
      <w:r w:rsidRPr="001D06E3">
        <w:rPr>
          <w:sz w:val="18"/>
          <w:szCs w:val="18"/>
          <w:lang w:val="de-DE"/>
        </w:rPr>
        <w:t xml:space="preserve">) </w:t>
      </w:r>
      <w:proofErr w:type="spellStart"/>
      <w:r w:rsidRPr="001D06E3">
        <w:rPr>
          <w:sz w:val="18"/>
          <w:szCs w:val="18"/>
          <w:lang w:val="de-DE"/>
        </w:rPr>
        <w:t>İnorganik</w:t>
      </w:r>
      <w:proofErr w:type="spellEnd"/>
      <w:r w:rsidRPr="001D06E3">
        <w:rPr>
          <w:sz w:val="18"/>
          <w:szCs w:val="18"/>
          <w:lang w:val="de-DE"/>
        </w:rPr>
        <w:t xml:space="preserve"> </w:t>
      </w:r>
      <w:proofErr w:type="spellStart"/>
      <w:r w:rsidRPr="001D06E3">
        <w:rPr>
          <w:sz w:val="18"/>
          <w:szCs w:val="18"/>
          <w:lang w:val="de-DE"/>
        </w:rPr>
        <w:t>arsenik</w:t>
      </w:r>
      <w:proofErr w:type="spellEnd"/>
      <w:r w:rsidRPr="001D06E3">
        <w:rPr>
          <w:sz w:val="18"/>
          <w:szCs w:val="18"/>
          <w:lang w:val="de-DE"/>
        </w:rPr>
        <w:t xml:space="preserve"> 2 ppm den </w:t>
      </w:r>
      <w:proofErr w:type="spellStart"/>
      <w:r w:rsidRPr="001D06E3">
        <w:rPr>
          <w:sz w:val="18"/>
          <w:szCs w:val="18"/>
          <w:lang w:val="de-DE"/>
        </w:rPr>
        <w:t>düşük</w:t>
      </w:r>
      <w:proofErr w:type="spellEnd"/>
      <w:r w:rsidRPr="001D06E3">
        <w:rPr>
          <w:sz w:val="18"/>
          <w:szCs w:val="18"/>
          <w:lang w:val="de-DE"/>
        </w:rPr>
        <w:t xml:space="preserve"> </w:t>
      </w:r>
      <w:proofErr w:type="spellStart"/>
      <w:r w:rsidRPr="001D06E3">
        <w:rPr>
          <w:sz w:val="18"/>
          <w:szCs w:val="18"/>
          <w:lang w:val="de-DE"/>
        </w:rPr>
        <w:t>olmalıdır</w:t>
      </w:r>
      <w:proofErr w:type="spellEnd"/>
      <w:r w:rsidRPr="001D06E3">
        <w:rPr>
          <w:sz w:val="18"/>
          <w:szCs w:val="18"/>
          <w:lang w:val="de-DE"/>
        </w:rPr>
        <w:t>.</w:t>
      </w:r>
    </w:p>
    <w:p w:rsidR="006B3FD9" w:rsidRPr="001D06E3" w:rsidRDefault="006B3FD9" w:rsidP="006B3FD9">
      <w:pPr>
        <w:spacing w:line="240" w:lineRule="atLeast"/>
        <w:jc w:val="both"/>
        <w:rPr>
          <w:sz w:val="18"/>
          <w:szCs w:val="18"/>
          <w:lang w:val="de-DE"/>
        </w:rPr>
      </w:pPr>
      <w:r w:rsidRPr="001D06E3">
        <w:rPr>
          <w:sz w:val="18"/>
          <w:szCs w:val="18"/>
          <w:lang w:val="de-DE"/>
        </w:rPr>
        <w:t>(</w:t>
      </w:r>
      <w:r w:rsidRPr="001D06E3">
        <w:rPr>
          <w:sz w:val="18"/>
          <w:szCs w:val="18"/>
          <w:vertAlign w:val="superscript"/>
          <w:lang w:val="de-DE"/>
        </w:rPr>
        <w:t>3</w:t>
      </w:r>
      <w:r w:rsidRPr="001D06E3">
        <w:rPr>
          <w:sz w:val="18"/>
          <w:szCs w:val="18"/>
          <w:lang w:val="de-DE"/>
        </w:rPr>
        <w:t xml:space="preserve">) Kaba yem,  hayvan </w:t>
      </w:r>
      <w:proofErr w:type="spellStart"/>
      <w:r w:rsidRPr="001D06E3">
        <w:rPr>
          <w:sz w:val="18"/>
          <w:szCs w:val="18"/>
          <w:lang w:val="de-DE"/>
        </w:rPr>
        <w:t>yemi</w:t>
      </w:r>
      <w:proofErr w:type="spellEnd"/>
      <w:r w:rsidRPr="001D06E3">
        <w:rPr>
          <w:sz w:val="18"/>
          <w:szCs w:val="18"/>
          <w:lang w:val="de-DE"/>
        </w:rPr>
        <w:t xml:space="preserve"> </w:t>
      </w:r>
      <w:proofErr w:type="spellStart"/>
      <w:r w:rsidRPr="001D06E3">
        <w:rPr>
          <w:sz w:val="18"/>
          <w:szCs w:val="18"/>
          <w:lang w:val="de-DE"/>
        </w:rPr>
        <w:t>olarak</w:t>
      </w:r>
      <w:proofErr w:type="spellEnd"/>
      <w:r w:rsidRPr="001D06E3">
        <w:rPr>
          <w:sz w:val="18"/>
          <w:szCs w:val="18"/>
          <w:lang w:val="de-DE"/>
        </w:rPr>
        <w:t xml:space="preserve"> </w:t>
      </w:r>
      <w:proofErr w:type="spellStart"/>
      <w:r w:rsidRPr="001D06E3">
        <w:rPr>
          <w:sz w:val="18"/>
          <w:szCs w:val="18"/>
          <w:lang w:val="de-DE"/>
        </w:rPr>
        <w:t>kullanılan</w:t>
      </w:r>
      <w:proofErr w:type="spellEnd"/>
      <w:r w:rsidRPr="001D06E3">
        <w:rPr>
          <w:sz w:val="18"/>
          <w:szCs w:val="18"/>
          <w:lang w:val="de-DE"/>
        </w:rPr>
        <w:t xml:space="preserve"> </w:t>
      </w:r>
      <w:proofErr w:type="spellStart"/>
      <w:r w:rsidRPr="001D06E3">
        <w:rPr>
          <w:sz w:val="18"/>
          <w:szCs w:val="18"/>
          <w:lang w:val="de-DE"/>
        </w:rPr>
        <w:t>kuru</w:t>
      </w:r>
      <w:proofErr w:type="spellEnd"/>
      <w:r w:rsidRPr="001D06E3">
        <w:rPr>
          <w:sz w:val="18"/>
          <w:szCs w:val="18"/>
          <w:lang w:val="de-DE"/>
        </w:rPr>
        <w:t xml:space="preserve"> </w:t>
      </w:r>
      <w:proofErr w:type="spellStart"/>
      <w:r w:rsidRPr="001D06E3">
        <w:rPr>
          <w:sz w:val="18"/>
          <w:szCs w:val="18"/>
          <w:lang w:val="de-DE"/>
        </w:rPr>
        <w:t>ot</w:t>
      </w:r>
      <w:proofErr w:type="spellEnd"/>
      <w:r w:rsidRPr="001D06E3">
        <w:rPr>
          <w:sz w:val="18"/>
          <w:szCs w:val="18"/>
          <w:lang w:val="de-DE"/>
        </w:rPr>
        <w:t xml:space="preserve">, </w:t>
      </w:r>
      <w:proofErr w:type="spellStart"/>
      <w:r w:rsidRPr="001D06E3">
        <w:rPr>
          <w:sz w:val="18"/>
          <w:szCs w:val="18"/>
          <w:lang w:val="de-DE"/>
        </w:rPr>
        <w:t>silaj</w:t>
      </w:r>
      <w:proofErr w:type="spellEnd"/>
      <w:r w:rsidRPr="001D06E3">
        <w:rPr>
          <w:sz w:val="18"/>
          <w:szCs w:val="18"/>
          <w:lang w:val="de-DE"/>
        </w:rPr>
        <w:t xml:space="preserve">, </w:t>
      </w:r>
      <w:proofErr w:type="spellStart"/>
      <w:r w:rsidRPr="001D06E3">
        <w:rPr>
          <w:sz w:val="18"/>
          <w:szCs w:val="18"/>
          <w:lang w:val="de-DE"/>
        </w:rPr>
        <w:t>taze</w:t>
      </w:r>
      <w:proofErr w:type="spellEnd"/>
      <w:r w:rsidRPr="001D06E3">
        <w:rPr>
          <w:sz w:val="18"/>
          <w:szCs w:val="18"/>
          <w:lang w:val="de-DE"/>
        </w:rPr>
        <w:t xml:space="preserve"> </w:t>
      </w:r>
      <w:proofErr w:type="spellStart"/>
      <w:r w:rsidRPr="001D06E3">
        <w:rPr>
          <w:sz w:val="18"/>
          <w:szCs w:val="18"/>
          <w:lang w:val="de-DE"/>
        </w:rPr>
        <w:t>ot</w:t>
      </w:r>
      <w:proofErr w:type="spellEnd"/>
      <w:r w:rsidRPr="001D06E3">
        <w:rPr>
          <w:sz w:val="18"/>
          <w:szCs w:val="18"/>
          <w:lang w:val="de-DE"/>
        </w:rPr>
        <w:t xml:space="preserve"> ve </w:t>
      </w:r>
      <w:proofErr w:type="spellStart"/>
      <w:r w:rsidRPr="001D06E3">
        <w:rPr>
          <w:sz w:val="18"/>
          <w:szCs w:val="18"/>
          <w:lang w:val="de-DE"/>
        </w:rPr>
        <w:t>benzeri</w:t>
      </w:r>
      <w:proofErr w:type="spellEnd"/>
      <w:r w:rsidRPr="001D06E3">
        <w:rPr>
          <w:sz w:val="18"/>
          <w:szCs w:val="18"/>
          <w:lang w:val="de-DE"/>
        </w:rPr>
        <w:t xml:space="preserve"> </w:t>
      </w:r>
      <w:proofErr w:type="spellStart"/>
      <w:r w:rsidRPr="001D06E3">
        <w:rPr>
          <w:sz w:val="18"/>
          <w:szCs w:val="18"/>
          <w:lang w:val="de-DE"/>
        </w:rPr>
        <w:t>ürünleri</w:t>
      </w:r>
      <w:proofErr w:type="spellEnd"/>
      <w:r w:rsidRPr="001D06E3">
        <w:rPr>
          <w:sz w:val="18"/>
          <w:szCs w:val="18"/>
          <w:lang w:val="de-DE"/>
        </w:rPr>
        <w:t xml:space="preserve"> </w:t>
      </w:r>
      <w:proofErr w:type="spellStart"/>
      <w:r w:rsidRPr="001D06E3">
        <w:rPr>
          <w:sz w:val="18"/>
          <w:szCs w:val="18"/>
          <w:lang w:val="de-DE"/>
        </w:rPr>
        <w:t>kapsar</w:t>
      </w:r>
      <w:proofErr w:type="spellEnd"/>
      <w:r w:rsidRPr="001D06E3">
        <w:rPr>
          <w:sz w:val="18"/>
          <w:szCs w:val="18"/>
          <w:lang w:val="de-DE"/>
        </w:rPr>
        <w:t>.</w:t>
      </w:r>
    </w:p>
    <w:p w:rsidR="006B3FD9" w:rsidRPr="001D06E3" w:rsidRDefault="006B3FD9" w:rsidP="006B3FD9">
      <w:pPr>
        <w:spacing w:line="240" w:lineRule="atLeast"/>
        <w:jc w:val="both"/>
        <w:rPr>
          <w:sz w:val="18"/>
          <w:szCs w:val="18"/>
          <w:lang w:val="de-DE"/>
        </w:rPr>
      </w:pPr>
      <w:r w:rsidRPr="001D06E3">
        <w:rPr>
          <w:sz w:val="18"/>
          <w:szCs w:val="18"/>
          <w:lang w:val="de-DE"/>
        </w:rPr>
        <w:t>(</w:t>
      </w:r>
      <w:r w:rsidRPr="001D06E3">
        <w:rPr>
          <w:sz w:val="18"/>
          <w:szCs w:val="18"/>
          <w:vertAlign w:val="superscript"/>
          <w:lang w:val="de-DE"/>
        </w:rPr>
        <w:t>4</w:t>
      </w:r>
      <w:r w:rsidRPr="001D06E3">
        <w:rPr>
          <w:sz w:val="18"/>
          <w:szCs w:val="18"/>
          <w:lang w:val="de-DE"/>
        </w:rPr>
        <w:t xml:space="preserve">) </w:t>
      </w:r>
      <w:proofErr w:type="spellStart"/>
      <w:r w:rsidRPr="001D06E3">
        <w:rPr>
          <w:sz w:val="18"/>
          <w:szCs w:val="18"/>
          <w:lang w:val="de-DE"/>
        </w:rPr>
        <w:t>Maksimum</w:t>
      </w:r>
      <w:proofErr w:type="spellEnd"/>
      <w:r w:rsidRPr="001D06E3">
        <w:rPr>
          <w:sz w:val="18"/>
          <w:szCs w:val="18"/>
          <w:lang w:val="de-DE"/>
        </w:rPr>
        <w:t xml:space="preserve"> </w:t>
      </w:r>
      <w:proofErr w:type="spellStart"/>
      <w:r w:rsidRPr="001D06E3">
        <w:rPr>
          <w:sz w:val="18"/>
          <w:szCs w:val="18"/>
          <w:lang w:val="de-DE"/>
        </w:rPr>
        <w:t>düzey</w:t>
      </w:r>
      <w:proofErr w:type="spellEnd"/>
      <w:r w:rsidRPr="001D06E3">
        <w:rPr>
          <w:sz w:val="18"/>
          <w:szCs w:val="18"/>
          <w:lang w:val="de-DE"/>
        </w:rPr>
        <w:t xml:space="preserve"> </w:t>
      </w:r>
      <w:proofErr w:type="spellStart"/>
      <w:r w:rsidRPr="001D06E3">
        <w:rPr>
          <w:sz w:val="18"/>
          <w:szCs w:val="18"/>
          <w:lang w:val="de-DE"/>
        </w:rPr>
        <w:t>toplam</w:t>
      </w:r>
      <w:proofErr w:type="spellEnd"/>
      <w:r w:rsidRPr="001D06E3">
        <w:rPr>
          <w:sz w:val="18"/>
          <w:szCs w:val="18"/>
          <w:lang w:val="de-DE"/>
        </w:rPr>
        <w:t xml:space="preserve"> </w:t>
      </w:r>
      <w:proofErr w:type="spellStart"/>
      <w:r w:rsidRPr="001D06E3">
        <w:rPr>
          <w:sz w:val="18"/>
          <w:szCs w:val="18"/>
          <w:lang w:val="de-DE"/>
        </w:rPr>
        <w:t>cıva</w:t>
      </w:r>
      <w:proofErr w:type="spellEnd"/>
      <w:r w:rsidRPr="001D06E3">
        <w:rPr>
          <w:sz w:val="18"/>
          <w:szCs w:val="18"/>
          <w:lang w:val="de-DE"/>
        </w:rPr>
        <w:t xml:space="preserve"> </w:t>
      </w:r>
      <w:proofErr w:type="spellStart"/>
      <w:r w:rsidRPr="001D06E3">
        <w:rPr>
          <w:sz w:val="18"/>
          <w:szCs w:val="18"/>
          <w:lang w:val="de-DE"/>
        </w:rPr>
        <w:t>miktarıdır</w:t>
      </w:r>
      <w:proofErr w:type="spellEnd"/>
      <w:r w:rsidRPr="001D06E3">
        <w:rPr>
          <w:sz w:val="18"/>
          <w:szCs w:val="18"/>
          <w:lang w:val="de-DE"/>
        </w:rPr>
        <w:t>.</w:t>
      </w:r>
    </w:p>
    <w:p w:rsidR="006B3FD9" w:rsidRPr="001D06E3" w:rsidRDefault="006B3FD9" w:rsidP="006B3FD9">
      <w:pPr>
        <w:spacing w:line="240" w:lineRule="atLeast"/>
        <w:jc w:val="both"/>
        <w:rPr>
          <w:sz w:val="18"/>
          <w:szCs w:val="18"/>
          <w:lang w:val="de-DE"/>
        </w:rPr>
      </w:pPr>
      <w:r w:rsidRPr="001D06E3">
        <w:rPr>
          <w:sz w:val="18"/>
          <w:szCs w:val="18"/>
          <w:lang w:val="de-DE"/>
        </w:rPr>
        <w:t>(</w:t>
      </w:r>
      <w:r w:rsidRPr="001D06E3">
        <w:rPr>
          <w:sz w:val="18"/>
          <w:szCs w:val="18"/>
          <w:vertAlign w:val="superscript"/>
          <w:lang w:val="de-DE"/>
        </w:rPr>
        <w:t>5</w:t>
      </w:r>
      <w:r w:rsidRPr="001D06E3">
        <w:rPr>
          <w:sz w:val="18"/>
          <w:szCs w:val="18"/>
          <w:lang w:val="de-DE"/>
        </w:rPr>
        <w:t xml:space="preserve">) </w:t>
      </w:r>
      <w:proofErr w:type="spellStart"/>
      <w:r w:rsidRPr="001D06E3">
        <w:rPr>
          <w:sz w:val="18"/>
          <w:szCs w:val="18"/>
          <w:lang w:val="de-DE"/>
        </w:rPr>
        <w:t>Maksimum</w:t>
      </w:r>
      <w:proofErr w:type="spellEnd"/>
      <w:r w:rsidRPr="001D06E3">
        <w:rPr>
          <w:sz w:val="18"/>
          <w:szCs w:val="18"/>
          <w:lang w:val="de-DE"/>
        </w:rPr>
        <w:t xml:space="preserve"> </w:t>
      </w:r>
      <w:proofErr w:type="spellStart"/>
      <w:r w:rsidRPr="001D06E3">
        <w:rPr>
          <w:sz w:val="18"/>
          <w:szCs w:val="18"/>
          <w:lang w:val="de-DE"/>
        </w:rPr>
        <w:t>düzey</w:t>
      </w:r>
      <w:proofErr w:type="spellEnd"/>
      <w:r w:rsidRPr="001D06E3">
        <w:rPr>
          <w:sz w:val="18"/>
          <w:szCs w:val="18"/>
          <w:lang w:val="de-DE"/>
        </w:rPr>
        <w:t xml:space="preserve"> </w:t>
      </w:r>
      <w:proofErr w:type="spellStart"/>
      <w:r w:rsidRPr="001D06E3">
        <w:rPr>
          <w:sz w:val="18"/>
          <w:szCs w:val="18"/>
          <w:lang w:val="de-DE"/>
        </w:rPr>
        <w:t>sodyum</w:t>
      </w:r>
      <w:proofErr w:type="spellEnd"/>
      <w:r w:rsidRPr="001D06E3">
        <w:rPr>
          <w:sz w:val="18"/>
          <w:szCs w:val="18"/>
          <w:lang w:val="de-DE"/>
        </w:rPr>
        <w:t xml:space="preserve"> </w:t>
      </w:r>
      <w:proofErr w:type="spellStart"/>
      <w:r w:rsidRPr="001D06E3">
        <w:rPr>
          <w:sz w:val="18"/>
          <w:szCs w:val="18"/>
          <w:lang w:val="de-DE"/>
        </w:rPr>
        <w:t>nitrit</w:t>
      </w:r>
      <w:proofErr w:type="spellEnd"/>
      <w:r w:rsidRPr="001D06E3">
        <w:rPr>
          <w:sz w:val="18"/>
          <w:szCs w:val="18"/>
          <w:lang w:val="de-DE"/>
        </w:rPr>
        <w:t xml:space="preserve"> </w:t>
      </w:r>
      <w:proofErr w:type="spellStart"/>
      <w:r w:rsidRPr="001D06E3">
        <w:rPr>
          <w:sz w:val="18"/>
          <w:szCs w:val="18"/>
          <w:lang w:val="de-DE"/>
        </w:rPr>
        <w:t>olarak</w:t>
      </w:r>
      <w:proofErr w:type="spellEnd"/>
      <w:r w:rsidRPr="001D06E3">
        <w:rPr>
          <w:sz w:val="18"/>
          <w:szCs w:val="18"/>
          <w:lang w:val="de-DE"/>
        </w:rPr>
        <w:t xml:space="preserve"> </w:t>
      </w:r>
      <w:proofErr w:type="spellStart"/>
      <w:r w:rsidRPr="001D06E3">
        <w:rPr>
          <w:sz w:val="18"/>
          <w:szCs w:val="18"/>
          <w:lang w:val="de-DE"/>
        </w:rPr>
        <w:t>ifade</w:t>
      </w:r>
      <w:proofErr w:type="spellEnd"/>
      <w:r w:rsidRPr="001D06E3">
        <w:rPr>
          <w:sz w:val="18"/>
          <w:szCs w:val="18"/>
          <w:lang w:val="de-DE"/>
        </w:rPr>
        <w:t xml:space="preserve"> </w:t>
      </w:r>
      <w:proofErr w:type="spellStart"/>
      <w:r w:rsidRPr="001D06E3">
        <w:rPr>
          <w:sz w:val="18"/>
          <w:szCs w:val="18"/>
          <w:lang w:val="de-DE"/>
        </w:rPr>
        <w:t>edilir</w:t>
      </w:r>
      <w:proofErr w:type="spellEnd"/>
      <w:r w:rsidRPr="001D06E3">
        <w:rPr>
          <w:sz w:val="18"/>
          <w:szCs w:val="18"/>
          <w:lang w:val="de-DE"/>
        </w:rPr>
        <w:t>.</w:t>
      </w:r>
    </w:p>
    <w:p w:rsidR="006B3FD9" w:rsidRPr="001D06E3" w:rsidRDefault="006B3FD9" w:rsidP="006B3FD9">
      <w:pPr>
        <w:pStyle w:val="cm40"/>
        <w:spacing w:before="0" w:beforeAutospacing="0" w:after="0" w:afterAutospacing="0" w:line="240" w:lineRule="atLeast"/>
        <w:jc w:val="both"/>
        <w:rPr>
          <w:sz w:val="18"/>
          <w:szCs w:val="18"/>
        </w:rPr>
      </w:pPr>
      <w:r w:rsidRPr="001D06E3">
        <w:rPr>
          <w:sz w:val="18"/>
          <w:szCs w:val="18"/>
        </w:rPr>
        <w:t>(</w:t>
      </w:r>
      <w:r w:rsidRPr="001D06E3">
        <w:rPr>
          <w:sz w:val="18"/>
          <w:szCs w:val="18"/>
          <w:vertAlign w:val="superscript"/>
        </w:rPr>
        <w:t>6</w:t>
      </w:r>
      <w:r w:rsidRPr="001D06E3">
        <w:rPr>
          <w:sz w:val="18"/>
          <w:szCs w:val="18"/>
        </w:rPr>
        <w:t xml:space="preserve">) Farklı hayvan türleri için kurşun ve kadmiyuma duyarlılık oluşturmayan ve yüksek seviyede kurşun ve kadmiyum içeren katkı maddeleri hesaba katılarak oluşan </w:t>
      </w:r>
      <w:proofErr w:type="spellStart"/>
      <w:r w:rsidRPr="001D06E3">
        <w:rPr>
          <w:sz w:val="18"/>
          <w:szCs w:val="18"/>
        </w:rPr>
        <w:t>premikslerin</w:t>
      </w:r>
      <w:proofErr w:type="spellEnd"/>
      <w:r w:rsidRPr="001D06E3">
        <w:rPr>
          <w:sz w:val="18"/>
          <w:szCs w:val="18"/>
        </w:rPr>
        <w:t xml:space="preserve"> maksimum düzeyidir. </w:t>
      </w:r>
      <w:proofErr w:type="spellStart"/>
      <w:r w:rsidRPr="001D06E3">
        <w:rPr>
          <w:sz w:val="18"/>
          <w:szCs w:val="18"/>
        </w:rPr>
        <w:t>Premiks</w:t>
      </w:r>
      <w:proofErr w:type="spellEnd"/>
      <w:r w:rsidRPr="001D06E3">
        <w:rPr>
          <w:sz w:val="18"/>
          <w:szCs w:val="18"/>
        </w:rPr>
        <w:t xml:space="preserve"> üreticisi, yem katkı maddeleri mevzuatında yer alan </w:t>
      </w:r>
      <w:proofErr w:type="spellStart"/>
      <w:r w:rsidRPr="001D06E3">
        <w:rPr>
          <w:sz w:val="18"/>
          <w:szCs w:val="18"/>
        </w:rPr>
        <w:t>premikslerin</w:t>
      </w:r>
      <w:proofErr w:type="spellEnd"/>
      <w:r w:rsidRPr="001D06E3">
        <w:rPr>
          <w:sz w:val="18"/>
          <w:szCs w:val="18"/>
        </w:rPr>
        <w:t xml:space="preserve"> maksimum düzeyine uygun olarak, tam ve tamamlayıcı yemler için maksimum düzeylere göre </w:t>
      </w:r>
      <w:proofErr w:type="spellStart"/>
      <w:r w:rsidRPr="001D06E3">
        <w:rPr>
          <w:sz w:val="18"/>
          <w:szCs w:val="18"/>
        </w:rPr>
        <w:t>premiksin</w:t>
      </w:r>
      <w:proofErr w:type="spellEnd"/>
      <w:r w:rsidRPr="001D06E3">
        <w:rPr>
          <w:sz w:val="18"/>
          <w:szCs w:val="18"/>
        </w:rPr>
        <w:t xml:space="preserve"> kullanım tarifini sağlamaktan sorumludur.</w:t>
      </w:r>
    </w:p>
    <w:p w:rsidR="006B3FD9" w:rsidRPr="001D06E3" w:rsidRDefault="006B3FD9" w:rsidP="006B3FD9">
      <w:pPr>
        <w:pStyle w:val="cm40"/>
        <w:spacing w:before="0" w:beforeAutospacing="0" w:after="0" w:afterAutospacing="0" w:line="240" w:lineRule="atLeast"/>
        <w:jc w:val="both"/>
        <w:rPr>
          <w:sz w:val="18"/>
          <w:szCs w:val="18"/>
        </w:rPr>
      </w:pPr>
      <w:r w:rsidRPr="001D06E3">
        <w:rPr>
          <w:sz w:val="18"/>
          <w:szCs w:val="18"/>
        </w:rPr>
        <w:t>(</w:t>
      </w:r>
      <w:r w:rsidRPr="001D06E3">
        <w:rPr>
          <w:sz w:val="18"/>
          <w:szCs w:val="18"/>
          <w:vertAlign w:val="superscript"/>
        </w:rPr>
        <w:t>7</w:t>
      </w:r>
      <w:r w:rsidRPr="001D06E3">
        <w:rPr>
          <w:sz w:val="18"/>
          <w:szCs w:val="18"/>
        </w:rPr>
        <w:t>) Maksimum düzey florun analiz sonucudur.</w:t>
      </w:r>
    </w:p>
    <w:p w:rsidR="006B3FD9" w:rsidRPr="001D06E3" w:rsidRDefault="006B3FD9" w:rsidP="006B3FD9">
      <w:pPr>
        <w:pStyle w:val="cm40"/>
        <w:spacing w:before="0" w:beforeAutospacing="0" w:after="0" w:afterAutospacing="0" w:line="240" w:lineRule="atLeast"/>
        <w:jc w:val="both"/>
        <w:rPr>
          <w:sz w:val="18"/>
          <w:szCs w:val="18"/>
        </w:rPr>
      </w:pPr>
      <w:r w:rsidRPr="001D06E3">
        <w:rPr>
          <w:sz w:val="18"/>
          <w:szCs w:val="18"/>
        </w:rPr>
        <w:t>(</w:t>
      </w:r>
      <w:r w:rsidRPr="001D06E3">
        <w:rPr>
          <w:sz w:val="18"/>
          <w:szCs w:val="18"/>
          <w:vertAlign w:val="superscript"/>
        </w:rPr>
        <w:t>8</w:t>
      </w:r>
      <w:r w:rsidRPr="001D06E3">
        <w:rPr>
          <w:sz w:val="18"/>
          <w:szCs w:val="18"/>
        </w:rPr>
        <w:t>) Fosforun % si, %12 nem içeriğine sahip yemle ilişkilidir.</w:t>
      </w:r>
    </w:p>
    <w:p w:rsidR="006B3FD9" w:rsidRPr="001D06E3" w:rsidRDefault="006B3FD9" w:rsidP="006B3FD9">
      <w:pPr>
        <w:pStyle w:val="cm40"/>
        <w:spacing w:before="0" w:beforeAutospacing="0" w:after="0" w:afterAutospacing="0" w:line="240" w:lineRule="atLeast"/>
        <w:jc w:val="both"/>
        <w:rPr>
          <w:sz w:val="18"/>
          <w:szCs w:val="18"/>
        </w:rPr>
      </w:pPr>
      <w:r w:rsidRPr="001D06E3">
        <w:rPr>
          <w:sz w:val="18"/>
          <w:szCs w:val="18"/>
        </w:rPr>
        <w:t>(</w:t>
      </w:r>
      <w:r w:rsidRPr="001D06E3">
        <w:rPr>
          <w:sz w:val="18"/>
          <w:szCs w:val="18"/>
          <w:vertAlign w:val="superscript"/>
        </w:rPr>
        <w:t>9</w:t>
      </w:r>
      <w:r w:rsidRPr="001D06E3">
        <w:rPr>
          <w:sz w:val="18"/>
          <w:szCs w:val="18"/>
        </w:rPr>
        <w:t xml:space="preserve">) Maksimum düzey sadece </w:t>
      </w:r>
      <w:proofErr w:type="spellStart"/>
      <w:r w:rsidRPr="001D06E3">
        <w:rPr>
          <w:sz w:val="18"/>
          <w:szCs w:val="18"/>
        </w:rPr>
        <w:t>melamin</w:t>
      </w:r>
      <w:proofErr w:type="spellEnd"/>
      <w:r w:rsidRPr="001D06E3">
        <w:rPr>
          <w:sz w:val="18"/>
          <w:szCs w:val="18"/>
        </w:rPr>
        <w:t xml:space="preserve"> içindir. Maksimum düzey içindeki </w:t>
      </w:r>
      <w:proofErr w:type="spellStart"/>
      <w:r w:rsidRPr="001D06E3">
        <w:rPr>
          <w:sz w:val="18"/>
          <w:szCs w:val="18"/>
        </w:rPr>
        <w:t>siyanurik</w:t>
      </w:r>
      <w:proofErr w:type="spellEnd"/>
      <w:r w:rsidRPr="001D06E3">
        <w:rPr>
          <w:sz w:val="18"/>
          <w:szCs w:val="18"/>
        </w:rPr>
        <w:t xml:space="preserve"> asit, amelin ve </w:t>
      </w:r>
      <w:proofErr w:type="spellStart"/>
      <w:r w:rsidRPr="001D06E3">
        <w:rPr>
          <w:sz w:val="18"/>
          <w:szCs w:val="18"/>
        </w:rPr>
        <w:t>amelid</w:t>
      </w:r>
      <w:proofErr w:type="spellEnd"/>
      <w:r w:rsidRPr="001D06E3">
        <w:rPr>
          <w:sz w:val="18"/>
          <w:szCs w:val="18"/>
        </w:rPr>
        <w:t xml:space="preserve"> sonraki aşamada hesaba katılır.</w:t>
      </w:r>
    </w:p>
    <w:p w:rsidR="006B3FD9" w:rsidRPr="001D06E3" w:rsidRDefault="006B3FD9" w:rsidP="006B3FD9">
      <w:pPr>
        <w:pStyle w:val="cm40"/>
        <w:spacing w:before="0" w:beforeAutospacing="0" w:after="0" w:afterAutospacing="0" w:line="240" w:lineRule="atLeast"/>
        <w:jc w:val="both"/>
        <w:rPr>
          <w:color w:val="000000"/>
          <w:sz w:val="18"/>
          <w:szCs w:val="18"/>
        </w:rPr>
      </w:pPr>
      <w:r w:rsidRPr="001D06E3">
        <w:rPr>
          <w:color w:val="000000"/>
          <w:sz w:val="18"/>
          <w:szCs w:val="18"/>
        </w:rPr>
        <w:t>(</w:t>
      </w:r>
      <w:r w:rsidRPr="001D06E3">
        <w:rPr>
          <w:color w:val="000000"/>
          <w:sz w:val="18"/>
          <w:szCs w:val="18"/>
          <w:vertAlign w:val="superscript"/>
        </w:rPr>
        <w:t>10</w:t>
      </w:r>
      <w:r w:rsidRPr="001D06E3">
        <w:rPr>
          <w:color w:val="000000"/>
          <w:sz w:val="18"/>
          <w:szCs w:val="18"/>
        </w:rPr>
        <w:t xml:space="preserve">) Kalsiyum ve magnezyum karbonat, Yem Maddeleri </w:t>
      </w:r>
      <w:proofErr w:type="spellStart"/>
      <w:r w:rsidRPr="001D06E3">
        <w:rPr>
          <w:color w:val="000000"/>
          <w:sz w:val="18"/>
          <w:szCs w:val="18"/>
        </w:rPr>
        <w:t>Kataloğunda</w:t>
      </w:r>
      <w:proofErr w:type="spellEnd"/>
      <w:r w:rsidRPr="001D06E3">
        <w:rPr>
          <w:color w:val="000000"/>
          <w:sz w:val="18"/>
          <w:szCs w:val="18"/>
        </w:rPr>
        <w:t xml:space="preserve"> belirtildiği gibi kalsiyum karbonat ve magnezyum karbonatın doğal karışımlarına karşılık gelir.</w:t>
      </w:r>
    </w:p>
    <w:p w:rsidR="006B3FD9" w:rsidRPr="001D06E3" w:rsidRDefault="006B3FD9" w:rsidP="006B3FD9">
      <w:pPr>
        <w:pStyle w:val="CM1"/>
        <w:spacing w:line="240" w:lineRule="atLeast"/>
        <w:jc w:val="both"/>
        <w:rPr>
          <w:rFonts w:ascii="Times New Roman" w:hAnsi="Times New Roman"/>
          <w:color w:val="000000"/>
          <w:sz w:val="18"/>
          <w:szCs w:val="18"/>
        </w:rPr>
      </w:pPr>
      <w:r w:rsidRPr="001D06E3">
        <w:rPr>
          <w:rFonts w:ascii="Times New Roman" w:hAnsi="Times New Roman"/>
          <w:color w:val="000000"/>
          <w:sz w:val="18"/>
          <w:szCs w:val="18"/>
        </w:rPr>
        <w:t>(</w:t>
      </w:r>
      <w:r w:rsidRPr="001D06E3">
        <w:rPr>
          <w:rFonts w:ascii="Times New Roman" w:hAnsi="Times New Roman"/>
          <w:color w:val="000000"/>
          <w:sz w:val="18"/>
          <w:szCs w:val="18"/>
          <w:vertAlign w:val="superscript"/>
        </w:rPr>
        <w:t>11</w:t>
      </w:r>
      <w:r w:rsidRPr="001D06E3">
        <w:rPr>
          <w:rFonts w:ascii="Times New Roman" w:hAnsi="Times New Roman"/>
          <w:color w:val="000000"/>
          <w:sz w:val="18"/>
          <w:szCs w:val="18"/>
        </w:rPr>
        <w:t>) Maksimum limit satışa sunulan konserve ev ve süs hayvanı yemi için uygulanır.</w:t>
      </w:r>
    </w:p>
    <w:p w:rsidR="006B3FD9" w:rsidRPr="00943AF7" w:rsidRDefault="006B3FD9" w:rsidP="006B3FD9">
      <w:pPr>
        <w:pStyle w:val="CM1"/>
        <w:spacing w:line="240" w:lineRule="atLeast"/>
        <w:jc w:val="both"/>
      </w:pPr>
      <w:r w:rsidRPr="001D06E3">
        <w:rPr>
          <w:rFonts w:ascii="Times New Roman" w:hAnsi="Times New Roman"/>
          <w:color w:val="000000"/>
          <w:sz w:val="18"/>
          <w:szCs w:val="18"/>
        </w:rPr>
        <w:t>(</w:t>
      </w:r>
      <w:r w:rsidRPr="001D06E3">
        <w:rPr>
          <w:rFonts w:ascii="Times New Roman" w:hAnsi="Times New Roman"/>
          <w:color w:val="000000"/>
          <w:sz w:val="18"/>
          <w:szCs w:val="18"/>
          <w:vertAlign w:val="superscript"/>
        </w:rPr>
        <w:t>12</w:t>
      </w:r>
      <w:r w:rsidRPr="001D06E3">
        <w:rPr>
          <w:rFonts w:ascii="Times New Roman" w:hAnsi="Times New Roman"/>
          <w:color w:val="000000"/>
          <w:sz w:val="18"/>
          <w:szCs w:val="18"/>
        </w:rPr>
        <w:t xml:space="preserve">) </w:t>
      </w:r>
      <w:proofErr w:type="spellStart"/>
      <w:r w:rsidRPr="001D06E3">
        <w:rPr>
          <w:rFonts w:ascii="Times New Roman" w:hAnsi="Times New Roman"/>
          <w:color w:val="000000"/>
          <w:sz w:val="18"/>
          <w:szCs w:val="18"/>
        </w:rPr>
        <w:t>Kaolinitik</w:t>
      </w:r>
      <w:proofErr w:type="spellEnd"/>
      <w:r w:rsidRPr="001D06E3">
        <w:rPr>
          <w:rFonts w:ascii="Times New Roman" w:hAnsi="Times New Roman"/>
          <w:color w:val="000000"/>
          <w:sz w:val="18"/>
          <w:szCs w:val="18"/>
        </w:rPr>
        <w:t xml:space="preserve"> kil ve bunu içeren yemde, kurşun tayini için maksimum düzey kurşunun analiz yoluyla tayini anlamına gelir. Burada </w:t>
      </w:r>
      <w:proofErr w:type="spellStart"/>
      <w:r w:rsidRPr="001D06E3">
        <w:rPr>
          <w:rFonts w:ascii="Times New Roman" w:hAnsi="Times New Roman"/>
          <w:color w:val="000000"/>
          <w:sz w:val="18"/>
          <w:szCs w:val="18"/>
        </w:rPr>
        <w:t>ekstraksiyon</w:t>
      </w:r>
      <w:proofErr w:type="spellEnd"/>
      <w:r w:rsidRPr="001D06E3">
        <w:rPr>
          <w:rFonts w:ascii="Times New Roman" w:hAnsi="Times New Roman"/>
          <w:color w:val="000000"/>
          <w:sz w:val="18"/>
          <w:szCs w:val="18"/>
        </w:rPr>
        <w:t xml:space="preserve"> nitrik asit içerisinde (%5 w/w) 30 dakika kaynama sıcaklığında gerçekleştirilir. Benzer </w:t>
      </w:r>
      <w:proofErr w:type="spellStart"/>
      <w:r w:rsidRPr="001D06E3">
        <w:rPr>
          <w:rFonts w:ascii="Times New Roman" w:hAnsi="Times New Roman"/>
          <w:color w:val="000000"/>
          <w:sz w:val="18"/>
          <w:szCs w:val="18"/>
        </w:rPr>
        <w:t>ekstraksiyon</w:t>
      </w:r>
      <w:proofErr w:type="spellEnd"/>
      <w:r w:rsidRPr="001D06E3">
        <w:rPr>
          <w:rFonts w:ascii="Times New Roman" w:hAnsi="Times New Roman"/>
          <w:color w:val="000000"/>
          <w:sz w:val="18"/>
          <w:szCs w:val="18"/>
        </w:rPr>
        <w:t xml:space="preserve"> </w:t>
      </w:r>
      <w:proofErr w:type="gramStart"/>
      <w:r w:rsidRPr="001D06E3">
        <w:rPr>
          <w:rFonts w:ascii="Times New Roman" w:hAnsi="Times New Roman"/>
          <w:color w:val="000000"/>
          <w:sz w:val="18"/>
          <w:szCs w:val="18"/>
        </w:rPr>
        <w:t>prosedürleri</w:t>
      </w:r>
      <w:proofErr w:type="gramEnd"/>
      <w:r w:rsidRPr="001D06E3">
        <w:rPr>
          <w:rFonts w:ascii="Times New Roman" w:hAnsi="Times New Roman"/>
          <w:color w:val="000000"/>
          <w:sz w:val="18"/>
          <w:szCs w:val="18"/>
        </w:rPr>
        <w:t>, bunların etkinliğinin aynı olduğunun ortaya konması koşuluyla uygulanabilir.</w:t>
      </w: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Pr="009A5246" w:rsidRDefault="006B3FD9" w:rsidP="006B3FD9">
      <w:pPr>
        <w:spacing w:line="240" w:lineRule="atLeast"/>
        <w:rPr>
          <w:lang w:eastAsia="tr-TR"/>
        </w:rPr>
      </w:pPr>
    </w:p>
    <w:p w:rsidR="006B3FD9" w:rsidRDefault="006B3FD9" w:rsidP="006B3FD9">
      <w:pPr>
        <w:pStyle w:val="CM4"/>
        <w:spacing w:line="240" w:lineRule="atLeast"/>
        <w:rPr>
          <w:b/>
          <w:sz w:val="19"/>
          <w:szCs w:val="19"/>
        </w:rPr>
      </w:pPr>
    </w:p>
    <w:p w:rsidR="006B3FD9" w:rsidRPr="008209BB" w:rsidRDefault="006B3FD9" w:rsidP="006B3FD9">
      <w:pPr>
        <w:pStyle w:val="CM4"/>
        <w:spacing w:line="240" w:lineRule="atLeast"/>
        <w:rPr>
          <w:b/>
        </w:rPr>
      </w:pPr>
      <w:r w:rsidRPr="008209BB">
        <w:rPr>
          <w:b/>
          <w:sz w:val="19"/>
          <w:szCs w:val="19"/>
        </w:rPr>
        <w:t>Bölüm 2- Mikotoksinler</w:t>
      </w:r>
    </w:p>
    <w:tbl>
      <w:tblPr>
        <w:tblW w:w="9851" w:type="dxa"/>
        <w:tblInd w:w="-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30"/>
        <w:gridCol w:w="5220"/>
        <w:gridCol w:w="2401"/>
      </w:tblGrid>
      <w:tr w:rsidR="006B3FD9" w:rsidRPr="00A427D2" w:rsidTr="000579E6">
        <w:trPr>
          <w:trHeight w:val="1318"/>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İstenmeyen maddeler</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b/>
                <w:sz w:val="19"/>
                <w:szCs w:val="19"/>
                <w:lang w:eastAsia="en-US"/>
              </w:rPr>
            </w:pPr>
          </w:p>
          <w:p w:rsidR="006B3FD9" w:rsidRPr="008209BB" w:rsidRDefault="006B3FD9" w:rsidP="000579E6">
            <w:pPr>
              <w:spacing w:line="240" w:lineRule="atLeast"/>
              <w:jc w:val="center"/>
              <w:rPr>
                <w:b/>
                <w:sz w:val="19"/>
                <w:szCs w:val="19"/>
              </w:rPr>
            </w:pPr>
          </w:p>
          <w:p w:rsidR="006B3FD9" w:rsidRPr="008209BB" w:rsidRDefault="006B3FD9" w:rsidP="000579E6">
            <w:pPr>
              <w:spacing w:line="240" w:lineRule="atLeast"/>
              <w:jc w:val="center"/>
              <w:rPr>
                <w:b/>
                <w:sz w:val="19"/>
                <w:szCs w:val="19"/>
              </w:rPr>
            </w:pPr>
          </w:p>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Hayvan yemi olarak kullanılan ürünler</w:t>
            </w: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 xml:space="preserve">Kabul edilebilir </w:t>
            </w:r>
          </w:p>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 xml:space="preserve">en </w:t>
            </w:r>
            <w:proofErr w:type="gramStart"/>
            <w:r w:rsidRPr="00DE7299">
              <w:rPr>
                <w:b/>
                <w:sz w:val="19"/>
                <w:szCs w:val="19"/>
                <w:lang w:eastAsia="en-US"/>
              </w:rPr>
              <w:t>çok  miktar</w:t>
            </w:r>
            <w:proofErr w:type="gramEnd"/>
          </w:p>
          <w:p w:rsidR="006B3FD9" w:rsidRPr="008209BB" w:rsidRDefault="006B3FD9" w:rsidP="000579E6">
            <w:pPr>
              <w:spacing w:line="240" w:lineRule="atLeast"/>
              <w:jc w:val="center"/>
              <w:rPr>
                <w:b/>
                <w:sz w:val="19"/>
                <w:szCs w:val="19"/>
              </w:rPr>
            </w:pPr>
            <w:proofErr w:type="gramStart"/>
            <w:r w:rsidRPr="008209BB">
              <w:rPr>
                <w:b/>
                <w:sz w:val="19"/>
                <w:szCs w:val="19"/>
              </w:rPr>
              <w:t>mg</w:t>
            </w:r>
            <w:proofErr w:type="gramEnd"/>
            <w:r w:rsidRPr="008209BB">
              <w:rPr>
                <w:b/>
                <w:sz w:val="19"/>
                <w:szCs w:val="19"/>
              </w:rPr>
              <w:t>/kg (</w:t>
            </w:r>
            <w:proofErr w:type="spellStart"/>
            <w:r w:rsidRPr="008209BB">
              <w:rPr>
                <w:b/>
                <w:sz w:val="19"/>
                <w:szCs w:val="19"/>
              </w:rPr>
              <w:t>ppm</w:t>
            </w:r>
            <w:proofErr w:type="spellEnd"/>
            <w:r w:rsidRPr="008209BB">
              <w:rPr>
                <w:b/>
                <w:sz w:val="19"/>
                <w:szCs w:val="19"/>
              </w:rPr>
              <w:t>)</w:t>
            </w:r>
          </w:p>
          <w:p w:rsidR="006B3FD9" w:rsidRPr="008209BB" w:rsidRDefault="006B3FD9" w:rsidP="000579E6">
            <w:pPr>
              <w:spacing w:line="240" w:lineRule="atLeast"/>
              <w:jc w:val="center"/>
              <w:rPr>
                <w:b/>
                <w:sz w:val="19"/>
                <w:szCs w:val="19"/>
              </w:rPr>
            </w:pPr>
            <w:r w:rsidRPr="008209BB">
              <w:rPr>
                <w:b/>
                <w:sz w:val="19"/>
                <w:szCs w:val="19"/>
              </w:rPr>
              <w:t>(% 12 rutubet içeren yeme göre)</w:t>
            </w:r>
          </w:p>
        </w:tc>
      </w:tr>
      <w:tr w:rsidR="006B3FD9" w:rsidRPr="00A427D2" w:rsidTr="000579E6">
        <w:trPr>
          <w:trHeight w:val="291"/>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(1)</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(2)</w:t>
            </w: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(3)</w:t>
            </w:r>
          </w:p>
        </w:tc>
      </w:tr>
      <w:tr w:rsidR="006B3FD9" w:rsidRPr="00A427D2" w:rsidTr="000579E6">
        <w:trPr>
          <w:trHeight w:val="210"/>
        </w:trPr>
        <w:tc>
          <w:tcPr>
            <w:tcW w:w="2230" w:type="dxa"/>
            <w:vMerge w:val="restart"/>
            <w:tcBorders>
              <w:top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t>1.</w:t>
            </w:r>
            <w:proofErr w:type="spellStart"/>
            <w:r w:rsidRPr="00DE7299">
              <w:rPr>
                <w:sz w:val="19"/>
                <w:szCs w:val="19"/>
                <w:lang w:eastAsia="en-US"/>
              </w:rPr>
              <w:t>Aflatoksin</w:t>
            </w:r>
            <w:proofErr w:type="spellEnd"/>
            <w:r w:rsidRPr="00DE7299">
              <w:rPr>
                <w:sz w:val="19"/>
                <w:szCs w:val="19"/>
                <w:lang w:eastAsia="en-US"/>
              </w:rPr>
              <w:t xml:space="preserve"> B1</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t xml:space="preserve"> Yem maddeleri</w:t>
            </w: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0,02</w:t>
            </w:r>
          </w:p>
        </w:tc>
      </w:tr>
      <w:tr w:rsidR="006B3FD9" w:rsidRPr="00A427D2" w:rsidTr="000579E6">
        <w:trPr>
          <w:trHeight w:val="1889"/>
        </w:trPr>
        <w:tc>
          <w:tcPr>
            <w:tcW w:w="2230" w:type="dxa"/>
            <w:vMerge/>
            <w:tcBorders>
              <w:bottom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jc w:val="both"/>
              <w:rPr>
                <w:sz w:val="19"/>
                <w:szCs w:val="19"/>
                <w:lang w:eastAsia="en-US"/>
              </w:rPr>
            </w:pPr>
            <w:r w:rsidRPr="00DE7299">
              <w:rPr>
                <w:sz w:val="19"/>
                <w:szCs w:val="19"/>
                <w:lang w:eastAsia="en-US"/>
              </w:rPr>
              <w:t>Tamamlayıcı ve tam yemler; aşağıdakiler dışında:</w:t>
            </w:r>
          </w:p>
          <w:p w:rsidR="006B3FD9" w:rsidRPr="00DE7299" w:rsidRDefault="006B3FD9" w:rsidP="000579E6">
            <w:pPr>
              <w:pStyle w:val="Balk1"/>
              <w:spacing w:line="240" w:lineRule="atLeast"/>
              <w:jc w:val="both"/>
              <w:rPr>
                <w:sz w:val="19"/>
                <w:szCs w:val="19"/>
                <w:lang w:eastAsia="en-US"/>
              </w:rPr>
            </w:pPr>
          </w:p>
          <w:p w:rsidR="006B3FD9" w:rsidRPr="00DE7299" w:rsidRDefault="006B3FD9" w:rsidP="000579E6">
            <w:pPr>
              <w:pStyle w:val="Balk1"/>
              <w:spacing w:line="240" w:lineRule="atLeast"/>
              <w:jc w:val="both"/>
              <w:rPr>
                <w:sz w:val="19"/>
                <w:szCs w:val="19"/>
                <w:lang w:eastAsia="en-US"/>
              </w:rPr>
            </w:pPr>
            <w:r w:rsidRPr="00DE7299">
              <w:rPr>
                <w:sz w:val="19"/>
                <w:szCs w:val="19"/>
                <w:lang w:eastAsia="en-US"/>
              </w:rPr>
              <w:t>-Süt sığırları ve buzağılar, süt koyunları ve kuzular, süt keçileri ve oğlaklar, domuz yavruları ve genç kanatlı hayvan karma yemleri</w:t>
            </w:r>
          </w:p>
          <w:p w:rsidR="006B3FD9" w:rsidRPr="00DE7299" w:rsidRDefault="006B3FD9" w:rsidP="000579E6">
            <w:pPr>
              <w:pStyle w:val="Balk1"/>
              <w:spacing w:line="240" w:lineRule="atLeast"/>
              <w:jc w:val="both"/>
              <w:rPr>
                <w:sz w:val="19"/>
                <w:szCs w:val="19"/>
                <w:lang w:eastAsia="en-US"/>
              </w:rPr>
            </w:pPr>
          </w:p>
          <w:p w:rsidR="006B3FD9" w:rsidRPr="00DE7299" w:rsidRDefault="006B3FD9" w:rsidP="000579E6">
            <w:pPr>
              <w:pStyle w:val="Balk1"/>
              <w:spacing w:line="240" w:lineRule="atLeast"/>
              <w:jc w:val="both"/>
              <w:rPr>
                <w:sz w:val="19"/>
                <w:szCs w:val="19"/>
                <w:lang w:eastAsia="en-US"/>
              </w:rPr>
            </w:pPr>
            <w:r w:rsidRPr="00DE7299">
              <w:rPr>
                <w:sz w:val="19"/>
                <w:szCs w:val="19"/>
                <w:lang w:eastAsia="en-US"/>
              </w:rPr>
              <w:t xml:space="preserve">-Sığır (süt sığırları ve buzağılar hariç), koyun (süt koyunları ve kuzular hariç), keçi (süt keçileri ve oğlaklar hariç), domuz (domuz yavruları hariç), kanatlı (genç kanatlılar hariç) karma yemleri  </w:t>
            </w: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0,01</w:t>
            </w:r>
          </w:p>
          <w:p w:rsidR="006B3FD9" w:rsidRPr="00DE7299" w:rsidRDefault="006B3FD9" w:rsidP="000579E6">
            <w:pPr>
              <w:pStyle w:val="Balk1"/>
              <w:spacing w:line="240" w:lineRule="atLeast"/>
              <w:jc w:val="center"/>
              <w:rPr>
                <w:sz w:val="19"/>
                <w:szCs w:val="19"/>
                <w:lang w:eastAsia="en-US"/>
              </w:rPr>
            </w:pPr>
          </w:p>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0,005</w:t>
            </w:r>
          </w:p>
          <w:p w:rsidR="006B3FD9" w:rsidRPr="00DE7299" w:rsidRDefault="006B3FD9" w:rsidP="000579E6">
            <w:pPr>
              <w:pStyle w:val="Balk1"/>
              <w:spacing w:line="240" w:lineRule="atLeast"/>
              <w:jc w:val="center"/>
              <w:rPr>
                <w:sz w:val="19"/>
                <w:szCs w:val="19"/>
                <w:lang w:eastAsia="en-US"/>
              </w:rPr>
            </w:pPr>
          </w:p>
          <w:p w:rsidR="006B3FD9" w:rsidRPr="00DE7299" w:rsidRDefault="006B3FD9" w:rsidP="000579E6">
            <w:pPr>
              <w:pStyle w:val="Balk1"/>
              <w:spacing w:line="240" w:lineRule="atLeast"/>
              <w:jc w:val="center"/>
              <w:rPr>
                <w:sz w:val="19"/>
                <w:szCs w:val="19"/>
                <w:lang w:eastAsia="en-US"/>
              </w:rPr>
            </w:pPr>
          </w:p>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0,02</w:t>
            </w:r>
          </w:p>
          <w:p w:rsidR="006B3FD9" w:rsidRPr="00DE7299" w:rsidRDefault="006B3FD9" w:rsidP="000579E6">
            <w:pPr>
              <w:pStyle w:val="Balk1"/>
              <w:spacing w:line="240" w:lineRule="atLeast"/>
              <w:jc w:val="center"/>
              <w:rPr>
                <w:sz w:val="19"/>
                <w:szCs w:val="19"/>
                <w:lang w:eastAsia="en-US"/>
              </w:rPr>
            </w:pPr>
          </w:p>
        </w:tc>
      </w:tr>
      <w:tr w:rsidR="006B3FD9" w:rsidRPr="00A427D2" w:rsidTr="000579E6">
        <w:trPr>
          <w:trHeight w:val="495"/>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GvdeMetni"/>
              <w:spacing w:line="240" w:lineRule="atLeast"/>
              <w:rPr>
                <w:sz w:val="19"/>
                <w:szCs w:val="19"/>
                <w:lang w:eastAsia="en-US"/>
              </w:rPr>
            </w:pPr>
            <w:r w:rsidRPr="00DE7299">
              <w:rPr>
                <w:sz w:val="19"/>
                <w:szCs w:val="19"/>
                <w:lang w:eastAsia="en-US"/>
              </w:rPr>
              <w:t xml:space="preserve">2. </w:t>
            </w:r>
            <w:proofErr w:type="gramStart"/>
            <w:r w:rsidRPr="00DE7299">
              <w:rPr>
                <w:sz w:val="19"/>
                <w:szCs w:val="19"/>
                <w:lang w:eastAsia="en-US"/>
              </w:rPr>
              <w:t>Çavdar  mahmuzu</w:t>
            </w:r>
            <w:proofErr w:type="gramEnd"/>
          </w:p>
          <w:p w:rsidR="006B3FD9" w:rsidRPr="00A427D2" w:rsidRDefault="006B3FD9" w:rsidP="000579E6">
            <w:pPr>
              <w:spacing w:line="240" w:lineRule="atLeast"/>
              <w:rPr>
                <w:sz w:val="19"/>
                <w:szCs w:val="19"/>
              </w:rPr>
            </w:pPr>
            <w:r w:rsidRPr="00A427D2">
              <w:rPr>
                <w:sz w:val="19"/>
                <w:szCs w:val="19"/>
              </w:rPr>
              <w:t xml:space="preserve">      (</w:t>
            </w:r>
            <w:proofErr w:type="spellStart"/>
            <w:r w:rsidRPr="00A427D2">
              <w:rPr>
                <w:sz w:val="19"/>
                <w:szCs w:val="19"/>
              </w:rPr>
              <w:t>Rye</w:t>
            </w:r>
            <w:proofErr w:type="spellEnd"/>
            <w:r w:rsidRPr="00A427D2">
              <w:rPr>
                <w:sz w:val="19"/>
                <w:szCs w:val="19"/>
              </w:rPr>
              <w:t xml:space="preserve"> </w:t>
            </w:r>
            <w:proofErr w:type="spellStart"/>
            <w:r w:rsidRPr="00A427D2">
              <w:rPr>
                <w:sz w:val="19"/>
                <w:szCs w:val="19"/>
              </w:rPr>
              <w:t>Ergot</w:t>
            </w:r>
            <w:proofErr w:type="spellEnd"/>
            <w:r w:rsidRPr="00A427D2">
              <w:rPr>
                <w:sz w:val="19"/>
                <w:szCs w:val="19"/>
              </w:rPr>
              <w:t>)</w:t>
            </w: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ind w:left="-70"/>
              <w:rPr>
                <w:sz w:val="19"/>
                <w:szCs w:val="19"/>
              </w:rPr>
            </w:pPr>
            <w:r w:rsidRPr="00A427D2">
              <w:rPr>
                <w:sz w:val="19"/>
                <w:szCs w:val="19"/>
              </w:rPr>
              <w:t xml:space="preserve"> Yem maddeleri ve öğütülmemiş tahıl içeren karma yemler</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1000</w:t>
            </w:r>
          </w:p>
        </w:tc>
      </w:tr>
      <w:tr w:rsidR="006B3FD9" w:rsidRPr="00A427D2" w:rsidTr="000579E6">
        <w:trPr>
          <w:trHeight w:val="495"/>
        </w:trPr>
        <w:tc>
          <w:tcPr>
            <w:tcW w:w="2230" w:type="dxa"/>
            <w:vMerge w:val="restart"/>
            <w:tcBorders>
              <w:top w:val="single" w:sz="4" w:space="0" w:color="auto"/>
              <w:right w:val="single" w:sz="4" w:space="0" w:color="auto"/>
            </w:tcBorders>
          </w:tcPr>
          <w:p w:rsidR="006B3FD9" w:rsidRPr="00324DCC" w:rsidRDefault="006B3FD9" w:rsidP="000579E6">
            <w:pPr>
              <w:spacing w:line="240" w:lineRule="atLeast"/>
              <w:rPr>
                <w:sz w:val="19"/>
                <w:szCs w:val="19"/>
              </w:rPr>
            </w:pPr>
            <w:r>
              <w:rPr>
                <w:sz w:val="19"/>
                <w:szCs w:val="19"/>
              </w:rPr>
              <w:t xml:space="preserve">3. </w:t>
            </w:r>
            <w:proofErr w:type="spellStart"/>
            <w:r w:rsidRPr="00324DCC">
              <w:rPr>
                <w:sz w:val="19"/>
                <w:szCs w:val="19"/>
              </w:rPr>
              <w:t>Deoxynivalenol</w:t>
            </w:r>
            <w:proofErr w:type="spellEnd"/>
          </w:p>
          <w:p w:rsidR="006B3FD9" w:rsidRPr="00324DCC" w:rsidRDefault="006B3FD9" w:rsidP="000579E6">
            <w:pPr>
              <w:spacing w:line="240" w:lineRule="atLeast"/>
              <w:rPr>
                <w:sz w:val="19"/>
                <w:szCs w:val="19"/>
              </w:rPr>
            </w:pPr>
          </w:p>
          <w:p w:rsidR="006B3FD9" w:rsidRPr="00DE7299" w:rsidRDefault="006B3FD9" w:rsidP="000579E6">
            <w:pPr>
              <w:pStyle w:val="GvdeMetni"/>
              <w:spacing w:line="240" w:lineRule="atLeast"/>
              <w:rPr>
                <w:sz w:val="19"/>
                <w:szCs w:val="19"/>
                <w:lang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6E0FC0" w:rsidRDefault="006B3FD9" w:rsidP="000579E6">
            <w:pPr>
              <w:spacing w:line="240" w:lineRule="atLeast"/>
              <w:rPr>
                <w:sz w:val="19"/>
                <w:szCs w:val="19"/>
              </w:rPr>
            </w:pPr>
            <w:r w:rsidRPr="006E0FC0">
              <w:rPr>
                <w:sz w:val="19"/>
                <w:szCs w:val="19"/>
              </w:rPr>
              <w:t>Yem maddeleri:</w:t>
            </w:r>
          </w:p>
          <w:p w:rsidR="006B3FD9" w:rsidRPr="006E0FC0" w:rsidRDefault="006B3FD9" w:rsidP="000579E6">
            <w:pPr>
              <w:spacing w:line="240" w:lineRule="atLeast"/>
              <w:rPr>
                <w:sz w:val="19"/>
                <w:szCs w:val="19"/>
              </w:rPr>
            </w:pPr>
            <w:r w:rsidRPr="006E0FC0">
              <w:rPr>
                <w:sz w:val="19"/>
                <w:szCs w:val="19"/>
              </w:rPr>
              <w:t>-Mısır yan ürünleri hariç tahıllar ve tahıl yan ürünleri</w:t>
            </w:r>
          </w:p>
          <w:p w:rsidR="006B3FD9" w:rsidRPr="00A427D2" w:rsidRDefault="006B3FD9" w:rsidP="000579E6">
            <w:pPr>
              <w:spacing w:line="240" w:lineRule="atLeast"/>
              <w:ind w:left="-70"/>
              <w:rPr>
                <w:sz w:val="19"/>
                <w:szCs w:val="19"/>
              </w:rPr>
            </w:pPr>
            <w:r w:rsidRPr="00324DCC">
              <w:rPr>
                <w:sz w:val="19"/>
                <w:szCs w:val="19"/>
              </w:rPr>
              <w:t>-Mısır yan ürünleri</w:t>
            </w:r>
          </w:p>
        </w:tc>
        <w:tc>
          <w:tcPr>
            <w:tcW w:w="2401" w:type="dxa"/>
            <w:tcBorders>
              <w:top w:val="single" w:sz="4" w:space="0" w:color="auto"/>
              <w:left w:val="single" w:sz="4" w:space="0" w:color="auto"/>
              <w:bottom w:val="single" w:sz="4" w:space="0" w:color="auto"/>
            </w:tcBorders>
          </w:tcPr>
          <w:p w:rsidR="006B3FD9" w:rsidRPr="00324DCC" w:rsidRDefault="006B3FD9" w:rsidP="000579E6">
            <w:pPr>
              <w:spacing w:line="240" w:lineRule="atLeast"/>
              <w:jc w:val="center"/>
              <w:rPr>
                <w:sz w:val="19"/>
                <w:szCs w:val="19"/>
              </w:rPr>
            </w:pPr>
          </w:p>
          <w:p w:rsidR="006B3FD9" w:rsidRPr="00324DCC" w:rsidRDefault="006B3FD9" w:rsidP="000579E6">
            <w:pPr>
              <w:spacing w:line="240" w:lineRule="atLeast"/>
              <w:jc w:val="center"/>
              <w:rPr>
                <w:sz w:val="19"/>
                <w:szCs w:val="19"/>
              </w:rPr>
            </w:pPr>
            <w:r w:rsidRPr="00324DCC">
              <w:rPr>
                <w:sz w:val="19"/>
                <w:szCs w:val="19"/>
              </w:rPr>
              <w:t>8</w:t>
            </w:r>
          </w:p>
          <w:p w:rsidR="006B3FD9" w:rsidRPr="00A427D2" w:rsidRDefault="006B3FD9" w:rsidP="000579E6">
            <w:pPr>
              <w:spacing w:line="240" w:lineRule="atLeast"/>
              <w:jc w:val="center"/>
              <w:rPr>
                <w:sz w:val="19"/>
                <w:szCs w:val="19"/>
              </w:rPr>
            </w:pPr>
            <w:r w:rsidRPr="00324DCC">
              <w:rPr>
                <w:sz w:val="19"/>
                <w:szCs w:val="19"/>
              </w:rPr>
              <w:t>12</w:t>
            </w:r>
          </w:p>
        </w:tc>
      </w:tr>
      <w:tr w:rsidR="006B3FD9" w:rsidRPr="00A427D2" w:rsidTr="000579E6">
        <w:trPr>
          <w:trHeight w:val="495"/>
        </w:trPr>
        <w:tc>
          <w:tcPr>
            <w:tcW w:w="2230" w:type="dxa"/>
            <w:vMerge/>
            <w:tcBorders>
              <w:bottom w:val="single" w:sz="4" w:space="0" w:color="auto"/>
              <w:right w:val="single" w:sz="4" w:space="0" w:color="auto"/>
            </w:tcBorders>
          </w:tcPr>
          <w:p w:rsidR="006B3FD9" w:rsidRPr="00324DCC"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324DCC" w:rsidRDefault="006B3FD9" w:rsidP="000579E6">
            <w:pPr>
              <w:spacing w:line="240" w:lineRule="atLeast"/>
              <w:jc w:val="both"/>
              <w:rPr>
                <w:sz w:val="19"/>
                <w:szCs w:val="19"/>
              </w:rPr>
            </w:pPr>
            <w:r w:rsidRPr="00324DCC">
              <w:rPr>
                <w:sz w:val="19"/>
                <w:szCs w:val="19"/>
              </w:rPr>
              <w:t>Aşağıdakiler dışında tam ve tamamlayıcı yemler:</w:t>
            </w:r>
          </w:p>
          <w:p w:rsidR="006B3FD9" w:rsidRPr="00324DCC" w:rsidRDefault="006B3FD9" w:rsidP="000579E6">
            <w:pPr>
              <w:spacing w:line="240" w:lineRule="atLeast"/>
              <w:jc w:val="both"/>
              <w:rPr>
                <w:sz w:val="19"/>
                <w:szCs w:val="19"/>
              </w:rPr>
            </w:pPr>
            <w:r w:rsidRPr="00324DCC">
              <w:rPr>
                <w:sz w:val="19"/>
                <w:szCs w:val="19"/>
              </w:rPr>
              <w:t>-Domuz tam ve tamamlayıcı yemleri</w:t>
            </w:r>
          </w:p>
          <w:p w:rsidR="006B3FD9" w:rsidRPr="00324DCC" w:rsidRDefault="006B3FD9" w:rsidP="000579E6">
            <w:pPr>
              <w:spacing w:line="240" w:lineRule="atLeast"/>
              <w:jc w:val="both"/>
              <w:rPr>
                <w:sz w:val="19"/>
                <w:szCs w:val="19"/>
              </w:rPr>
            </w:pPr>
            <w:r w:rsidRPr="00324DCC">
              <w:rPr>
                <w:sz w:val="19"/>
                <w:szCs w:val="19"/>
              </w:rPr>
              <w:t>-Kuzu, oğlak ve 4 aydan küçük buzağı tam ve tamamlayıcı yemleri</w:t>
            </w:r>
          </w:p>
        </w:tc>
        <w:tc>
          <w:tcPr>
            <w:tcW w:w="2401" w:type="dxa"/>
            <w:tcBorders>
              <w:top w:val="single" w:sz="4" w:space="0" w:color="auto"/>
              <w:left w:val="single" w:sz="4" w:space="0" w:color="auto"/>
              <w:bottom w:val="single" w:sz="4" w:space="0" w:color="auto"/>
            </w:tcBorders>
          </w:tcPr>
          <w:p w:rsidR="006B3FD9" w:rsidRPr="00324DCC" w:rsidRDefault="006B3FD9" w:rsidP="000579E6">
            <w:pPr>
              <w:spacing w:line="240" w:lineRule="atLeast"/>
              <w:jc w:val="center"/>
              <w:rPr>
                <w:sz w:val="19"/>
                <w:szCs w:val="19"/>
              </w:rPr>
            </w:pPr>
            <w:r w:rsidRPr="00324DCC">
              <w:rPr>
                <w:sz w:val="19"/>
                <w:szCs w:val="19"/>
              </w:rPr>
              <w:t>5</w:t>
            </w:r>
          </w:p>
          <w:p w:rsidR="006B3FD9" w:rsidRPr="00324DCC" w:rsidRDefault="006B3FD9" w:rsidP="000579E6">
            <w:pPr>
              <w:spacing w:line="240" w:lineRule="atLeast"/>
              <w:jc w:val="center"/>
              <w:rPr>
                <w:sz w:val="19"/>
                <w:szCs w:val="19"/>
              </w:rPr>
            </w:pPr>
            <w:r w:rsidRPr="00324DCC">
              <w:rPr>
                <w:sz w:val="19"/>
                <w:szCs w:val="19"/>
              </w:rPr>
              <w:t>0,9</w:t>
            </w:r>
          </w:p>
          <w:p w:rsidR="006B3FD9" w:rsidRPr="00324DCC" w:rsidRDefault="006B3FD9" w:rsidP="000579E6">
            <w:pPr>
              <w:spacing w:line="240" w:lineRule="atLeast"/>
              <w:jc w:val="center"/>
              <w:rPr>
                <w:sz w:val="19"/>
                <w:szCs w:val="19"/>
              </w:rPr>
            </w:pPr>
            <w:r w:rsidRPr="00324DCC">
              <w:rPr>
                <w:sz w:val="19"/>
                <w:szCs w:val="19"/>
              </w:rPr>
              <w:t>2</w:t>
            </w:r>
          </w:p>
          <w:p w:rsidR="006B3FD9" w:rsidRPr="00324DCC" w:rsidRDefault="006B3FD9" w:rsidP="000579E6">
            <w:pPr>
              <w:spacing w:line="240" w:lineRule="atLeast"/>
              <w:jc w:val="center"/>
              <w:rPr>
                <w:sz w:val="19"/>
                <w:szCs w:val="19"/>
              </w:rPr>
            </w:pPr>
          </w:p>
        </w:tc>
      </w:tr>
      <w:tr w:rsidR="006B3FD9" w:rsidRPr="00A427D2" w:rsidTr="000579E6">
        <w:trPr>
          <w:trHeight w:val="495"/>
        </w:trPr>
        <w:tc>
          <w:tcPr>
            <w:tcW w:w="2230" w:type="dxa"/>
            <w:tcBorders>
              <w:top w:val="single" w:sz="4" w:space="0" w:color="auto"/>
              <w:bottom w:val="single" w:sz="4" w:space="0" w:color="auto"/>
              <w:right w:val="single" w:sz="4" w:space="0" w:color="auto"/>
            </w:tcBorders>
          </w:tcPr>
          <w:p w:rsidR="006B3FD9" w:rsidRPr="00324DCC" w:rsidRDefault="006B3FD9" w:rsidP="000579E6">
            <w:pPr>
              <w:spacing w:line="240" w:lineRule="atLeast"/>
              <w:rPr>
                <w:sz w:val="19"/>
                <w:szCs w:val="19"/>
              </w:rPr>
            </w:pPr>
            <w:r>
              <w:rPr>
                <w:sz w:val="19"/>
                <w:szCs w:val="19"/>
              </w:rPr>
              <w:t xml:space="preserve">4. </w:t>
            </w:r>
            <w:proofErr w:type="spellStart"/>
            <w:r w:rsidRPr="00324DCC">
              <w:rPr>
                <w:sz w:val="19"/>
                <w:szCs w:val="19"/>
              </w:rPr>
              <w:t>Zearalenone</w:t>
            </w:r>
            <w:proofErr w:type="spellEnd"/>
          </w:p>
        </w:tc>
        <w:tc>
          <w:tcPr>
            <w:tcW w:w="5220" w:type="dxa"/>
            <w:tcBorders>
              <w:top w:val="single" w:sz="4" w:space="0" w:color="auto"/>
              <w:left w:val="single" w:sz="4" w:space="0" w:color="auto"/>
              <w:bottom w:val="single" w:sz="4" w:space="0" w:color="auto"/>
              <w:right w:val="single" w:sz="4" w:space="0" w:color="auto"/>
            </w:tcBorders>
          </w:tcPr>
          <w:p w:rsidR="006B3FD9" w:rsidRPr="00324DCC" w:rsidRDefault="006B3FD9" w:rsidP="000579E6">
            <w:pPr>
              <w:spacing w:line="240" w:lineRule="atLeast"/>
              <w:jc w:val="both"/>
              <w:rPr>
                <w:sz w:val="19"/>
                <w:szCs w:val="19"/>
              </w:rPr>
            </w:pPr>
            <w:r w:rsidRPr="00324DCC">
              <w:rPr>
                <w:sz w:val="19"/>
                <w:szCs w:val="19"/>
              </w:rPr>
              <w:t>Yem maddeleri:</w:t>
            </w:r>
          </w:p>
          <w:p w:rsidR="006B3FD9" w:rsidRPr="00324DCC" w:rsidRDefault="006B3FD9" w:rsidP="000579E6">
            <w:pPr>
              <w:spacing w:line="240" w:lineRule="atLeast"/>
              <w:jc w:val="both"/>
              <w:rPr>
                <w:sz w:val="19"/>
                <w:szCs w:val="19"/>
              </w:rPr>
            </w:pPr>
            <w:r w:rsidRPr="00324DCC">
              <w:rPr>
                <w:sz w:val="19"/>
                <w:szCs w:val="19"/>
              </w:rPr>
              <w:t>-Mısır yan ürünleri hariç tahıllar ve tahıl yan ürünleri</w:t>
            </w:r>
          </w:p>
          <w:p w:rsidR="006B3FD9" w:rsidRPr="00324DCC" w:rsidRDefault="006B3FD9" w:rsidP="000579E6">
            <w:pPr>
              <w:spacing w:line="240" w:lineRule="atLeast"/>
              <w:jc w:val="both"/>
              <w:rPr>
                <w:sz w:val="19"/>
                <w:szCs w:val="19"/>
              </w:rPr>
            </w:pPr>
            <w:r w:rsidRPr="00324DCC">
              <w:rPr>
                <w:sz w:val="19"/>
                <w:szCs w:val="19"/>
              </w:rPr>
              <w:t>-Mısır yan ürünleri</w:t>
            </w:r>
          </w:p>
          <w:p w:rsidR="006B3FD9" w:rsidRPr="00324DCC" w:rsidRDefault="006B3FD9" w:rsidP="000579E6">
            <w:pPr>
              <w:spacing w:line="240" w:lineRule="atLeast"/>
              <w:jc w:val="both"/>
              <w:rPr>
                <w:sz w:val="19"/>
                <w:szCs w:val="19"/>
              </w:rPr>
            </w:pPr>
          </w:p>
          <w:p w:rsidR="006B3FD9" w:rsidRPr="00324DCC" w:rsidRDefault="006B3FD9" w:rsidP="000579E6">
            <w:pPr>
              <w:spacing w:line="240" w:lineRule="atLeast"/>
              <w:jc w:val="both"/>
              <w:rPr>
                <w:sz w:val="19"/>
                <w:szCs w:val="19"/>
              </w:rPr>
            </w:pPr>
            <w:r w:rsidRPr="00324DCC">
              <w:rPr>
                <w:sz w:val="19"/>
                <w:szCs w:val="19"/>
              </w:rPr>
              <w:t>Tam ve tamamlayıcı yemler:</w:t>
            </w:r>
          </w:p>
          <w:p w:rsidR="006B3FD9" w:rsidRPr="00324DCC" w:rsidRDefault="006B3FD9" w:rsidP="000579E6">
            <w:pPr>
              <w:spacing w:line="240" w:lineRule="atLeast"/>
              <w:jc w:val="both"/>
              <w:rPr>
                <w:sz w:val="19"/>
                <w:szCs w:val="19"/>
              </w:rPr>
            </w:pPr>
            <w:r w:rsidRPr="00324DCC">
              <w:rPr>
                <w:sz w:val="19"/>
                <w:szCs w:val="19"/>
              </w:rPr>
              <w:t>-Domuz yavruları ve genç anaç domuz tam ve tamamlayıcı yemleri</w:t>
            </w:r>
          </w:p>
          <w:p w:rsidR="006B3FD9" w:rsidRPr="00324DCC" w:rsidRDefault="006B3FD9" w:rsidP="000579E6">
            <w:pPr>
              <w:spacing w:line="240" w:lineRule="atLeast"/>
              <w:jc w:val="both"/>
              <w:rPr>
                <w:sz w:val="19"/>
                <w:szCs w:val="19"/>
              </w:rPr>
            </w:pPr>
            <w:r w:rsidRPr="00324DCC">
              <w:rPr>
                <w:sz w:val="19"/>
                <w:szCs w:val="19"/>
              </w:rPr>
              <w:t>-Anaç domuz ve besi domuzu tam ve tamamlayıcı yemleri</w:t>
            </w:r>
          </w:p>
          <w:p w:rsidR="006B3FD9" w:rsidRPr="00324DCC" w:rsidRDefault="006B3FD9" w:rsidP="000579E6">
            <w:pPr>
              <w:spacing w:line="240" w:lineRule="atLeast"/>
              <w:jc w:val="both"/>
              <w:rPr>
                <w:sz w:val="19"/>
                <w:szCs w:val="19"/>
              </w:rPr>
            </w:pPr>
            <w:r w:rsidRPr="00324DCC">
              <w:rPr>
                <w:sz w:val="19"/>
                <w:szCs w:val="19"/>
              </w:rPr>
              <w:t xml:space="preserve">-Buzağı, süt ineği, kuzu </w:t>
            </w:r>
            <w:proofErr w:type="gramStart"/>
            <w:r w:rsidRPr="00324DCC">
              <w:rPr>
                <w:sz w:val="19"/>
                <w:szCs w:val="19"/>
              </w:rPr>
              <w:t>dahil</w:t>
            </w:r>
            <w:proofErr w:type="gramEnd"/>
            <w:r w:rsidRPr="00324DCC">
              <w:rPr>
                <w:sz w:val="19"/>
                <w:szCs w:val="19"/>
              </w:rPr>
              <w:t xml:space="preserve"> koyun ve oğlak dahil keçi tam ve tamamlayıcı yemleri</w:t>
            </w:r>
          </w:p>
        </w:tc>
        <w:tc>
          <w:tcPr>
            <w:tcW w:w="2401" w:type="dxa"/>
            <w:tcBorders>
              <w:top w:val="single" w:sz="4" w:space="0" w:color="auto"/>
              <w:left w:val="single" w:sz="4" w:space="0" w:color="auto"/>
              <w:bottom w:val="single" w:sz="4" w:space="0" w:color="auto"/>
            </w:tcBorders>
          </w:tcPr>
          <w:p w:rsidR="006B3FD9" w:rsidRPr="00324DCC" w:rsidRDefault="006B3FD9" w:rsidP="000579E6">
            <w:pPr>
              <w:spacing w:line="240" w:lineRule="atLeast"/>
              <w:jc w:val="center"/>
              <w:rPr>
                <w:sz w:val="19"/>
                <w:szCs w:val="19"/>
              </w:rPr>
            </w:pPr>
          </w:p>
          <w:p w:rsidR="006B3FD9" w:rsidRPr="00324DCC" w:rsidRDefault="006B3FD9" w:rsidP="000579E6">
            <w:pPr>
              <w:spacing w:line="240" w:lineRule="atLeast"/>
              <w:jc w:val="center"/>
              <w:rPr>
                <w:sz w:val="19"/>
                <w:szCs w:val="19"/>
              </w:rPr>
            </w:pPr>
            <w:r w:rsidRPr="00324DCC">
              <w:rPr>
                <w:sz w:val="19"/>
                <w:szCs w:val="19"/>
              </w:rPr>
              <w:t>2</w:t>
            </w:r>
          </w:p>
          <w:p w:rsidR="006B3FD9" w:rsidRPr="00324DCC" w:rsidRDefault="006B3FD9" w:rsidP="000579E6">
            <w:pPr>
              <w:spacing w:line="240" w:lineRule="atLeast"/>
              <w:jc w:val="center"/>
              <w:rPr>
                <w:sz w:val="19"/>
                <w:szCs w:val="19"/>
              </w:rPr>
            </w:pPr>
            <w:r w:rsidRPr="00324DCC">
              <w:rPr>
                <w:sz w:val="19"/>
                <w:szCs w:val="19"/>
              </w:rPr>
              <w:t>3</w:t>
            </w:r>
          </w:p>
          <w:p w:rsidR="006B3FD9" w:rsidRPr="00324DCC" w:rsidRDefault="006B3FD9" w:rsidP="000579E6">
            <w:pPr>
              <w:spacing w:line="240" w:lineRule="atLeast"/>
              <w:jc w:val="center"/>
              <w:rPr>
                <w:sz w:val="19"/>
                <w:szCs w:val="19"/>
              </w:rPr>
            </w:pPr>
          </w:p>
          <w:p w:rsidR="006B3FD9" w:rsidRPr="00324DCC" w:rsidRDefault="006B3FD9" w:rsidP="000579E6">
            <w:pPr>
              <w:spacing w:line="240" w:lineRule="atLeast"/>
              <w:jc w:val="center"/>
              <w:rPr>
                <w:sz w:val="19"/>
                <w:szCs w:val="19"/>
              </w:rPr>
            </w:pPr>
          </w:p>
          <w:p w:rsidR="006B3FD9" w:rsidRPr="00324DCC" w:rsidRDefault="006B3FD9" w:rsidP="000579E6">
            <w:pPr>
              <w:spacing w:line="240" w:lineRule="atLeast"/>
              <w:jc w:val="center"/>
              <w:rPr>
                <w:sz w:val="19"/>
                <w:szCs w:val="19"/>
              </w:rPr>
            </w:pPr>
            <w:r w:rsidRPr="00324DCC">
              <w:rPr>
                <w:sz w:val="19"/>
                <w:szCs w:val="19"/>
              </w:rPr>
              <w:t>0,1</w:t>
            </w:r>
          </w:p>
          <w:p w:rsidR="006B3FD9" w:rsidRPr="00324DCC" w:rsidRDefault="006B3FD9" w:rsidP="000579E6">
            <w:pPr>
              <w:spacing w:line="240" w:lineRule="atLeast"/>
              <w:jc w:val="center"/>
              <w:rPr>
                <w:sz w:val="19"/>
                <w:szCs w:val="19"/>
              </w:rPr>
            </w:pPr>
          </w:p>
          <w:p w:rsidR="006B3FD9" w:rsidRPr="00324DCC" w:rsidRDefault="006B3FD9" w:rsidP="000579E6">
            <w:pPr>
              <w:spacing w:line="240" w:lineRule="atLeast"/>
              <w:jc w:val="center"/>
              <w:rPr>
                <w:sz w:val="19"/>
                <w:szCs w:val="19"/>
              </w:rPr>
            </w:pPr>
            <w:r w:rsidRPr="00324DCC">
              <w:rPr>
                <w:sz w:val="19"/>
                <w:szCs w:val="19"/>
              </w:rPr>
              <w:t>0,25</w:t>
            </w:r>
          </w:p>
          <w:p w:rsidR="006B3FD9" w:rsidRPr="00324DCC" w:rsidRDefault="006B3FD9" w:rsidP="000579E6">
            <w:pPr>
              <w:spacing w:line="240" w:lineRule="atLeast"/>
              <w:jc w:val="center"/>
              <w:rPr>
                <w:sz w:val="19"/>
                <w:szCs w:val="19"/>
              </w:rPr>
            </w:pPr>
            <w:r w:rsidRPr="00324DCC">
              <w:rPr>
                <w:sz w:val="19"/>
                <w:szCs w:val="19"/>
              </w:rPr>
              <w:t>0,5</w:t>
            </w:r>
          </w:p>
        </w:tc>
      </w:tr>
      <w:tr w:rsidR="006B3FD9" w:rsidRPr="00A427D2" w:rsidTr="000579E6">
        <w:trPr>
          <w:trHeight w:val="495"/>
        </w:trPr>
        <w:tc>
          <w:tcPr>
            <w:tcW w:w="2230" w:type="dxa"/>
            <w:vMerge w:val="restart"/>
            <w:tcBorders>
              <w:top w:val="single" w:sz="4" w:space="0" w:color="auto"/>
              <w:right w:val="single" w:sz="4" w:space="0" w:color="auto"/>
            </w:tcBorders>
          </w:tcPr>
          <w:p w:rsidR="006B3FD9" w:rsidRPr="00324DCC" w:rsidRDefault="006B3FD9" w:rsidP="000579E6">
            <w:pPr>
              <w:spacing w:line="240" w:lineRule="atLeast"/>
              <w:rPr>
                <w:sz w:val="19"/>
                <w:szCs w:val="19"/>
              </w:rPr>
            </w:pPr>
            <w:r>
              <w:rPr>
                <w:sz w:val="19"/>
                <w:szCs w:val="19"/>
              </w:rPr>
              <w:lastRenderedPageBreak/>
              <w:t xml:space="preserve">5. </w:t>
            </w:r>
            <w:proofErr w:type="spellStart"/>
            <w:r w:rsidRPr="00324DCC">
              <w:rPr>
                <w:sz w:val="19"/>
                <w:szCs w:val="19"/>
              </w:rPr>
              <w:t>Ochratoxin</w:t>
            </w:r>
            <w:proofErr w:type="spellEnd"/>
            <w:r w:rsidRPr="00324DCC">
              <w:rPr>
                <w:sz w:val="19"/>
                <w:szCs w:val="19"/>
              </w:rPr>
              <w:t xml:space="preserve"> A</w:t>
            </w:r>
          </w:p>
          <w:p w:rsidR="006B3FD9" w:rsidRPr="00324DCC" w:rsidRDefault="006B3FD9" w:rsidP="000579E6">
            <w:pPr>
              <w:spacing w:line="240" w:lineRule="atLeast"/>
              <w:rPr>
                <w:sz w:val="19"/>
                <w:szCs w:val="19"/>
              </w:rPr>
            </w:pPr>
          </w:p>
          <w:p w:rsidR="006B3FD9" w:rsidRPr="00324DCC" w:rsidRDefault="006B3FD9" w:rsidP="000579E6">
            <w:pPr>
              <w:spacing w:line="240" w:lineRule="atLeast"/>
              <w:rPr>
                <w:sz w:val="19"/>
                <w:szCs w:val="19"/>
              </w:rPr>
            </w:pPr>
          </w:p>
          <w:p w:rsidR="006B3FD9" w:rsidRPr="00324DCC" w:rsidRDefault="006B3FD9" w:rsidP="000579E6">
            <w:pPr>
              <w:spacing w:line="240" w:lineRule="atLeast"/>
              <w:rPr>
                <w:sz w:val="19"/>
                <w:szCs w:val="19"/>
              </w:rPr>
            </w:pPr>
          </w:p>
          <w:p w:rsidR="006B3FD9" w:rsidRPr="00324DCC" w:rsidRDefault="006B3FD9" w:rsidP="000579E6">
            <w:pPr>
              <w:spacing w:line="240" w:lineRule="atLeast"/>
              <w:rPr>
                <w:sz w:val="19"/>
                <w:szCs w:val="19"/>
              </w:rPr>
            </w:pPr>
          </w:p>
          <w:p w:rsidR="006B3FD9" w:rsidRPr="00324DCC"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324DCC" w:rsidRDefault="006B3FD9" w:rsidP="000579E6">
            <w:pPr>
              <w:spacing w:line="240" w:lineRule="atLeast"/>
              <w:rPr>
                <w:sz w:val="19"/>
                <w:szCs w:val="19"/>
              </w:rPr>
            </w:pPr>
            <w:r w:rsidRPr="00324DCC">
              <w:rPr>
                <w:sz w:val="19"/>
                <w:szCs w:val="19"/>
              </w:rPr>
              <w:t>Yem maddeleri:</w:t>
            </w:r>
          </w:p>
          <w:p w:rsidR="006B3FD9" w:rsidRPr="00324DCC" w:rsidRDefault="006B3FD9" w:rsidP="000579E6">
            <w:pPr>
              <w:spacing w:line="240" w:lineRule="atLeast"/>
              <w:rPr>
                <w:sz w:val="19"/>
                <w:szCs w:val="19"/>
              </w:rPr>
            </w:pPr>
            <w:r w:rsidRPr="00324DCC">
              <w:rPr>
                <w:sz w:val="19"/>
                <w:szCs w:val="19"/>
              </w:rPr>
              <w:t>-Tahıllar ve tahıl ürünleri</w:t>
            </w:r>
          </w:p>
        </w:tc>
        <w:tc>
          <w:tcPr>
            <w:tcW w:w="2401" w:type="dxa"/>
            <w:tcBorders>
              <w:top w:val="single" w:sz="4" w:space="0" w:color="auto"/>
              <w:left w:val="single" w:sz="4" w:space="0" w:color="auto"/>
              <w:bottom w:val="single" w:sz="4" w:space="0" w:color="auto"/>
            </w:tcBorders>
          </w:tcPr>
          <w:p w:rsidR="006B3FD9" w:rsidRDefault="006B3FD9" w:rsidP="000579E6">
            <w:pPr>
              <w:spacing w:line="240" w:lineRule="atLeast"/>
              <w:jc w:val="center"/>
              <w:rPr>
                <w:sz w:val="19"/>
                <w:szCs w:val="19"/>
              </w:rPr>
            </w:pPr>
          </w:p>
          <w:p w:rsidR="006B3FD9" w:rsidRPr="00324DCC" w:rsidRDefault="006B3FD9" w:rsidP="000579E6">
            <w:pPr>
              <w:spacing w:line="240" w:lineRule="atLeast"/>
              <w:jc w:val="center"/>
              <w:rPr>
                <w:sz w:val="19"/>
                <w:szCs w:val="19"/>
              </w:rPr>
            </w:pPr>
            <w:r w:rsidRPr="00324DCC">
              <w:rPr>
                <w:sz w:val="19"/>
                <w:szCs w:val="19"/>
              </w:rPr>
              <w:t>0,25</w:t>
            </w:r>
          </w:p>
        </w:tc>
      </w:tr>
      <w:tr w:rsidR="006B3FD9" w:rsidRPr="00A427D2" w:rsidTr="000579E6">
        <w:trPr>
          <w:trHeight w:val="495"/>
        </w:trPr>
        <w:tc>
          <w:tcPr>
            <w:tcW w:w="2230" w:type="dxa"/>
            <w:vMerge/>
            <w:tcBorders>
              <w:bottom w:val="single" w:sz="4" w:space="0" w:color="auto"/>
              <w:right w:val="single" w:sz="4" w:space="0" w:color="auto"/>
            </w:tcBorders>
          </w:tcPr>
          <w:p w:rsidR="006B3FD9" w:rsidRPr="00324DCC"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324DCC" w:rsidRDefault="006B3FD9" w:rsidP="000579E6">
            <w:pPr>
              <w:spacing w:line="240" w:lineRule="atLeast"/>
              <w:rPr>
                <w:sz w:val="19"/>
                <w:szCs w:val="19"/>
              </w:rPr>
            </w:pPr>
            <w:r w:rsidRPr="00324DCC">
              <w:rPr>
                <w:sz w:val="19"/>
                <w:szCs w:val="19"/>
              </w:rPr>
              <w:t>Tam ve tamamlayıcı yemler:</w:t>
            </w:r>
          </w:p>
          <w:p w:rsidR="006B3FD9" w:rsidRPr="00324DCC" w:rsidRDefault="006B3FD9" w:rsidP="000579E6">
            <w:pPr>
              <w:spacing w:line="240" w:lineRule="atLeast"/>
              <w:rPr>
                <w:sz w:val="19"/>
                <w:szCs w:val="19"/>
              </w:rPr>
            </w:pPr>
            <w:r w:rsidRPr="00324DCC">
              <w:rPr>
                <w:sz w:val="19"/>
                <w:szCs w:val="19"/>
              </w:rPr>
              <w:t>-Domuz tam ve tamamlayıcı yemleri</w:t>
            </w:r>
          </w:p>
          <w:p w:rsidR="006B3FD9" w:rsidRPr="00324DCC" w:rsidRDefault="006B3FD9" w:rsidP="000579E6">
            <w:pPr>
              <w:spacing w:line="240" w:lineRule="atLeast"/>
              <w:rPr>
                <w:sz w:val="19"/>
                <w:szCs w:val="19"/>
              </w:rPr>
            </w:pPr>
            <w:r w:rsidRPr="00324DCC">
              <w:rPr>
                <w:sz w:val="19"/>
                <w:szCs w:val="19"/>
              </w:rPr>
              <w:t>-Kanatlı tam ve tamamlayıcı yemleri</w:t>
            </w:r>
          </w:p>
        </w:tc>
        <w:tc>
          <w:tcPr>
            <w:tcW w:w="2401" w:type="dxa"/>
            <w:tcBorders>
              <w:top w:val="single" w:sz="4" w:space="0" w:color="auto"/>
              <w:left w:val="single" w:sz="4" w:space="0" w:color="auto"/>
              <w:bottom w:val="single" w:sz="4" w:space="0" w:color="auto"/>
            </w:tcBorders>
          </w:tcPr>
          <w:p w:rsidR="006B3FD9" w:rsidRPr="00324DCC" w:rsidRDefault="006B3FD9" w:rsidP="000579E6">
            <w:pPr>
              <w:spacing w:line="240" w:lineRule="atLeast"/>
              <w:jc w:val="center"/>
              <w:rPr>
                <w:sz w:val="19"/>
                <w:szCs w:val="19"/>
              </w:rPr>
            </w:pPr>
          </w:p>
          <w:p w:rsidR="006B3FD9" w:rsidRPr="00324DCC" w:rsidRDefault="006B3FD9" w:rsidP="000579E6">
            <w:pPr>
              <w:spacing w:line="240" w:lineRule="atLeast"/>
              <w:jc w:val="center"/>
              <w:rPr>
                <w:sz w:val="19"/>
                <w:szCs w:val="19"/>
              </w:rPr>
            </w:pPr>
            <w:r w:rsidRPr="00324DCC">
              <w:rPr>
                <w:sz w:val="19"/>
                <w:szCs w:val="19"/>
              </w:rPr>
              <w:t>0,05</w:t>
            </w:r>
          </w:p>
          <w:p w:rsidR="006B3FD9" w:rsidRDefault="006B3FD9" w:rsidP="000579E6">
            <w:pPr>
              <w:spacing w:line="240" w:lineRule="atLeast"/>
              <w:jc w:val="center"/>
              <w:rPr>
                <w:sz w:val="19"/>
                <w:szCs w:val="19"/>
              </w:rPr>
            </w:pPr>
            <w:r w:rsidRPr="00324DCC">
              <w:rPr>
                <w:sz w:val="19"/>
                <w:szCs w:val="19"/>
              </w:rPr>
              <w:t>0,1</w:t>
            </w:r>
          </w:p>
        </w:tc>
      </w:tr>
      <w:tr w:rsidR="006B3FD9" w:rsidRPr="00A427D2" w:rsidTr="000579E6">
        <w:trPr>
          <w:trHeight w:val="495"/>
        </w:trPr>
        <w:tc>
          <w:tcPr>
            <w:tcW w:w="2230" w:type="dxa"/>
            <w:vMerge w:val="restart"/>
            <w:tcBorders>
              <w:top w:val="single" w:sz="4" w:space="0" w:color="auto"/>
              <w:right w:val="single" w:sz="4" w:space="0" w:color="auto"/>
            </w:tcBorders>
          </w:tcPr>
          <w:p w:rsidR="006B3FD9" w:rsidRPr="00324DCC" w:rsidRDefault="006B3FD9" w:rsidP="000579E6">
            <w:pPr>
              <w:spacing w:line="240" w:lineRule="atLeast"/>
              <w:rPr>
                <w:sz w:val="19"/>
                <w:szCs w:val="19"/>
              </w:rPr>
            </w:pPr>
            <w:r>
              <w:rPr>
                <w:sz w:val="19"/>
                <w:szCs w:val="19"/>
              </w:rPr>
              <w:t xml:space="preserve">6. </w:t>
            </w:r>
            <w:proofErr w:type="spellStart"/>
            <w:r w:rsidRPr="00324DCC">
              <w:rPr>
                <w:sz w:val="19"/>
                <w:szCs w:val="19"/>
              </w:rPr>
              <w:t>Fumonisin</w:t>
            </w:r>
            <w:proofErr w:type="spellEnd"/>
          </w:p>
          <w:p w:rsidR="006B3FD9" w:rsidRDefault="006B3FD9" w:rsidP="000579E6">
            <w:pPr>
              <w:spacing w:line="240" w:lineRule="atLeast"/>
              <w:rPr>
                <w:sz w:val="19"/>
                <w:szCs w:val="19"/>
              </w:rPr>
            </w:pPr>
            <w:r w:rsidRPr="00324DCC">
              <w:rPr>
                <w:sz w:val="19"/>
                <w:szCs w:val="19"/>
              </w:rPr>
              <w:t>(B1+B2)</w:t>
            </w:r>
          </w:p>
          <w:p w:rsidR="006B3FD9" w:rsidRDefault="006B3FD9" w:rsidP="000579E6">
            <w:pPr>
              <w:spacing w:line="240" w:lineRule="atLeast"/>
              <w:rPr>
                <w:sz w:val="19"/>
                <w:szCs w:val="19"/>
              </w:rPr>
            </w:pPr>
          </w:p>
          <w:p w:rsidR="006B3FD9" w:rsidRDefault="006B3FD9" w:rsidP="000579E6">
            <w:pPr>
              <w:spacing w:line="240" w:lineRule="atLeast"/>
              <w:rPr>
                <w:sz w:val="19"/>
                <w:szCs w:val="19"/>
              </w:rPr>
            </w:pPr>
          </w:p>
          <w:p w:rsidR="006B3FD9" w:rsidRDefault="006B3FD9" w:rsidP="000579E6">
            <w:pPr>
              <w:spacing w:line="240" w:lineRule="atLeast"/>
              <w:rPr>
                <w:sz w:val="19"/>
                <w:szCs w:val="19"/>
              </w:rPr>
            </w:pPr>
          </w:p>
          <w:p w:rsidR="006B3FD9" w:rsidRDefault="006B3FD9" w:rsidP="000579E6">
            <w:pPr>
              <w:spacing w:line="240" w:lineRule="atLeast"/>
              <w:rPr>
                <w:sz w:val="19"/>
                <w:szCs w:val="19"/>
              </w:rPr>
            </w:pPr>
          </w:p>
          <w:p w:rsidR="006B3FD9" w:rsidRPr="00324DCC"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324DCC" w:rsidRDefault="006B3FD9" w:rsidP="000579E6">
            <w:pPr>
              <w:spacing w:line="240" w:lineRule="atLeast"/>
              <w:rPr>
                <w:sz w:val="19"/>
                <w:szCs w:val="19"/>
              </w:rPr>
            </w:pPr>
            <w:r w:rsidRPr="00324DCC">
              <w:rPr>
                <w:sz w:val="19"/>
                <w:szCs w:val="19"/>
              </w:rPr>
              <w:t>Yem maddeleri:</w:t>
            </w:r>
          </w:p>
          <w:p w:rsidR="006B3FD9" w:rsidRPr="00324DCC" w:rsidRDefault="006B3FD9" w:rsidP="000579E6">
            <w:pPr>
              <w:spacing w:line="240" w:lineRule="atLeast"/>
              <w:rPr>
                <w:sz w:val="19"/>
                <w:szCs w:val="19"/>
              </w:rPr>
            </w:pPr>
            <w:r w:rsidRPr="00324DCC">
              <w:rPr>
                <w:sz w:val="19"/>
                <w:szCs w:val="19"/>
              </w:rPr>
              <w:t>-Mısır ve mısır ürünleri</w:t>
            </w:r>
          </w:p>
        </w:tc>
        <w:tc>
          <w:tcPr>
            <w:tcW w:w="2401" w:type="dxa"/>
            <w:tcBorders>
              <w:top w:val="single" w:sz="4" w:space="0" w:color="auto"/>
              <w:left w:val="single" w:sz="4" w:space="0" w:color="auto"/>
              <w:bottom w:val="single" w:sz="4" w:space="0" w:color="auto"/>
            </w:tcBorders>
          </w:tcPr>
          <w:p w:rsidR="006B3FD9" w:rsidRPr="00324DCC" w:rsidRDefault="006B3FD9" w:rsidP="000579E6">
            <w:pPr>
              <w:spacing w:line="240" w:lineRule="atLeast"/>
              <w:jc w:val="center"/>
              <w:rPr>
                <w:sz w:val="19"/>
                <w:szCs w:val="19"/>
              </w:rPr>
            </w:pPr>
          </w:p>
          <w:p w:rsidR="006B3FD9" w:rsidRPr="00324DCC" w:rsidRDefault="006B3FD9" w:rsidP="000579E6">
            <w:pPr>
              <w:spacing w:line="240" w:lineRule="atLeast"/>
              <w:jc w:val="center"/>
              <w:rPr>
                <w:sz w:val="19"/>
                <w:szCs w:val="19"/>
              </w:rPr>
            </w:pPr>
            <w:r w:rsidRPr="00324DCC">
              <w:rPr>
                <w:sz w:val="19"/>
                <w:szCs w:val="19"/>
              </w:rPr>
              <w:t>60</w:t>
            </w:r>
          </w:p>
        </w:tc>
      </w:tr>
      <w:tr w:rsidR="006B3FD9" w:rsidRPr="00A427D2" w:rsidTr="000579E6">
        <w:trPr>
          <w:trHeight w:val="495"/>
        </w:trPr>
        <w:tc>
          <w:tcPr>
            <w:tcW w:w="2230" w:type="dxa"/>
            <w:vMerge/>
            <w:tcBorders>
              <w:bottom w:val="single" w:sz="4" w:space="0" w:color="auto"/>
              <w:right w:val="single" w:sz="4" w:space="0" w:color="auto"/>
            </w:tcBorders>
          </w:tcPr>
          <w:p w:rsidR="006B3FD9" w:rsidRPr="00324DCC"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324DCC" w:rsidRDefault="006B3FD9" w:rsidP="000579E6">
            <w:pPr>
              <w:spacing w:line="240" w:lineRule="atLeast"/>
              <w:rPr>
                <w:color w:val="FF0000"/>
                <w:sz w:val="19"/>
                <w:szCs w:val="19"/>
              </w:rPr>
            </w:pPr>
            <w:r w:rsidRPr="00324DCC">
              <w:rPr>
                <w:sz w:val="19"/>
                <w:szCs w:val="19"/>
              </w:rPr>
              <w:t>Tam ve tamamlayıcı yemler:</w:t>
            </w:r>
          </w:p>
          <w:p w:rsidR="006B3FD9" w:rsidRPr="00324DCC" w:rsidRDefault="006B3FD9" w:rsidP="000579E6">
            <w:pPr>
              <w:spacing w:line="240" w:lineRule="atLeast"/>
              <w:rPr>
                <w:sz w:val="19"/>
                <w:szCs w:val="19"/>
              </w:rPr>
            </w:pPr>
            <w:r w:rsidRPr="00324DCC">
              <w:rPr>
                <w:sz w:val="19"/>
                <w:szCs w:val="19"/>
              </w:rPr>
              <w:t xml:space="preserve">-Domuzlar, </w:t>
            </w:r>
            <w:proofErr w:type="spellStart"/>
            <w:r w:rsidRPr="00324DCC">
              <w:rPr>
                <w:color w:val="000000"/>
                <w:sz w:val="19"/>
                <w:szCs w:val="19"/>
              </w:rPr>
              <w:t>tektırnaklılar</w:t>
            </w:r>
            <w:proofErr w:type="spellEnd"/>
            <w:r w:rsidRPr="00324DCC">
              <w:rPr>
                <w:color w:val="000000"/>
                <w:sz w:val="19"/>
                <w:szCs w:val="19"/>
              </w:rPr>
              <w:t>,</w:t>
            </w:r>
            <w:r w:rsidRPr="00324DCC">
              <w:rPr>
                <w:sz w:val="19"/>
                <w:szCs w:val="19"/>
              </w:rPr>
              <w:t xml:space="preserve"> tavşanlar ve ev ve süs hayvanları </w:t>
            </w:r>
          </w:p>
          <w:p w:rsidR="006B3FD9" w:rsidRPr="00324DCC" w:rsidRDefault="006B3FD9" w:rsidP="000579E6">
            <w:pPr>
              <w:spacing w:line="240" w:lineRule="atLeast"/>
              <w:rPr>
                <w:sz w:val="19"/>
                <w:szCs w:val="19"/>
              </w:rPr>
            </w:pPr>
            <w:r w:rsidRPr="00324DCC">
              <w:rPr>
                <w:sz w:val="19"/>
                <w:szCs w:val="19"/>
              </w:rPr>
              <w:t>-Balık</w:t>
            </w:r>
          </w:p>
          <w:p w:rsidR="006B3FD9" w:rsidRPr="00324DCC" w:rsidRDefault="006B3FD9" w:rsidP="000579E6">
            <w:pPr>
              <w:spacing w:line="240" w:lineRule="atLeast"/>
              <w:rPr>
                <w:sz w:val="19"/>
                <w:szCs w:val="19"/>
              </w:rPr>
            </w:pPr>
            <w:r w:rsidRPr="00324DCC">
              <w:rPr>
                <w:sz w:val="19"/>
                <w:szCs w:val="19"/>
              </w:rPr>
              <w:t>-Kanatlılar, kuzular, oğlaklar ve 4 aydan küçük buzağılar</w:t>
            </w:r>
          </w:p>
          <w:p w:rsidR="006B3FD9" w:rsidRPr="00324DCC" w:rsidRDefault="006B3FD9" w:rsidP="000579E6">
            <w:pPr>
              <w:spacing w:line="240" w:lineRule="atLeast"/>
              <w:rPr>
                <w:sz w:val="19"/>
                <w:szCs w:val="19"/>
              </w:rPr>
            </w:pPr>
            <w:r w:rsidRPr="00324DCC">
              <w:rPr>
                <w:sz w:val="19"/>
                <w:szCs w:val="19"/>
              </w:rPr>
              <w:t xml:space="preserve">-4 aydan büyük yetişkin </w:t>
            </w:r>
            <w:proofErr w:type="spellStart"/>
            <w:r w:rsidRPr="00324DCC">
              <w:rPr>
                <w:sz w:val="19"/>
                <w:szCs w:val="19"/>
              </w:rPr>
              <w:t>gevişgetiren</w:t>
            </w:r>
            <w:proofErr w:type="spellEnd"/>
            <w:r w:rsidRPr="00324DCC">
              <w:rPr>
                <w:sz w:val="19"/>
                <w:szCs w:val="19"/>
              </w:rPr>
              <w:t xml:space="preserve"> hayvanlar ve vizon</w:t>
            </w:r>
          </w:p>
        </w:tc>
        <w:tc>
          <w:tcPr>
            <w:tcW w:w="2401" w:type="dxa"/>
            <w:tcBorders>
              <w:top w:val="single" w:sz="4" w:space="0" w:color="auto"/>
              <w:left w:val="single" w:sz="4" w:space="0" w:color="auto"/>
              <w:bottom w:val="single" w:sz="4" w:space="0" w:color="auto"/>
            </w:tcBorders>
          </w:tcPr>
          <w:p w:rsidR="006B3FD9" w:rsidRPr="00324DCC" w:rsidRDefault="006B3FD9" w:rsidP="000579E6">
            <w:pPr>
              <w:spacing w:line="240" w:lineRule="atLeast"/>
              <w:jc w:val="center"/>
              <w:rPr>
                <w:sz w:val="19"/>
                <w:szCs w:val="19"/>
              </w:rPr>
            </w:pPr>
          </w:p>
          <w:p w:rsidR="006B3FD9" w:rsidRPr="00324DCC" w:rsidRDefault="006B3FD9" w:rsidP="000579E6">
            <w:pPr>
              <w:spacing w:line="240" w:lineRule="atLeast"/>
              <w:jc w:val="center"/>
              <w:rPr>
                <w:sz w:val="19"/>
                <w:szCs w:val="19"/>
              </w:rPr>
            </w:pPr>
            <w:r w:rsidRPr="00324DCC">
              <w:rPr>
                <w:sz w:val="19"/>
                <w:szCs w:val="19"/>
              </w:rPr>
              <w:t>5</w:t>
            </w:r>
          </w:p>
          <w:p w:rsidR="006B3FD9" w:rsidRPr="00324DCC" w:rsidRDefault="006B3FD9" w:rsidP="000579E6">
            <w:pPr>
              <w:spacing w:line="240" w:lineRule="atLeast"/>
              <w:jc w:val="center"/>
              <w:rPr>
                <w:sz w:val="19"/>
                <w:szCs w:val="19"/>
              </w:rPr>
            </w:pPr>
            <w:r w:rsidRPr="00324DCC">
              <w:rPr>
                <w:sz w:val="19"/>
                <w:szCs w:val="19"/>
              </w:rPr>
              <w:t>10</w:t>
            </w:r>
          </w:p>
          <w:p w:rsidR="006B3FD9" w:rsidRPr="00324DCC" w:rsidRDefault="006B3FD9" w:rsidP="000579E6">
            <w:pPr>
              <w:spacing w:line="240" w:lineRule="atLeast"/>
              <w:jc w:val="center"/>
              <w:rPr>
                <w:sz w:val="19"/>
                <w:szCs w:val="19"/>
              </w:rPr>
            </w:pPr>
            <w:r w:rsidRPr="00324DCC">
              <w:rPr>
                <w:sz w:val="19"/>
                <w:szCs w:val="19"/>
              </w:rPr>
              <w:t>20</w:t>
            </w:r>
          </w:p>
          <w:p w:rsidR="006B3FD9" w:rsidRPr="00324DCC" w:rsidRDefault="006B3FD9" w:rsidP="000579E6">
            <w:pPr>
              <w:spacing w:line="240" w:lineRule="atLeast"/>
              <w:jc w:val="center"/>
              <w:rPr>
                <w:sz w:val="19"/>
                <w:szCs w:val="19"/>
              </w:rPr>
            </w:pPr>
            <w:r w:rsidRPr="00324DCC">
              <w:rPr>
                <w:sz w:val="19"/>
                <w:szCs w:val="19"/>
              </w:rPr>
              <w:t>50</w:t>
            </w:r>
          </w:p>
        </w:tc>
      </w:tr>
      <w:tr w:rsidR="006B3FD9" w:rsidRPr="00A427D2" w:rsidTr="000579E6">
        <w:trPr>
          <w:trHeight w:val="566"/>
        </w:trPr>
        <w:tc>
          <w:tcPr>
            <w:tcW w:w="9851" w:type="dxa"/>
            <w:gridSpan w:val="3"/>
            <w:tcBorders>
              <w:top w:val="nil"/>
              <w:left w:val="nil"/>
              <w:bottom w:val="single" w:sz="4" w:space="0" w:color="auto"/>
              <w:right w:val="nil"/>
            </w:tcBorders>
            <w:vAlign w:val="center"/>
          </w:tcPr>
          <w:p w:rsidR="006B3FD9" w:rsidRPr="00DE7299" w:rsidRDefault="006B3FD9" w:rsidP="000579E6">
            <w:pPr>
              <w:pStyle w:val="Balk1"/>
              <w:spacing w:line="240" w:lineRule="atLeast"/>
              <w:rPr>
                <w:b/>
                <w:sz w:val="19"/>
                <w:szCs w:val="19"/>
                <w:lang w:eastAsia="en-US"/>
              </w:rPr>
            </w:pPr>
            <w:r w:rsidRPr="00DE7299">
              <w:rPr>
                <w:b/>
                <w:sz w:val="19"/>
                <w:szCs w:val="19"/>
                <w:lang w:eastAsia="en-US"/>
              </w:rPr>
              <w:lastRenderedPageBreak/>
              <w:t xml:space="preserve">Bölüm 3- Bitki Toksinleri </w:t>
            </w:r>
          </w:p>
        </w:tc>
      </w:tr>
      <w:tr w:rsidR="006B3FD9" w:rsidRPr="00A427D2" w:rsidTr="000579E6">
        <w:trPr>
          <w:trHeight w:val="1133"/>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İstenmeyen maddeler</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b/>
                <w:sz w:val="19"/>
                <w:szCs w:val="19"/>
                <w:lang w:eastAsia="en-US"/>
              </w:rPr>
            </w:pPr>
          </w:p>
          <w:p w:rsidR="006B3FD9" w:rsidRPr="008209BB" w:rsidRDefault="006B3FD9" w:rsidP="000579E6">
            <w:pPr>
              <w:spacing w:line="240" w:lineRule="atLeast"/>
              <w:jc w:val="center"/>
              <w:rPr>
                <w:b/>
                <w:sz w:val="19"/>
                <w:szCs w:val="19"/>
              </w:rPr>
            </w:pPr>
          </w:p>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Hayvan yemi olarak kullanılan ürünler</w:t>
            </w:r>
          </w:p>
          <w:p w:rsidR="006B3FD9" w:rsidRPr="00DE7299" w:rsidRDefault="006B3FD9" w:rsidP="000579E6">
            <w:pPr>
              <w:pStyle w:val="Balk1"/>
              <w:spacing w:line="240" w:lineRule="atLeast"/>
              <w:jc w:val="center"/>
              <w:rPr>
                <w:b/>
                <w:sz w:val="19"/>
                <w:szCs w:val="19"/>
                <w:lang w:eastAsia="en-US"/>
              </w:rPr>
            </w:pP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 xml:space="preserve">Kabul edilebilir </w:t>
            </w:r>
          </w:p>
          <w:p w:rsidR="006B3FD9" w:rsidRPr="00DE7299" w:rsidRDefault="006B3FD9" w:rsidP="000579E6">
            <w:pPr>
              <w:pStyle w:val="Balk1"/>
              <w:spacing w:line="240" w:lineRule="atLeast"/>
              <w:jc w:val="center"/>
              <w:rPr>
                <w:b/>
                <w:sz w:val="19"/>
                <w:szCs w:val="19"/>
                <w:lang w:eastAsia="en-US"/>
              </w:rPr>
            </w:pPr>
            <w:proofErr w:type="gramStart"/>
            <w:r w:rsidRPr="00DE7299">
              <w:rPr>
                <w:b/>
                <w:sz w:val="19"/>
                <w:szCs w:val="19"/>
                <w:lang w:eastAsia="en-US"/>
              </w:rPr>
              <w:t>en</w:t>
            </w:r>
            <w:proofErr w:type="gramEnd"/>
            <w:r w:rsidRPr="00DE7299">
              <w:rPr>
                <w:b/>
                <w:sz w:val="19"/>
                <w:szCs w:val="19"/>
                <w:lang w:eastAsia="en-US"/>
              </w:rPr>
              <w:t xml:space="preserve"> çok miktar</w:t>
            </w:r>
          </w:p>
          <w:p w:rsidR="006B3FD9" w:rsidRPr="008209BB" w:rsidRDefault="006B3FD9" w:rsidP="000579E6">
            <w:pPr>
              <w:spacing w:line="240" w:lineRule="atLeast"/>
              <w:jc w:val="center"/>
              <w:rPr>
                <w:b/>
                <w:sz w:val="19"/>
                <w:szCs w:val="19"/>
              </w:rPr>
            </w:pPr>
            <w:proofErr w:type="gramStart"/>
            <w:r w:rsidRPr="008209BB">
              <w:rPr>
                <w:b/>
                <w:sz w:val="19"/>
                <w:szCs w:val="19"/>
              </w:rPr>
              <w:t>mg</w:t>
            </w:r>
            <w:proofErr w:type="gramEnd"/>
            <w:r w:rsidRPr="008209BB">
              <w:rPr>
                <w:b/>
                <w:sz w:val="19"/>
                <w:szCs w:val="19"/>
              </w:rPr>
              <w:t>/kg (</w:t>
            </w:r>
            <w:proofErr w:type="spellStart"/>
            <w:r w:rsidRPr="008209BB">
              <w:rPr>
                <w:b/>
                <w:sz w:val="19"/>
                <w:szCs w:val="19"/>
              </w:rPr>
              <w:t>ppm</w:t>
            </w:r>
            <w:proofErr w:type="spellEnd"/>
            <w:r w:rsidRPr="008209BB">
              <w:rPr>
                <w:b/>
                <w:sz w:val="19"/>
                <w:szCs w:val="19"/>
              </w:rPr>
              <w:t xml:space="preserve">) </w:t>
            </w:r>
          </w:p>
          <w:p w:rsidR="006B3FD9" w:rsidRPr="008209BB" w:rsidRDefault="006B3FD9" w:rsidP="000579E6">
            <w:pPr>
              <w:spacing w:line="240" w:lineRule="atLeast"/>
              <w:jc w:val="center"/>
              <w:rPr>
                <w:b/>
                <w:sz w:val="19"/>
                <w:szCs w:val="19"/>
              </w:rPr>
            </w:pPr>
            <w:r w:rsidRPr="008209BB">
              <w:rPr>
                <w:b/>
                <w:sz w:val="19"/>
                <w:szCs w:val="19"/>
              </w:rPr>
              <w:t>(% 12 rutubet içeren yeme göre)</w:t>
            </w:r>
          </w:p>
        </w:tc>
      </w:tr>
      <w:tr w:rsidR="006B3FD9" w:rsidRPr="00A427D2" w:rsidTr="000579E6">
        <w:trPr>
          <w:trHeight w:val="291"/>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(1)</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(2)</w:t>
            </w: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(3)</w:t>
            </w:r>
          </w:p>
        </w:tc>
      </w:tr>
      <w:tr w:rsidR="006B3FD9" w:rsidRPr="00A427D2" w:rsidTr="000579E6">
        <w:trPr>
          <w:trHeight w:val="1233"/>
        </w:trPr>
        <w:tc>
          <w:tcPr>
            <w:tcW w:w="2230" w:type="dxa"/>
            <w:vMerge w:val="restart"/>
            <w:tcBorders>
              <w:top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t xml:space="preserve">1. Serbest </w:t>
            </w:r>
            <w:proofErr w:type="spellStart"/>
            <w:r w:rsidRPr="00DE7299">
              <w:rPr>
                <w:sz w:val="19"/>
                <w:szCs w:val="19"/>
                <w:lang w:eastAsia="en-US"/>
              </w:rPr>
              <w:t>Gosipol</w:t>
            </w:r>
            <w:proofErr w:type="spellEnd"/>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ind w:left="-70"/>
              <w:rPr>
                <w:sz w:val="19"/>
                <w:szCs w:val="19"/>
              </w:rPr>
            </w:pPr>
            <w:r w:rsidRPr="00A427D2">
              <w:rPr>
                <w:sz w:val="19"/>
                <w:szCs w:val="19"/>
              </w:rPr>
              <w:t>Yem maddeleri, aşağıdakiler dışında:</w:t>
            </w:r>
          </w:p>
          <w:p w:rsidR="006B3FD9" w:rsidRPr="00A427D2" w:rsidRDefault="006B3FD9" w:rsidP="000579E6">
            <w:pPr>
              <w:spacing w:line="240" w:lineRule="atLeast"/>
              <w:ind w:left="-70"/>
              <w:rPr>
                <w:sz w:val="19"/>
                <w:szCs w:val="19"/>
              </w:rPr>
            </w:pPr>
          </w:p>
          <w:p w:rsidR="006B3FD9" w:rsidRPr="00A427D2" w:rsidRDefault="006B3FD9" w:rsidP="000579E6">
            <w:pPr>
              <w:spacing w:line="240" w:lineRule="atLeast"/>
              <w:ind w:left="-70"/>
              <w:rPr>
                <w:sz w:val="19"/>
                <w:szCs w:val="19"/>
              </w:rPr>
            </w:pPr>
            <w:r w:rsidRPr="00A427D2">
              <w:rPr>
                <w:sz w:val="19"/>
                <w:szCs w:val="19"/>
              </w:rPr>
              <w:t>-Pamuk tohumu</w:t>
            </w:r>
          </w:p>
          <w:p w:rsidR="006B3FD9" w:rsidRPr="00A427D2" w:rsidRDefault="006B3FD9" w:rsidP="000579E6">
            <w:pPr>
              <w:spacing w:line="240" w:lineRule="atLeast"/>
              <w:ind w:left="-70"/>
              <w:rPr>
                <w:sz w:val="19"/>
                <w:szCs w:val="19"/>
              </w:rPr>
            </w:pPr>
          </w:p>
          <w:p w:rsidR="006B3FD9" w:rsidRPr="00BE7D8E" w:rsidRDefault="006B3FD9" w:rsidP="000579E6">
            <w:pPr>
              <w:spacing w:line="240" w:lineRule="atLeast"/>
              <w:ind w:left="-70"/>
              <w:rPr>
                <w:sz w:val="19"/>
                <w:szCs w:val="19"/>
              </w:rPr>
            </w:pPr>
            <w:r w:rsidRPr="00A427D2">
              <w:rPr>
                <w:sz w:val="19"/>
                <w:szCs w:val="19"/>
              </w:rPr>
              <w:t xml:space="preserve">-Pamuk </w:t>
            </w:r>
            <w:r>
              <w:rPr>
                <w:sz w:val="19"/>
                <w:szCs w:val="19"/>
              </w:rPr>
              <w:t>tohumu küspesi(</w:t>
            </w:r>
            <w:proofErr w:type="gramStart"/>
            <w:r>
              <w:rPr>
                <w:sz w:val="19"/>
                <w:szCs w:val="19"/>
              </w:rPr>
              <w:t>pres</w:t>
            </w:r>
            <w:proofErr w:type="gramEnd"/>
            <w:r>
              <w:rPr>
                <w:sz w:val="19"/>
                <w:szCs w:val="19"/>
              </w:rPr>
              <w:t xml:space="preserve"> ya da </w:t>
            </w:r>
            <w:proofErr w:type="spellStart"/>
            <w:r>
              <w:rPr>
                <w:sz w:val="19"/>
                <w:szCs w:val="19"/>
              </w:rPr>
              <w:t>ekstraksiyon</w:t>
            </w:r>
            <w:proofErr w:type="spellEnd"/>
            <w:r>
              <w:rPr>
                <w:sz w:val="19"/>
                <w:szCs w:val="19"/>
              </w:rPr>
              <w:t>)</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20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5000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1200</w:t>
            </w:r>
          </w:p>
        </w:tc>
      </w:tr>
      <w:tr w:rsidR="006B3FD9" w:rsidRPr="00A427D2" w:rsidTr="000579E6">
        <w:trPr>
          <w:trHeight w:val="1987"/>
        </w:trPr>
        <w:tc>
          <w:tcPr>
            <w:tcW w:w="2230" w:type="dxa"/>
            <w:vMerge/>
            <w:tcBorders>
              <w:bottom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ind w:left="-70"/>
              <w:rPr>
                <w:sz w:val="19"/>
                <w:szCs w:val="19"/>
              </w:rPr>
            </w:pPr>
            <w:r w:rsidRPr="00A427D2">
              <w:rPr>
                <w:sz w:val="19"/>
                <w:szCs w:val="19"/>
              </w:rPr>
              <w:t>Tam yemler; aşağıdakiler dışında:</w:t>
            </w:r>
          </w:p>
          <w:p w:rsidR="006B3FD9" w:rsidRPr="00A427D2" w:rsidRDefault="006B3FD9" w:rsidP="000579E6">
            <w:pPr>
              <w:spacing w:line="240" w:lineRule="atLeast"/>
              <w:ind w:left="-70"/>
              <w:rPr>
                <w:sz w:val="19"/>
                <w:szCs w:val="19"/>
              </w:rPr>
            </w:pPr>
          </w:p>
          <w:p w:rsidR="006B3FD9" w:rsidRPr="00A427D2" w:rsidRDefault="006B3FD9" w:rsidP="000579E6">
            <w:pPr>
              <w:spacing w:line="240" w:lineRule="atLeast"/>
              <w:ind w:left="-70"/>
              <w:rPr>
                <w:sz w:val="19"/>
                <w:szCs w:val="19"/>
              </w:rPr>
            </w:pPr>
            <w:r w:rsidRPr="00A427D2">
              <w:rPr>
                <w:sz w:val="19"/>
                <w:szCs w:val="19"/>
              </w:rPr>
              <w:t>-</w:t>
            </w:r>
            <w:r>
              <w:rPr>
                <w:sz w:val="19"/>
                <w:szCs w:val="19"/>
              </w:rPr>
              <w:t>Buzağılar dışında s</w:t>
            </w:r>
            <w:r w:rsidRPr="00A427D2">
              <w:rPr>
                <w:sz w:val="19"/>
                <w:szCs w:val="19"/>
              </w:rPr>
              <w:t>ığır tam yemleri</w:t>
            </w:r>
          </w:p>
          <w:p w:rsidR="006B3FD9" w:rsidRPr="00A427D2" w:rsidRDefault="006B3FD9" w:rsidP="000579E6">
            <w:pPr>
              <w:spacing w:line="240" w:lineRule="atLeast"/>
              <w:ind w:left="-70"/>
              <w:rPr>
                <w:sz w:val="19"/>
                <w:szCs w:val="19"/>
              </w:rPr>
            </w:pPr>
          </w:p>
          <w:p w:rsidR="006B3FD9" w:rsidRPr="00A427D2" w:rsidRDefault="006B3FD9" w:rsidP="000579E6">
            <w:pPr>
              <w:spacing w:line="240" w:lineRule="atLeast"/>
              <w:ind w:left="-70"/>
              <w:rPr>
                <w:sz w:val="19"/>
                <w:szCs w:val="19"/>
              </w:rPr>
            </w:pPr>
            <w:r w:rsidRPr="00A427D2">
              <w:rPr>
                <w:sz w:val="19"/>
                <w:szCs w:val="19"/>
              </w:rPr>
              <w:t>-Kuzu ve oğlak dışında koyun ve keçi tam yemleri</w:t>
            </w:r>
          </w:p>
          <w:p w:rsidR="006B3FD9" w:rsidRPr="00A427D2" w:rsidRDefault="006B3FD9" w:rsidP="000579E6">
            <w:pPr>
              <w:spacing w:line="240" w:lineRule="atLeast"/>
              <w:ind w:left="-70"/>
              <w:rPr>
                <w:sz w:val="19"/>
                <w:szCs w:val="19"/>
              </w:rPr>
            </w:pPr>
          </w:p>
          <w:p w:rsidR="006B3FD9" w:rsidRPr="00A427D2" w:rsidRDefault="006B3FD9" w:rsidP="000579E6">
            <w:pPr>
              <w:spacing w:line="240" w:lineRule="atLeast"/>
              <w:ind w:left="-70"/>
              <w:rPr>
                <w:sz w:val="19"/>
                <w:szCs w:val="19"/>
              </w:rPr>
            </w:pPr>
            <w:r w:rsidRPr="00A427D2">
              <w:rPr>
                <w:sz w:val="19"/>
                <w:szCs w:val="19"/>
              </w:rPr>
              <w:t xml:space="preserve">-Buzağı ve kanatlı tam yemleri (yumurta tavuğu hariç)  </w:t>
            </w:r>
          </w:p>
          <w:p w:rsidR="006B3FD9" w:rsidRPr="00A427D2" w:rsidRDefault="006B3FD9" w:rsidP="000579E6">
            <w:pPr>
              <w:spacing w:line="240" w:lineRule="atLeast"/>
              <w:ind w:left="-70"/>
              <w:rPr>
                <w:sz w:val="19"/>
                <w:szCs w:val="19"/>
              </w:rPr>
            </w:pPr>
          </w:p>
          <w:p w:rsidR="006B3FD9" w:rsidRPr="00A427D2" w:rsidRDefault="006B3FD9" w:rsidP="000579E6">
            <w:pPr>
              <w:spacing w:line="240" w:lineRule="atLeast"/>
              <w:ind w:left="-70"/>
              <w:rPr>
                <w:sz w:val="19"/>
                <w:szCs w:val="19"/>
              </w:rPr>
            </w:pPr>
            <w:r w:rsidRPr="00A427D2">
              <w:rPr>
                <w:sz w:val="19"/>
                <w:szCs w:val="19"/>
              </w:rPr>
              <w:t>-Tavşan, kuzu, oğlak ve domuz tam yemleri (domuz yavrusu hariç)</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20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500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300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100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60</w:t>
            </w:r>
          </w:p>
        </w:tc>
      </w:tr>
      <w:tr w:rsidR="006B3FD9" w:rsidRPr="00A427D2" w:rsidTr="000579E6">
        <w:trPr>
          <w:trHeight w:val="1547"/>
        </w:trPr>
        <w:tc>
          <w:tcPr>
            <w:tcW w:w="2230" w:type="dxa"/>
            <w:vMerge w:val="restart"/>
            <w:tcBorders>
              <w:top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t>2. Hidrosiyanik asit</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t xml:space="preserve">Yem maddeleri; aşağıdakiler dışında: </w:t>
            </w:r>
          </w:p>
          <w:p w:rsidR="006B3FD9" w:rsidRPr="00DE7299" w:rsidRDefault="006B3FD9" w:rsidP="000579E6">
            <w:pPr>
              <w:pStyle w:val="Balk1"/>
              <w:spacing w:line="240" w:lineRule="atLeast"/>
              <w:rPr>
                <w:sz w:val="19"/>
                <w:szCs w:val="19"/>
                <w:lang w:eastAsia="en-US"/>
              </w:rPr>
            </w:pPr>
          </w:p>
          <w:p w:rsidR="006B3FD9" w:rsidRPr="00DE7299" w:rsidRDefault="006B3FD9" w:rsidP="000579E6">
            <w:pPr>
              <w:pStyle w:val="Balk1"/>
              <w:spacing w:line="240" w:lineRule="atLeast"/>
              <w:rPr>
                <w:sz w:val="19"/>
                <w:szCs w:val="19"/>
                <w:lang w:eastAsia="en-US"/>
              </w:rPr>
            </w:pPr>
            <w:r w:rsidRPr="00DE7299">
              <w:rPr>
                <w:sz w:val="19"/>
                <w:szCs w:val="19"/>
                <w:lang w:eastAsia="en-US"/>
              </w:rPr>
              <w:t>-Keten tohumu</w:t>
            </w:r>
          </w:p>
          <w:p w:rsidR="006B3FD9" w:rsidRPr="00DE7299" w:rsidRDefault="006B3FD9" w:rsidP="000579E6">
            <w:pPr>
              <w:pStyle w:val="Balk1"/>
              <w:spacing w:line="240" w:lineRule="atLeast"/>
              <w:rPr>
                <w:sz w:val="19"/>
                <w:szCs w:val="19"/>
                <w:lang w:eastAsia="en-US"/>
              </w:rPr>
            </w:pPr>
          </w:p>
          <w:p w:rsidR="006B3FD9" w:rsidRPr="00DE7299" w:rsidRDefault="006B3FD9" w:rsidP="000579E6">
            <w:pPr>
              <w:pStyle w:val="Balk1"/>
              <w:spacing w:line="240" w:lineRule="atLeast"/>
              <w:rPr>
                <w:sz w:val="19"/>
                <w:szCs w:val="19"/>
                <w:lang w:eastAsia="en-US"/>
              </w:rPr>
            </w:pPr>
            <w:r w:rsidRPr="00DE7299">
              <w:rPr>
                <w:sz w:val="19"/>
                <w:szCs w:val="19"/>
                <w:lang w:eastAsia="en-US"/>
              </w:rPr>
              <w:t>-Keten tohumu küspesi</w:t>
            </w:r>
          </w:p>
          <w:p w:rsidR="006B3FD9" w:rsidRPr="00DE7299" w:rsidRDefault="006B3FD9" w:rsidP="000579E6">
            <w:pPr>
              <w:pStyle w:val="Balk1"/>
              <w:spacing w:line="240" w:lineRule="atLeast"/>
              <w:rPr>
                <w:sz w:val="19"/>
                <w:szCs w:val="19"/>
                <w:lang w:eastAsia="en-US"/>
              </w:rPr>
            </w:pPr>
          </w:p>
          <w:p w:rsidR="006B3FD9" w:rsidRPr="00DE7299" w:rsidRDefault="006B3FD9" w:rsidP="000579E6">
            <w:pPr>
              <w:pStyle w:val="Balk1"/>
              <w:spacing w:line="240" w:lineRule="atLeast"/>
              <w:rPr>
                <w:sz w:val="19"/>
                <w:szCs w:val="19"/>
                <w:lang w:eastAsia="en-US"/>
              </w:rPr>
            </w:pPr>
            <w:r w:rsidRPr="00DE7299">
              <w:rPr>
                <w:sz w:val="19"/>
                <w:szCs w:val="19"/>
                <w:lang w:eastAsia="en-US"/>
              </w:rPr>
              <w:t>-Tapyoka ürünleri ve badem küspesi</w:t>
            </w: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50</w:t>
            </w:r>
          </w:p>
          <w:p w:rsidR="006B3FD9" w:rsidRPr="00DE7299" w:rsidRDefault="006B3FD9" w:rsidP="000579E6">
            <w:pPr>
              <w:pStyle w:val="Balk1"/>
              <w:spacing w:line="240" w:lineRule="atLeast"/>
              <w:jc w:val="center"/>
              <w:rPr>
                <w:sz w:val="19"/>
                <w:szCs w:val="19"/>
                <w:lang w:eastAsia="en-US"/>
              </w:rPr>
            </w:pPr>
          </w:p>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250</w:t>
            </w:r>
          </w:p>
          <w:p w:rsidR="006B3FD9" w:rsidRPr="00DE7299" w:rsidRDefault="006B3FD9" w:rsidP="000579E6">
            <w:pPr>
              <w:pStyle w:val="Balk1"/>
              <w:spacing w:line="240" w:lineRule="atLeast"/>
              <w:jc w:val="center"/>
              <w:rPr>
                <w:sz w:val="19"/>
                <w:szCs w:val="19"/>
                <w:lang w:eastAsia="en-US"/>
              </w:rPr>
            </w:pPr>
          </w:p>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350</w:t>
            </w:r>
          </w:p>
          <w:p w:rsidR="006B3FD9" w:rsidRPr="00DE7299" w:rsidRDefault="006B3FD9" w:rsidP="000579E6">
            <w:pPr>
              <w:pStyle w:val="Balk1"/>
              <w:spacing w:line="240" w:lineRule="atLeast"/>
              <w:jc w:val="center"/>
              <w:rPr>
                <w:sz w:val="19"/>
                <w:szCs w:val="19"/>
                <w:lang w:eastAsia="en-US"/>
              </w:rPr>
            </w:pPr>
          </w:p>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100</w:t>
            </w:r>
          </w:p>
        </w:tc>
      </w:tr>
      <w:tr w:rsidR="006B3FD9" w:rsidRPr="00A427D2" w:rsidTr="000579E6">
        <w:trPr>
          <w:trHeight w:val="705"/>
        </w:trPr>
        <w:tc>
          <w:tcPr>
            <w:tcW w:w="2230" w:type="dxa"/>
            <w:vMerge/>
            <w:tcBorders>
              <w:bottom w:val="single" w:sz="4" w:space="0" w:color="auto"/>
              <w:right w:val="single" w:sz="4" w:space="0" w:color="auto"/>
            </w:tcBorders>
          </w:tcPr>
          <w:p w:rsidR="006B3FD9" w:rsidRPr="00DE7299" w:rsidRDefault="006B3FD9" w:rsidP="000579E6">
            <w:pPr>
              <w:pStyle w:val="Balk1"/>
              <w:spacing w:line="240" w:lineRule="atLeast"/>
              <w:jc w:val="center"/>
              <w:rPr>
                <w:sz w:val="19"/>
                <w:szCs w:val="19"/>
                <w:lang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t xml:space="preserve"> Tam yemler; aşağıdakiler dışında:</w:t>
            </w:r>
          </w:p>
          <w:p w:rsidR="006B3FD9" w:rsidRPr="00DE7299" w:rsidRDefault="006B3FD9" w:rsidP="000579E6">
            <w:pPr>
              <w:pStyle w:val="Balk1"/>
              <w:spacing w:line="240" w:lineRule="atLeast"/>
              <w:rPr>
                <w:sz w:val="19"/>
                <w:szCs w:val="19"/>
                <w:lang w:eastAsia="en-US"/>
              </w:rPr>
            </w:pPr>
          </w:p>
          <w:p w:rsidR="006B3FD9" w:rsidRPr="00DE7299" w:rsidRDefault="006B3FD9" w:rsidP="000579E6">
            <w:pPr>
              <w:pStyle w:val="Balk1"/>
              <w:spacing w:line="240" w:lineRule="atLeast"/>
              <w:rPr>
                <w:sz w:val="19"/>
                <w:szCs w:val="19"/>
                <w:lang w:eastAsia="en-US"/>
              </w:rPr>
            </w:pPr>
            <w:r w:rsidRPr="00DE7299">
              <w:rPr>
                <w:sz w:val="19"/>
                <w:szCs w:val="19"/>
                <w:lang w:eastAsia="en-US"/>
              </w:rPr>
              <w:t xml:space="preserve">-6 haftadan küçük kanatlı tam yemleri </w:t>
            </w: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50</w:t>
            </w:r>
          </w:p>
          <w:p w:rsidR="006B3FD9" w:rsidRPr="00DE7299" w:rsidRDefault="006B3FD9" w:rsidP="000579E6">
            <w:pPr>
              <w:pStyle w:val="Balk1"/>
              <w:spacing w:line="240" w:lineRule="atLeast"/>
              <w:jc w:val="center"/>
              <w:rPr>
                <w:sz w:val="19"/>
                <w:szCs w:val="19"/>
                <w:lang w:eastAsia="en-US"/>
              </w:rPr>
            </w:pPr>
          </w:p>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10</w:t>
            </w:r>
          </w:p>
        </w:tc>
      </w:tr>
      <w:tr w:rsidR="006B3FD9" w:rsidRPr="00A427D2" w:rsidTr="000579E6">
        <w:trPr>
          <w:trHeight w:val="1112"/>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t xml:space="preserve">3. </w:t>
            </w:r>
            <w:proofErr w:type="spellStart"/>
            <w:r w:rsidRPr="00DE7299">
              <w:rPr>
                <w:sz w:val="19"/>
                <w:szCs w:val="19"/>
                <w:lang w:eastAsia="en-US"/>
              </w:rPr>
              <w:t>Teobromin</w:t>
            </w:r>
            <w:proofErr w:type="spellEnd"/>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ind w:left="-70"/>
              <w:rPr>
                <w:sz w:val="19"/>
                <w:szCs w:val="19"/>
              </w:rPr>
            </w:pPr>
            <w:r w:rsidRPr="00A427D2">
              <w:rPr>
                <w:sz w:val="19"/>
                <w:szCs w:val="19"/>
              </w:rPr>
              <w:t xml:space="preserve"> Tam yemler; aşağıdakiler dışında:</w:t>
            </w:r>
          </w:p>
          <w:p w:rsidR="006B3FD9" w:rsidRPr="00A427D2" w:rsidRDefault="006B3FD9" w:rsidP="000579E6">
            <w:pPr>
              <w:spacing w:line="240" w:lineRule="atLeast"/>
              <w:ind w:left="-70"/>
              <w:rPr>
                <w:strike/>
                <w:sz w:val="19"/>
                <w:szCs w:val="19"/>
              </w:rPr>
            </w:pPr>
            <w:r w:rsidRPr="00A427D2">
              <w:rPr>
                <w:strike/>
                <w:sz w:val="19"/>
                <w:szCs w:val="19"/>
              </w:rPr>
              <w:t xml:space="preserve"> </w:t>
            </w:r>
          </w:p>
          <w:p w:rsidR="006B3FD9" w:rsidRPr="00A427D2" w:rsidRDefault="006B3FD9" w:rsidP="000579E6">
            <w:pPr>
              <w:spacing w:line="240" w:lineRule="atLeast"/>
              <w:ind w:left="-70"/>
              <w:rPr>
                <w:sz w:val="19"/>
                <w:szCs w:val="19"/>
              </w:rPr>
            </w:pPr>
            <w:r w:rsidRPr="00A427D2">
              <w:rPr>
                <w:sz w:val="19"/>
                <w:szCs w:val="19"/>
              </w:rPr>
              <w:t>- Domuzlar için tam yemler</w:t>
            </w:r>
          </w:p>
          <w:p w:rsidR="006B3FD9" w:rsidRPr="00A427D2" w:rsidRDefault="006B3FD9" w:rsidP="000579E6">
            <w:pPr>
              <w:spacing w:line="240" w:lineRule="atLeast"/>
              <w:ind w:left="-70"/>
              <w:rPr>
                <w:sz w:val="19"/>
                <w:szCs w:val="19"/>
              </w:rPr>
            </w:pPr>
          </w:p>
          <w:p w:rsidR="006B3FD9" w:rsidRPr="00DE7299" w:rsidRDefault="006B3FD9" w:rsidP="000579E6">
            <w:pPr>
              <w:spacing w:line="240" w:lineRule="atLeast"/>
              <w:ind w:left="-70"/>
              <w:rPr>
                <w:sz w:val="19"/>
                <w:szCs w:val="19"/>
              </w:rPr>
            </w:pPr>
            <w:r w:rsidRPr="00A427D2">
              <w:rPr>
                <w:sz w:val="19"/>
                <w:szCs w:val="19"/>
              </w:rPr>
              <w:t>- Köpekler, tavşanlar, atlar ve kürk hayvanları için tam yemler</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300</w:t>
            </w:r>
          </w:p>
          <w:p w:rsidR="006B3FD9" w:rsidRPr="00A427D2" w:rsidRDefault="006B3FD9" w:rsidP="000579E6">
            <w:pPr>
              <w:spacing w:line="240" w:lineRule="atLeast"/>
              <w:jc w:val="center"/>
              <w:rPr>
                <w:dstrike/>
                <w:sz w:val="19"/>
                <w:szCs w:val="19"/>
              </w:rPr>
            </w:pPr>
          </w:p>
          <w:p w:rsidR="006B3FD9" w:rsidRPr="00A427D2" w:rsidRDefault="006B3FD9" w:rsidP="000579E6">
            <w:pPr>
              <w:spacing w:line="240" w:lineRule="atLeast"/>
              <w:jc w:val="center"/>
              <w:rPr>
                <w:sz w:val="19"/>
                <w:szCs w:val="19"/>
              </w:rPr>
            </w:pPr>
            <w:r w:rsidRPr="00A427D2">
              <w:rPr>
                <w:sz w:val="19"/>
                <w:szCs w:val="19"/>
              </w:rPr>
              <w:t>200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50</w:t>
            </w:r>
          </w:p>
        </w:tc>
      </w:tr>
      <w:tr w:rsidR="006B3FD9" w:rsidRPr="00A427D2" w:rsidTr="000579E6">
        <w:trPr>
          <w:trHeight w:val="703"/>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lastRenderedPageBreak/>
              <w:t>4.</w:t>
            </w:r>
            <w:proofErr w:type="spellStart"/>
            <w:proofErr w:type="gramStart"/>
            <w:r w:rsidRPr="00DE7299">
              <w:rPr>
                <w:sz w:val="19"/>
                <w:szCs w:val="19"/>
                <w:lang w:eastAsia="en-US"/>
              </w:rPr>
              <w:t>Vinil</w:t>
            </w:r>
            <w:proofErr w:type="spellEnd"/>
            <w:r w:rsidRPr="00DE7299">
              <w:rPr>
                <w:sz w:val="19"/>
                <w:szCs w:val="19"/>
                <w:lang w:eastAsia="en-US"/>
              </w:rPr>
              <w:t xml:space="preserve">  </w:t>
            </w:r>
            <w:proofErr w:type="spellStart"/>
            <w:r>
              <w:rPr>
                <w:sz w:val="19"/>
                <w:szCs w:val="19"/>
                <w:lang w:eastAsia="en-US"/>
              </w:rPr>
              <w:t>Tiyooksazolidon</w:t>
            </w:r>
            <w:proofErr w:type="spellEnd"/>
            <w:proofErr w:type="gramEnd"/>
            <w:r w:rsidRPr="00DE7299">
              <w:rPr>
                <w:sz w:val="19"/>
                <w:szCs w:val="19"/>
                <w:lang w:eastAsia="en-US"/>
              </w:rPr>
              <w:t xml:space="preserve"> (5-</w:t>
            </w:r>
            <w:proofErr w:type="spellStart"/>
            <w:r w:rsidRPr="00DE7299">
              <w:rPr>
                <w:sz w:val="19"/>
                <w:szCs w:val="19"/>
                <w:lang w:eastAsia="en-US"/>
              </w:rPr>
              <w:t>vinil</w:t>
            </w:r>
            <w:proofErr w:type="spellEnd"/>
            <w:r w:rsidRPr="00DE7299">
              <w:rPr>
                <w:sz w:val="19"/>
                <w:szCs w:val="19"/>
                <w:lang w:eastAsia="en-US"/>
              </w:rPr>
              <w:t xml:space="preserve"> </w:t>
            </w:r>
            <w:proofErr w:type="spellStart"/>
            <w:r w:rsidRPr="00DE7299">
              <w:rPr>
                <w:sz w:val="19"/>
                <w:szCs w:val="19"/>
                <w:lang w:eastAsia="en-US"/>
              </w:rPr>
              <w:t>oksazolidin</w:t>
            </w:r>
            <w:proofErr w:type="spellEnd"/>
            <w:r w:rsidRPr="00DE7299">
              <w:rPr>
                <w:sz w:val="19"/>
                <w:szCs w:val="19"/>
                <w:lang w:eastAsia="en-US"/>
              </w:rPr>
              <w:t xml:space="preserve">-2- </w:t>
            </w:r>
            <w:proofErr w:type="spellStart"/>
            <w:r w:rsidRPr="00DE7299">
              <w:rPr>
                <w:sz w:val="19"/>
                <w:szCs w:val="19"/>
                <w:lang w:eastAsia="en-US"/>
              </w:rPr>
              <w:t>tiyon</w:t>
            </w:r>
            <w:proofErr w:type="spellEnd"/>
            <w:r w:rsidRPr="00DE7299">
              <w:rPr>
                <w:sz w:val="19"/>
                <w:szCs w:val="19"/>
                <w:lang w:eastAsia="en-US"/>
              </w:rPr>
              <w:t xml:space="preserve">) </w:t>
            </w: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ind w:left="-70"/>
              <w:rPr>
                <w:sz w:val="19"/>
                <w:szCs w:val="19"/>
              </w:rPr>
            </w:pPr>
            <w:r w:rsidRPr="00A427D2">
              <w:rPr>
                <w:sz w:val="19"/>
                <w:szCs w:val="19"/>
              </w:rPr>
              <w:t>Kanatlı tam yemleri; aşağıdakiler dışında:</w:t>
            </w:r>
          </w:p>
          <w:p w:rsidR="006B3FD9" w:rsidRPr="00A427D2" w:rsidRDefault="006B3FD9" w:rsidP="000579E6">
            <w:pPr>
              <w:spacing w:line="240" w:lineRule="atLeast"/>
              <w:ind w:left="-70"/>
              <w:rPr>
                <w:sz w:val="19"/>
                <w:szCs w:val="19"/>
              </w:rPr>
            </w:pPr>
          </w:p>
          <w:p w:rsidR="006B3FD9" w:rsidRPr="00A427D2" w:rsidRDefault="006B3FD9" w:rsidP="000579E6">
            <w:pPr>
              <w:spacing w:line="240" w:lineRule="atLeast"/>
              <w:ind w:left="-70"/>
              <w:rPr>
                <w:sz w:val="19"/>
                <w:szCs w:val="19"/>
              </w:rPr>
            </w:pPr>
            <w:r w:rsidRPr="00A427D2">
              <w:rPr>
                <w:sz w:val="19"/>
                <w:szCs w:val="19"/>
              </w:rPr>
              <w:t>-Yumurta tavuğu tam yemleri</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1000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500</w:t>
            </w:r>
          </w:p>
        </w:tc>
      </w:tr>
      <w:tr w:rsidR="006B3FD9" w:rsidRPr="00A427D2" w:rsidTr="000579E6">
        <w:trPr>
          <w:trHeight w:val="979"/>
        </w:trPr>
        <w:tc>
          <w:tcPr>
            <w:tcW w:w="2230" w:type="dxa"/>
            <w:vMerge w:val="restart"/>
            <w:tcBorders>
              <w:top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t>5. Uçucu hardal yağı (</w:t>
            </w:r>
            <w:r w:rsidRPr="00DE7299">
              <w:rPr>
                <w:sz w:val="19"/>
                <w:szCs w:val="19"/>
                <w:vertAlign w:val="superscript"/>
                <w:lang w:eastAsia="en-US"/>
              </w:rPr>
              <w:t>1</w:t>
            </w:r>
            <w:r w:rsidRPr="00DE7299">
              <w:rPr>
                <w:sz w:val="19"/>
                <w:szCs w:val="19"/>
                <w:lang w:eastAsia="en-US"/>
              </w:rPr>
              <w:t>)</w:t>
            </w:r>
          </w:p>
          <w:p w:rsidR="006B3FD9" w:rsidRPr="00A427D2" w:rsidRDefault="006B3FD9" w:rsidP="000579E6">
            <w:pPr>
              <w:spacing w:line="240" w:lineRule="atLeast"/>
            </w:pPr>
          </w:p>
          <w:p w:rsidR="006B3FD9" w:rsidRPr="00A427D2" w:rsidRDefault="006B3FD9" w:rsidP="000579E6">
            <w:pPr>
              <w:spacing w:line="240" w:lineRule="atLeast"/>
            </w:pPr>
          </w:p>
        </w:tc>
        <w:tc>
          <w:tcPr>
            <w:tcW w:w="5220" w:type="dxa"/>
            <w:tcBorders>
              <w:top w:val="single" w:sz="4" w:space="0" w:color="auto"/>
              <w:left w:val="single" w:sz="4" w:space="0" w:color="auto"/>
              <w:bottom w:val="single" w:sz="4" w:space="0" w:color="auto"/>
              <w:right w:val="single" w:sz="4" w:space="0" w:color="auto"/>
            </w:tcBorders>
          </w:tcPr>
          <w:p w:rsidR="006B3FD9" w:rsidRDefault="006B3FD9" w:rsidP="000579E6">
            <w:pPr>
              <w:spacing w:line="240" w:lineRule="atLeast"/>
              <w:ind w:left="-70"/>
              <w:rPr>
                <w:sz w:val="19"/>
                <w:szCs w:val="19"/>
              </w:rPr>
            </w:pPr>
            <w:r w:rsidRPr="00A427D2">
              <w:rPr>
                <w:sz w:val="19"/>
                <w:szCs w:val="19"/>
              </w:rPr>
              <w:t>Yem maddeleri; aşağıdakiler dışında:</w:t>
            </w:r>
          </w:p>
          <w:p w:rsidR="006B3FD9" w:rsidRDefault="006B3FD9" w:rsidP="000579E6">
            <w:pPr>
              <w:spacing w:line="240" w:lineRule="atLeast"/>
              <w:ind w:left="-70"/>
              <w:rPr>
                <w:sz w:val="19"/>
                <w:szCs w:val="19"/>
              </w:rPr>
            </w:pPr>
          </w:p>
          <w:p w:rsidR="006B3FD9" w:rsidRPr="00DE7299" w:rsidRDefault="006B3FD9" w:rsidP="000579E6">
            <w:pPr>
              <w:spacing w:line="240" w:lineRule="atLeast"/>
              <w:ind w:left="-70"/>
              <w:rPr>
                <w:sz w:val="28"/>
                <w:szCs w:val="28"/>
              </w:rPr>
            </w:pPr>
            <w:r>
              <w:rPr>
                <w:sz w:val="19"/>
                <w:szCs w:val="19"/>
              </w:rPr>
              <w:t>Ketencik tohumu ve bundan elde edilen ürünler</w:t>
            </w:r>
            <w:r w:rsidRPr="00A427D2">
              <w:rPr>
                <w:sz w:val="19"/>
                <w:szCs w:val="19"/>
              </w:rPr>
              <w:t>(</w:t>
            </w:r>
            <w:r w:rsidRPr="006E0FC0">
              <w:rPr>
                <w:sz w:val="19"/>
                <w:szCs w:val="19"/>
                <w:vertAlign w:val="superscript"/>
              </w:rPr>
              <w:t>2</w:t>
            </w:r>
            <w:r w:rsidRPr="00A427D2">
              <w:rPr>
                <w:sz w:val="19"/>
                <w:szCs w:val="19"/>
              </w:rPr>
              <w:t>)</w:t>
            </w:r>
            <w:r>
              <w:rPr>
                <w:sz w:val="19"/>
                <w:szCs w:val="19"/>
              </w:rPr>
              <w:t>, hardal tohumundan elde edilen ürünler</w:t>
            </w:r>
            <w:r w:rsidRPr="00A427D2">
              <w:rPr>
                <w:sz w:val="19"/>
                <w:szCs w:val="19"/>
              </w:rPr>
              <w:t>(</w:t>
            </w:r>
            <w:r w:rsidRPr="006E0FC0">
              <w:rPr>
                <w:sz w:val="19"/>
                <w:szCs w:val="19"/>
                <w:vertAlign w:val="superscript"/>
              </w:rPr>
              <w:t>2</w:t>
            </w:r>
            <w:r w:rsidRPr="00A427D2">
              <w:rPr>
                <w:sz w:val="19"/>
                <w:szCs w:val="19"/>
              </w:rPr>
              <w:t>)</w:t>
            </w:r>
            <w:r>
              <w:rPr>
                <w:sz w:val="19"/>
                <w:szCs w:val="19"/>
              </w:rPr>
              <w:t>, kolza tohumu ve bundan elde edilen ürünler</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100</w:t>
            </w:r>
          </w:p>
          <w:p w:rsidR="006B3FD9" w:rsidRPr="00A427D2" w:rsidRDefault="006B3FD9" w:rsidP="000579E6">
            <w:pPr>
              <w:spacing w:line="240" w:lineRule="atLeast"/>
              <w:rPr>
                <w:sz w:val="19"/>
                <w:szCs w:val="19"/>
              </w:rPr>
            </w:pPr>
            <w:r w:rsidRPr="00A427D2">
              <w:rPr>
                <w:sz w:val="19"/>
                <w:szCs w:val="19"/>
              </w:rPr>
              <w:t xml:space="preserve">         </w:t>
            </w:r>
          </w:p>
          <w:p w:rsidR="006B3FD9" w:rsidRPr="00A427D2" w:rsidRDefault="006B3FD9" w:rsidP="000579E6">
            <w:pPr>
              <w:spacing w:line="240" w:lineRule="atLeast"/>
              <w:jc w:val="center"/>
              <w:rPr>
                <w:sz w:val="19"/>
                <w:szCs w:val="19"/>
              </w:rPr>
            </w:pPr>
            <w:r w:rsidRPr="00A427D2">
              <w:rPr>
                <w:sz w:val="19"/>
                <w:szCs w:val="19"/>
              </w:rPr>
              <w:t xml:space="preserve">4000 </w:t>
            </w:r>
          </w:p>
          <w:p w:rsidR="006B3FD9" w:rsidRPr="00A427D2" w:rsidRDefault="006B3FD9" w:rsidP="000579E6">
            <w:pPr>
              <w:spacing w:line="240" w:lineRule="atLeast"/>
              <w:jc w:val="center"/>
              <w:rPr>
                <w:sz w:val="19"/>
                <w:szCs w:val="19"/>
              </w:rPr>
            </w:pPr>
          </w:p>
        </w:tc>
      </w:tr>
      <w:tr w:rsidR="006B3FD9" w:rsidRPr="00A427D2" w:rsidTr="000579E6">
        <w:trPr>
          <w:trHeight w:val="1417"/>
        </w:trPr>
        <w:tc>
          <w:tcPr>
            <w:tcW w:w="2230" w:type="dxa"/>
            <w:vMerge/>
            <w:tcBorders>
              <w:bottom w:val="single" w:sz="4" w:space="0" w:color="auto"/>
              <w:right w:val="single" w:sz="4" w:space="0" w:color="auto"/>
            </w:tcBorders>
          </w:tcPr>
          <w:p w:rsidR="006B3FD9" w:rsidRPr="00DE7299" w:rsidRDefault="006B3FD9" w:rsidP="000579E6">
            <w:pPr>
              <w:pStyle w:val="Balk1"/>
              <w:spacing w:line="240" w:lineRule="atLeast"/>
              <w:jc w:val="center"/>
              <w:rPr>
                <w:sz w:val="19"/>
                <w:szCs w:val="19"/>
                <w:lang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ind w:left="-70"/>
              <w:rPr>
                <w:sz w:val="19"/>
                <w:szCs w:val="19"/>
              </w:rPr>
            </w:pPr>
            <w:r w:rsidRPr="00A427D2">
              <w:rPr>
                <w:sz w:val="19"/>
                <w:szCs w:val="19"/>
              </w:rPr>
              <w:t>Tam yemler; aşağıdakiler dışında:</w:t>
            </w:r>
          </w:p>
          <w:p w:rsidR="006B3FD9" w:rsidRPr="00A427D2" w:rsidRDefault="006B3FD9" w:rsidP="000579E6">
            <w:pPr>
              <w:spacing w:line="240" w:lineRule="atLeast"/>
              <w:ind w:left="-70"/>
              <w:rPr>
                <w:sz w:val="19"/>
                <w:szCs w:val="19"/>
              </w:rPr>
            </w:pPr>
          </w:p>
          <w:p w:rsidR="006B3FD9" w:rsidRDefault="006B3FD9" w:rsidP="000579E6">
            <w:pPr>
              <w:spacing w:line="240" w:lineRule="atLeast"/>
              <w:ind w:left="-70"/>
              <w:rPr>
                <w:sz w:val="19"/>
                <w:szCs w:val="19"/>
              </w:rPr>
            </w:pPr>
            <w:r w:rsidRPr="00A427D2">
              <w:rPr>
                <w:sz w:val="19"/>
                <w:szCs w:val="19"/>
              </w:rPr>
              <w:t xml:space="preserve"> -Sığır</w:t>
            </w:r>
            <w:r>
              <w:rPr>
                <w:sz w:val="19"/>
                <w:szCs w:val="19"/>
              </w:rPr>
              <w:t>(buzağılar hariç)</w:t>
            </w:r>
            <w:r w:rsidRPr="00A427D2">
              <w:rPr>
                <w:sz w:val="19"/>
                <w:szCs w:val="19"/>
              </w:rPr>
              <w:t>, koyun</w:t>
            </w:r>
            <w:r>
              <w:rPr>
                <w:sz w:val="19"/>
                <w:szCs w:val="19"/>
              </w:rPr>
              <w:t>(kuzular hariç)</w:t>
            </w:r>
            <w:r w:rsidRPr="00A427D2">
              <w:rPr>
                <w:sz w:val="19"/>
                <w:szCs w:val="19"/>
              </w:rPr>
              <w:t xml:space="preserve"> ve keçi</w:t>
            </w:r>
            <w:r>
              <w:rPr>
                <w:sz w:val="19"/>
                <w:szCs w:val="19"/>
              </w:rPr>
              <w:t>(oğlak hariç)</w:t>
            </w:r>
            <w:r w:rsidRPr="00A427D2">
              <w:rPr>
                <w:sz w:val="19"/>
                <w:szCs w:val="19"/>
              </w:rPr>
              <w:t xml:space="preserve"> t</w:t>
            </w:r>
            <w:r>
              <w:rPr>
                <w:sz w:val="19"/>
                <w:szCs w:val="19"/>
              </w:rPr>
              <w:t>am yemleri</w:t>
            </w:r>
          </w:p>
          <w:p w:rsidR="006B3FD9" w:rsidRPr="00A427D2" w:rsidRDefault="006B3FD9" w:rsidP="000579E6">
            <w:pPr>
              <w:spacing w:line="240" w:lineRule="atLeast"/>
              <w:ind w:left="-70"/>
              <w:rPr>
                <w:sz w:val="19"/>
                <w:szCs w:val="19"/>
              </w:rPr>
            </w:pPr>
          </w:p>
          <w:p w:rsidR="006B3FD9" w:rsidRPr="00A427D2" w:rsidRDefault="006B3FD9" w:rsidP="000579E6">
            <w:pPr>
              <w:pStyle w:val="Balk1"/>
              <w:spacing w:line="240" w:lineRule="atLeast"/>
              <w:rPr>
                <w:sz w:val="19"/>
                <w:szCs w:val="19"/>
                <w:lang w:eastAsia="en-US"/>
              </w:rPr>
            </w:pPr>
            <w:r w:rsidRPr="00DE7299">
              <w:rPr>
                <w:sz w:val="19"/>
                <w:szCs w:val="19"/>
                <w:lang w:eastAsia="en-US"/>
              </w:rPr>
              <w:t xml:space="preserve">-Kanatlı ve domuz tam yemleri (domuz yavruları hariç) </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 xml:space="preserve">150  </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 xml:space="preserve">1000 </w:t>
            </w:r>
          </w:p>
          <w:p w:rsidR="006B3FD9" w:rsidRPr="00A427D2"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 xml:space="preserve">500 </w:t>
            </w:r>
          </w:p>
        </w:tc>
      </w:tr>
    </w:tbl>
    <w:p w:rsidR="006B3FD9" w:rsidRPr="00326844" w:rsidRDefault="006B3FD9" w:rsidP="006B3FD9">
      <w:pPr>
        <w:pStyle w:val="ListeParagraf"/>
        <w:spacing w:line="240" w:lineRule="atLeast"/>
        <w:ind w:hanging="720"/>
        <w:rPr>
          <w:sz w:val="18"/>
          <w:szCs w:val="18"/>
        </w:rPr>
      </w:pPr>
      <w:r w:rsidRPr="00326844">
        <w:rPr>
          <w:sz w:val="18"/>
          <w:szCs w:val="18"/>
        </w:rPr>
        <w:t>(</w:t>
      </w:r>
      <w:r w:rsidRPr="00326844">
        <w:rPr>
          <w:sz w:val="18"/>
          <w:szCs w:val="18"/>
          <w:vertAlign w:val="superscript"/>
        </w:rPr>
        <w:t>1</w:t>
      </w:r>
      <w:r w:rsidRPr="00326844">
        <w:rPr>
          <w:sz w:val="18"/>
          <w:szCs w:val="18"/>
        </w:rPr>
        <w:t>)</w:t>
      </w:r>
      <w:r w:rsidRPr="00326844">
        <w:rPr>
          <w:sz w:val="18"/>
          <w:szCs w:val="18"/>
          <w:lang w:val="nl-NL"/>
        </w:rPr>
        <w:t xml:space="preserve"> </w:t>
      </w:r>
      <w:proofErr w:type="spellStart"/>
      <w:r w:rsidRPr="00326844">
        <w:rPr>
          <w:sz w:val="18"/>
          <w:szCs w:val="18"/>
        </w:rPr>
        <w:t>Maksimum</w:t>
      </w:r>
      <w:proofErr w:type="spellEnd"/>
      <w:r w:rsidRPr="00326844">
        <w:rPr>
          <w:sz w:val="18"/>
          <w:szCs w:val="18"/>
        </w:rPr>
        <w:t xml:space="preserve"> </w:t>
      </w:r>
      <w:proofErr w:type="spellStart"/>
      <w:r w:rsidRPr="00326844">
        <w:rPr>
          <w:sz w:val="18"/>
          <w:szCs w:val="18"/>
        </w:rPr>
        <w:t>limitler</w:t>
      </w:r>
      <w:proofErr w:type="spellEnd"/>
      <w:r w:rsidRPr="00326844">
        <w:rPr>
          <w:sz w:val="18"/>
          <w:szCs w:val="18"/>
        </w:rPr>
        <w:t xml:space="preserve"> </w:t>
      </w:r>
      <w:proofErr w:type="spellStart"/>
      <w:r w:rsidRPr="00326844">
        <w:rPr>
          <w:sz w:val="18"/>
          <w:szCs w:val="18"/>
        </w:rPr>
        <w:t>allil</w:t>
      </w:r>
      <w:proofErr w:type="spellEnd"/>
      <w:r w:rsidRPr="00326844">
        <w:rPr>
          <w:sz w:val="18"/>
          <w:szCs w:val="18"/>
        </w:rPr>
        <w:t xml:space="preserve"> </w:t>
      </w:r>
      <w:proofErr w:type="spellStart"/>
      <w:r w:rsidRPr="00326844">
        <w:rPr>
          <w:sz w:val="18"/>
          <w:szCs w:val="18"/>
        </w:rPr>
        <w:t>izotiyosiyanat</w:t>
      </w:r>
      <w:proofErr w:type="spellEnd"/>
      <w:r w:rsidRPr="00326844">
        <w:rPr>
          <w:sz w:val="18"/>
          <w:szCs w:val="18"/>
        </w:rPr>
        <w:t xml:space="preserve"> </w:t>
      </w:r>
      <w:proofErr w:type="spellStart"/>
      <w:r w:rsidRPr="00326844">
        <w:rPr>
          <w:sz w:val="18"/>
          <w:szCs w:val="18"/>
        </w:rPr>
        <w:t>olarak</w:t>
      </w:r>
      <w:proofErr w:type="spellEnd"/>
      <w:r w:rsidRPr="00326844">
        <w:rPr>
          <w:sz w:val="18"/>
          <w:szCs w:val="18"/>
        </w:rPr>
        <w:t xml:space="preserve"> </w:t>
      </w:r>
      <w:proofErr w:type="spellStart"/>
      <w:r w:rsidRPr="00326844">
        <w:rPr>
          <w:sz w:val="18"/>
          <w:szCs w:val="18"/>
        </w:rPr>
        <w:t>ifade</w:t>
      </w:r>
      <w:proofErr w:type="spellEnd"/>
      <w:r w:rsidRPr="00326844">
        <w:rPr>
          <w:sz w:val="18"/>
          <w:szCs w:val="18"/>
        </w:rPr>
        <w:t xml:space="preserve"> </w:t>
      </w:r>
      <w:proofErr w:type="spellStart"/>
      <w:r w:rsidRPr="00326844">
        <w:rPr>
          <w:sz w:val="18"/>
          <w:szCs w:val="18"/>
        </w:rPr>
        <w:t>edilir</w:t>
      </w:r>
      <w:proofErr w:type="spellEnd"/>
      <w:r w:rsidRPr="00326844">
        <w:rPr>
          <w:sz w:val="18"/>
          <w:szCs w:val="18"/>
        </w:rPr>
        <w:t>.</w:t>
      </w:r>
    </w:p>
    <w:p w:rsidR="006B3FD9" w:rsidRPr="00326844" w:rsidRDefault="006B3FD9" w:rsidP="006B3FD9">
      <w:pPr>
        <w:pStyle w:val="ListeParagraf"/>
        <w:spacing w:line="240" w:lineRule="atLeast"/>
        <w:ind w:left="284" w:hanging="284"/>
        <w:jc w:val="both"/>
        <w:rPr>
          <w:sz w:val="18"/>
          <w:szCs w:val="18"/>
        </w:rPr>
      </w:pPr>
      <w:r w:rsidRPr="00326844">
        <w:rPr>
          <w:sz w:val="18"/>
          <w:szCs w:val="18"/>
          <w:lang w:val="tr-TR"/>
        </w:rPr>
        <w:t>(</w:t>
      </w:r>
      <w:r w:rsidRPr="00326844">
        <w:rPr>
          <w:sz w:val="18"/>
          <w:szCs w:val="18"/>
          <w:vertAlign w:val="superscript"/>
        </w:rPr>
        <w:t>2</w:t>
      </w:r>
      <w:r w:rsidRPr="00326844">
        <w:rPr>
          <w:sz w:val="18"/>
          <w:szCs w:val="18"/>
          <w:lang w:val="tr-TR"/>
        </w:rPr>
        <w:t xml:space="preserve">) Yetkili otoritelerin isteği üzerine sorumlu işletmeci </w:t>
      </w:r>
      <w:proofErr w:type="spellStart"/>
      <w:r w:rsidRPr="00326844">
        <w:rPr>
          <w:sz w:val="18"/>
          <w:szCs w:val="18"/>
          <w:lang w:val="tr-TR"/>
        </w:rPr>
        <w:t>glikosinolatların</w:t>
      </w:r>
      <w:proofErr w:type="spellEnd"/>
      <w:r w:rsidRPr="00326844">
        <w:rPr>
          <w:sz w:val="18"/>
          <w:szCs w:val="18"/>
          <w:lang w:val="tr-TR"/>
        </w:rPr>
        <w:t xml:space="preserve"> toplam miktarının 30 </w:t>
      </w:r>
      <w:proofErr w:type="spellStart"/>
      <w:r w:rsidRPr="00326844">
        <w:rPr>
          <w:sz w:val="18"/>
          <w:szCs w:val="18"/>
          <w:lang w:val="tr-TR"/>
        </w:rPr>
        <w:t>mmol</w:t>
      </w:r>
      <w:proofErr w:type="spellEnd"/>
      <w:r w:rsidRPr="00326844">
        <w:rPr>
          <w:sz w:val="18"/>
          <w:szCs w:val="18"/>
          <w:lang w:val="tr-TR"/>
        </w:rPr>
        <w:t xml:space="preserve">/kg </w:t>
      </w:r>
      <w:proofErr w:type="gramStart"/>
      <w:r w:rsidRPr="00326844">
        <w:rPr>
          <w:sz w:val="18"/>
          <w:szCs w:val="18"/>
          <w:lang w:val="tr-TR"/>
        </w:rPr>
        <w:t>dan</w:t>
      </w:r>
      <w:proofErr w:type="gramEnd"/>
      <w:r w:rsidRPr="00326844">
        <w:rPr>
          <w:sz w:val="18"/>
          <w:szCs w:val="18"/>
          <w:lang w:val="tr-TR"/>
        </w:rPr>
        <w:t xml:space="preserve"> daha düşük olduğunu gösteren analizi yapmalıdır. Referans analiz metodu EN-ISO 9167-</w:t>
      </w:r>
      <w:proofErr w:type="gramStart"/>
      <w:r w:rsidRPr="00326844">
        <w:rPr>
          <w:sz w:val="18"/>
          <w:szCs w:val="18"/>
          <w:lang w:val="tr-TR"/>
        </w:rPr>
        <w:t>1:1995</w:t>
      </w:r>
      <w:r>
        <w:rPr>
          <w:sz w:val="18"/>
          <w:szCs w:val="18"/>
          <w:lang w:val="tr-TR"/>
        </w:rPr>
        <w:t>’</w:t>
      </w:r>
      <w:r w:rsidRPr="00326844">
        <w:rPr>
          <w:sz w:val="18"/>
          <w:szCs w:val="18"/>
          <w:lang w:val="tr-TR"/>
        </w:rPr>
        <w:t>tir</w:t>
      </w:r>
      <w:proofErr w:type="gramEnd"/>
      <w:r w:rsidRPr="00326844">
        <w:rPr>
          <w:sz w:val="18"/>
          <w:szCs w:val="18"/>
          <w:lang w:val="tr-TR"/>
        </w:rPr>
        <w:t>.</w:t>
      </w:r>
    </w:p>
    <w:p w:rsidR="006B3FD9" w:rsidRDefault="006B3FD9" w:rsidP="006B3FD9">
      <w:pPr>
        <w:pStyle w:val="CM4"/>
        <w:spacing w:line="240" w:lineRule="atLeast"/>
        <w:rPr>
          <w:b/>
          <w:sz w:val="19"/>
          <w:szCs w:val="19"/>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Pr="00994020" w:rsidRDefault="006B3FD9" w:rsidP="006B3FD9">
      <w:pPr>
        <w:spacing w:line="240" w:lineRule="atLeast"/>
        <w:rPr>
          <w:lang w:eastAsia="tr-TR"/>
        </w:rPr>
      </w:pPr>
    </w:p>
    <w:p w:rsidR="006B3FD9" w:rsidRPr="008209BB" w:rsidRDefault="006B3FD9" w:rsidP="006B3FD9">
      <w:pPr>
        <w:pStyle w:val="CM4"/>
        <w:spacing w:line="240" w:lineRule="atLeast"/>
        <w:rPr>
          <w:b/>
          <w:color w:val="FF0000"/>
          <w:sz w:val="19"/>
          <w:szCs w:val="19"/>
        </w:rPr>
      </w:pPr>
      <w:r w:rsidRPr="008209BB">
        <w:rPr>
          <w:b/>
          <w:sz w:val="19"/>
          <w:szCs w:val="19"/>
        </w:rPr>
        <w:t xml:space="preserve">Bölüm 4- </w:t>
      </w:r>
      <w:proofErr w:type="spellStart"/>
      <w:r w:rsidRPr="008209BB">
        <w:rPr>
          <w:b/>
          <w:sz w:val="19"/>
          <w:szCs w:val="19"/>
        </w:rPr>
        <w:t>Organoklorin</w:t>
      </w:r>
      <w:proofErr w:type="spellEnd"/>
      <w:r w:rsidRPr="008209BB">
        <w:rPr>
          <w:b/>
          <w:sz w:val="19"/>
          <w:szCs w:val="19"/>
        </w:rPr>
        <w:t xml:space="preserve"> Bileşikleri </w:t>
      </w:r>
      <w:r>
        <w:rPr>
          <w:b/>
          <w:sz w:val="19"/>
          <w:szCs w:val="19"/>
        </w:rPr>
        <w:t>(</w:t>
      </w:r>
      <w:proofErr w:type="spellStart"/>
      <w:r w:rsidRPr="008209BB">
        <w:rPr>
          <w:b/>
          <w:sz w:val="19"/>
          <w:szCs w:val="19"/>
        </w:rPr>
        <w:t>Dioksin</w:t>
      </w:r>
      <w:r>
        <w:rPr>
          <w:b/>
          <w:sz w:val="19"/>
          <w:szCs w:val="19"/>
        </w:rPr>
        <w:t>ler</w:t>
      </w:r>
      <w:proofErr w:type="spellEnd"/>
      <w:r w:rsidRPr="008209BB">
        <w:rPr>
          <w:b/>
          <w:sz w:val="19"/>
          <w:szCs w:val="19"/>
        </w:rPr>
        <w:t xml:space="preserve"> ve </w:t>
      </w:r>
      <w:proofErr w:type="spellStart"/>
      <w:r>
        <w:rPr>
          <w:b/>
          <w:sz w:val="19"/>
          <w:szCs w:val="19"/>
        </w:rPr>
        <w:t>PCBler</w:t>
      </w:r>
      <w:proofErr w:type="spellEnd"/>
      <w:r w:rsidRPr="008209BB">
        <w:rPr>
          <w:b/>
          <w:sz w:val="19"/>
          <w:szCs w:val="19"/>
        </w:rPr>
        <w:t xml:space="preserve"> Dışında </w:t>
      </w:r>
      <w:r>
        <w:rPr>
          <w:b/>
          <w:sz w:val="19"/>
          <w:szCs w:val="19"/>
        </w:rPr>
        <w:t>)</w:t>
      </w:r>
    </w:p>
    <w:tbl>
      <w:tblPr>
        <w:tblW w:w="9851" w:type="dxa"/>
        <w:tblInd w:w="-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30"/>
        <w:gridCol w:w="5220"/>
        <w:gridCol w:w="2401"/>
      </w:tblGrid>
      <w:tr w:rsidR="006B3FD9" w:rsidRPr="00A427D2" w:rsidTr="000579E6">
        <w:trPr>
          <w:trHeight w:val="1133"/>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İstenmeyen maddeler</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b/>
                <w:sz w:val="19"/>
                <w:szCs w:val="19"/>
                <w:lang w:eastAsia="en-US"/>
              </w:rPr>
            </w:pPr>
          </w:p>
          <w:p w:rsidR="006B3FD9" w:rsidRPr="008209BB" w:rsidRDefault="006B3FD9" w:rsidP="000579E6">
            <w:pPr>
              <w:spacing w:line="240" w:lineRule="atLeast"/>
              <w:jc w:val="center"/>
              <w:rPr>
                <w:b/>
                <w:sz w:val="19"/>
                <w:szCs w:val="19"/>
              </w:rPr>
            </w:pPr>
          </w:p>
          <w:p w:rsidR="006B3FD9" w:rsidRPr="008209BB" w:rsidRDefault="006B3FD9" w:rsidP="000579E6">
            <w:pPr>
              <w:spacing w:line="240" w:lineRule="atLeast"/>
              <w:jc w:val="center"/>
              <w:rPr>
                <w:b/>
                <w:sz w:val="19"/>
                <w:szCs w:val="19"/>
              </w:rPr>
            </w:pPr>
          </w:p>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Hayvan yemi olarak kullanılan ürünler</w:t>
            </w:r>
          </w:p>
          <w:p w:rsidR="006B3FD9" w:rsidRPr="00DE7299" w:rsidRDefault="006B3FD9" w:rsidP="000579E6">
            <w:pPr>
              <w:pStyle w:val="Balk1"/>
              <w:spacing w:line="240" w:lineRule="atLeast"/>
              <w:jc w:val="center"/>
              <w:rPr>
                <w:b/>
                <w:sz w:val="19"/>
                <w:szCs w:val="19"/>
                <w:lang w:eastAsia="en-US"/>
              </w:rPr>
            </w:pP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 xml:space="preserve">Kabul edilebilir </w:t>
            </w:r>
          </w:p>
          <w:p w:rsidR="006B3FD9" w:rsidRPr="00DE7299" w:rsidRDefault="006B3FD9" w:rsidP="000579E6">
            <w:pPr>
              <w:pStyle w:val="Balk1"/>
              <w:spacing w:line="240" w:lineRule="atLeast"/>
              <w:jc w:val="center"/>
              <w:rPr>
                <w:b/>
                <w:sz w:val="19"/>
                <w:szCs w:val="19"/>
                <w:lang w:eastAsia="en-US"/>
              </w:rPr>
            </w:pPr>
            <w:proofErr w:type="gramStart"/>
            <w:r w:rsidRPr="00DE7299">
              <w:rPr>
                <w:b/>
                <w:sz w:val="19"/>
                <w:szCs w:val="19"/>
                <w:lang w:eastAsia="en-US"/>
              </w:rPr>
              <w:t>en</w:t>
            </w:r>
            <w:proofErr w:type="gramEnd"/>
            <w:r w:rsidRPr="00DE7299">
              <w:rPr>
                <w:b/>
                <w:sz w:val="19"/>
                <w:szCs w:val="19"/>
                <w:lang w:eastAsia="en-US"/>
              </w:rPr>
              <w:t xml:space="preserve"> çok miktar</w:t>
            </w:r>
          </w:p>
          <w:p w:rsidR="006B3FD9" w:rsidRPr="008209BB" w:rsidRDefault="006B3FD9" w:rsidP="000579E6">
            <w:pPr>
              <w:spacing w:line="240" w:lineRule="atLeast"/>
              <w:jc w:val="center"/>
              <w:rPr>
                <w:b/>
                <w:sz w:val="19"/>
                <w:szCs w:val="19"/>
              </w:rPr>
            </w:pPr>
            <w:proofErr w:type="gramStart"/>
            <w:r w:rsidRPr="008209BB">
              <w:rPr>
                <w:b/>
                <w:sz w:val="19"/>
                <w:szCs w:val="19"/>
              </w:rPr>
              <w:t>mg</w:t>
            </w:r>
            <w:proofErr w:type="gramEnd"/>
            <w:r w:rsidRPr="008209BB">
              <w:rPr>
                <w:b/>
                <w:sz w:val="19"/>
                <w:szCs w:val="19"/>
              </w:rPr>
              <w:t>/kg (</w:t>
            </w:r>
            <w:proofErr w:type="spellStart"/>
            <w:r w:rsidRPr="008209BB">
              <w:rPr>
                <w:b/>
                <w:sz w:val="19"/>
                <w:szCs w:val="19"/>
              </w:rPr>
              <w:t>ppm</w:t>
            </w:r>
            <w:proofErr w:type="spellEnd"/>
            <w:r w:rsidRPr="008209BB">
              <w:rPr>
                <w:b/>
                <w:sz w:val="19"/>
                <w:szCs w:val="19"/>
              </w:rPr>
              <w:t xml:space="preserve">) </w:t>
            </w:r>
          </w:p>
          <w:p w:rsidR="006B3FD9" w:rsidRPr="008209BB" w:rsidRDefault="006B3FD9" w:rsidP="000579E6">
            <w:pPr>
              <w:spacing w:line="240" w:lineRule="atLeast"/>
              <w:jc w:val="center"/>
              <w:rPr>
                <w:b/>
                <w:sz w:val="19"/>
                <w:szCs w:val="19"/>
              </w:rPr>
            </w:pPr>
            <w:r w:rsidRPr="008209BB">
              <w:rPr>
                <w:b/>
                <w:sz w:val="19"/>
                <w:szCs w:val="19"/>
              </w:rPr>
              <w:t>(% 12 rutubet içeren yeme göre)</w:t>
            </w:r>
          </w:p>
        </w:tc>
      </w:tr>
      <w:tr w:rsidR="006B3FD9" w:rsidRPr="00A427D2" w:rsidTr="000579E6">
        <w:trPr>
          <w:trHeight w:val="291"/>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(1)</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(2)</w:t>
            </w: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(3)</w:t>
            </w:r>
          </w:p>
        </w:tc>
      </w:tr>
      <w:tr w:rsidR="006B3FD9" w:rsidRPr="00A427D2" w:rsidTr="000579E6">
        <w:trPr>
          <w:trHeight w:val="291"/>
        </w:trPr>
        <w:tc>
          <w:tcPr>
            <w:tcW w:w="2230" w:type="dxa"/>
            <w:tcBorders>
              <w:top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lang w:val="nl-NL"/>
              </w:rPr>
              <w:t>1. Aldrin</w:t>
            </w:r>
            <w:r w:rsidRPr="00A427D2">
              <w:rPr>
                <w:sz w:val="19"/>
                <w:szCs w:val="19"/>
              </w:rPr>
              <w:t>(</w:t>
            </w:r>
            <w:r>
              <w:rPr>
                <w:sz w:val="19"/>
                <w:szCs w:val="19"/>
                <w:vertAlign w:val="superscript"/>
              </w:rPr>
              <w:t>1</w:t>
            </w:r>
            <w:r w:rsidRPr="00A427D2">
              <w:rPr>
                <w:sz w:val="19"/>
                <w:szCs w:val="19"/>
              </w:rPr>
              <w:t>)</w:t>
            </w:r>
            <w:r w:rsidRPr="00A427D2">
              <w:rPr>
                <w:sz w:val="19"/>
                <w:szCs w:val="19"/>
                <w:lang w:val="nl-NL"/>
              </w:rPr>
              <w:t xml:space="preserve">   </w:t>
            </w:r>
          </w:p>
          <w:p w:rsidR="006B3FD9" w:rsidRPr="00A427D2" w:rsidRDefault="006B3FD9" w:rsidP="000579E6">
            <w:pPr>
              <w:spacing w:line="240" w:lineRule="atLeast"/>
              <w:rPr>
                <w:sz w:val="19"/>
                <w:szCs w:val="19"/>
                <w:lang w:val="nl-NL"/>
              </w:rPr>
            </w:pPr>
            <w:r w:rsidRPr="00A427D2">
              <w:rPr>
                <w:sz w:val="19"/>
                <w:szCs w:val="19"/>
                <w:lang w:val="nl-NL"/>
              </w:rPr>
              <w:t xml:space="preserve">                    </w:t>
            </w:r>
          </w:p>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ind w:left="-70"/>
              <w:rPr>
                <w:sz w:val="19"/>
                <w:szCs w:val="19"/>
              </w:rPr>
            </w:pPr>
            <w:r w:rsidRPr="00A427D2">
              <w:rPr>
                <w:sz w:val="19"/>
                <w:szCs w:val="19"/>
              </w:rPr>
              <w:t>Yem maddeleri ve karma yemler</w:t>
            </w:r>
            <w:r>
              <w:rPr>
                <w:sz w:val="19"/>
                <w:szCs w:val="19"/>
              </w:rPr>
              <w:t>;</w:t>
            </w:r>
            <w:r w:rsidRPr="00A427D2">
              <w:rPr>
                <w:sz w:val="19"/>
                <w:szCs w:val="19"/>
              </w:rPr>
              <w:t xml:space="preserve"> aşağıdakiler dışında</w:t>
            </w:r>
            <w:r>
              <w:rPr>
                <w:sz w:val="19"/>
                <w:szCs w:val="19"/>
              </w:rPr>
              <w:t>:</w:t>
            </w:r>
            <w:r w:rsidRPr="00A427D2">
              <w:rPr>
                <w:sz w:val="19"/>
                <w:szCs w:val="19"/>
              </w:rPr>
              <w:t xml:space="preserve"> </w:t>
            </w:r>
          </w:p>
          <w:p w:rsidR="006B3FD9" w:rsidRPr="00A427D2" w:rsidRDefault="006B3FD9" w:rsidP="000579E6">
            <w:pPr>
              <w:spacing w:line="240" w:lineRule="atLeast"/>
              <w:ind w:left="-70"/>
              <w:rPr>
                <w:sz w:val="19"/>
                <w:szCs w:val="19"/>
              </w:rPr>
            </w:pPr>
          </w:p>
          <w:p w:rsidR="006B3FD9" w:rsidRPr="00A427D2" w:rsidRDefault="006B3FD9" w:rsidP="000579E6">
            <w:pPr>
              <w:spacing w:line="240" w:lineRule="atLeast"/>
              <w:ind w:left="-70"/>
              <w:rPr>
                <w:sz w:val="19"/>
                <w:szCs w:val="19"/>
              </w:rPr>
            </w:pPr>
            <w:r w:rsidRPr="00A427D2">
              <w:rPr>
                <w:sz w:val="19"/>
                <w:szCs w:val="19"/>
              </w:rPr>
              <w:t>- Yağlar</w:t>
            </w:r>
          </w:p>
          <w:p w:rsidR="006B3FD9" w:rsidRPr="00A427D2" w:rsidRDefault="006B3FD9" w:rsidP="000579E6">
            <w:pPr>
              <w:spacing w:line="240" w:lineRule="atLeast"/>
              <w:ind w:left="-70"/>
              <w:rPr>
                <w:sz w:val="19"/>
                <w:szCs w:val="19"/>
              </w:rPr>
            </w:pPr>
          </w:p>
          <w:p w:rsidR="006B3FD9" w:rsidRPr="00A427D2" w:rsidRDefault="006B3FD9" w:rsidP="000579E6">
            <w:pPr>
              <w:spacing w:line="240" w:lineRule="atLeast"/>
              <w:ind w:left="-70"/>
              <w:rPr>
                <w:sz w:val="19"/>
                <w:szCs w:val="19"/>
              </w:rPr>
            </w:pPr>
            <w:r w:rsidRPr="00A427D2">
              <w:rPr>
                <w:sz w:val="19"/>
                <w:szCs w:val="19"/>
              </w:rPr>
              <w:t xml:space="preserve">- </w:t>
            </w:r>
            <w:r>
              <w:rPr>
                <w:sz w:val="19"/>
                <w:szCs w:val="19"/>
              </w:rPr>
              <w:t>Balıklar için karma yem</w:t>
            </w:r>
            <w:r w:rsidRPr="00A427D2">
              <w:rPr>
                <w:sz w:val="19"/>
                <w:szCs w:val="19"/>
              </w:rPr>
              <w:t xml:space="preserve"> </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0,01</w:t>
            </w:r>
            <w:r>
              <w:rPr>
                <w:sz w:val="19"/>
                <w:szCs w:val="19"/>
              </w:rPr>
              <w:t xml:space="preserve"> </w:t>
            </w:r>
            <w:r w:rsidRPr="00A427D2">
              <w:rPr>
                <w:sz w:val="19"/>
                <w:szCs w:val="19"/>
              </w:rPr>
              <w:t>(</w:t>
            </w:r>
            <w:r>
              <w:rPr>
                <w:sz w:val="19"/>
                <w:szCs w:val="19"/>
                <w:vertAlign w:val="superscript"/>
              </w:rPr>
              <w:t>2</w:t>
            </w:r>
            <w:r w:rsidRPr="00A427D2">
              <w:rPr>
                <w:sz w:val="19"/>
                <w:szCs w:val="19"/>
              </w:rPr>
              <w:t xml:space="preserve">) </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0,1 (</w:t>
            </w:r>
            <w:r>
              <w:rPr>
                <w:sz w:val="19"/>
                <w:szCs w:val="19"/>
                <w:vertAlign w:val="superscript"/>
              </w:rPr>
              <w:t>2</w:t>
            </w:r>
            <w:r w:rsidRPr="00A427D2">
              <w:rPr>
                <w:sz w:val="19"/>
                <w:szCs w:val="19"/>
              </w:rPr>
              <w:t>)</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0,02 (</w:t>
            </w:r>
            <w:r>
              <w:rPr>
                <w:sz w:val="19"/>
                <w:szCs w:val="19"/>
                <w:vertAlign w:val="superscript"/>
              </w:rPr>
              <w:t>2</w:t>
            </w:r>
            <w:r w:rsidRPr="00A427D2">
              <w:rPr>
                <w:sz w:val="19"/>
                <w:szCs w:val="19"/>
              </w:rPr>
              <w:t>)</w:t>
            </w:r>
          </w:p>
        </w:tc>
      </w:tr>
      <w:tr w:rsidR="006B3FD9" w:rsidRPr="00A427D2" w:rsidTr="000579E6">
        <w:trPr>
          <w:trHeight w:val="291"/>
        </w:trPr>
        <w:tc>
          <w:tcPr>
            <w:tcW w:w="2230" w:type="dxa"/>
            <w:tcBorders>
              <w:top w:val="single" w:sz="4" w:space="0" w:color="auto"/>
              <w:bottom w:val="single" w:sz="4" w:space="0" w:color="auto"/>
              <w:right w:val="single" w:sz="4" w:space="0" w:color="auto"/>
            </w:tcBorders>
          </w:tcPr>
          <w:p w:rsidR="006B3FD9" w:rsidRPr="00A427D2" w:rsidRDefault="006B3FD9" w:rsidP="000579E6">
            <w:pPr>
              <w:spacing w:line="240" w:lineRule="atLeast"/>
              <w:rPr>
                <w:strike/>
                <w:sz w:val="19"/>
                <w:szCs w:val="19"/>
                <w:lang w:val="nl-NL"/>
              </w:rPr>
            </w:pPr>
            <w:r>
              <w:rPr>
                <w:sz w:val="19"/>
                <w:szCs w:val="19"/>
                <w:lang w:val="nl-NL"/>
              </w:rPr>
              <w:t>2</w:t>
            </w:r>
            <w:r w:rsidRPr="00A427D2">
              <w:rPr>
                <w:sz w:val="19"/>
                <w:szCs w:val="19"/>
                <w:lang w:val="nl-NL"/>
              </w:rPr>
              <w:t>. Dieldrin</w:t>
            </w:r>
            <w:r w:rsidRPr="00A427D2">
              <w:rPr>
                <w:sz w:val="19"/>
                <w:szCs w:val="19"/>
              </w:rPr>
              <w:t>(</w:t>
            </w:r>
            <w:r>
              <w:rPr>
                <w:sz w:val="19"/>
                <w:szCs w:val="19"/>
                <w:vertAlign w:val="superscript"/>
              </w:rPr>
              <w:t>1</w:t>
            </w:r>
            <w:r w:rsidRPr="00A427D2">
              <w:rPr>
                <w:sz w:val="19"/>
                <w:szCs w:val="19"/>
              </w:rPr>
              <w:t>)</w:t>
            </w:r>
            <w:r w:rsidRPr="00A427D2">
              <w:rPr>
                <w:strike/>
                <w:sz w:val="19"/>
                <w:szCs w:val="19"/>
                <w:lang w:val="nl-NL"/>
              </w:rPr>
              <w:t xml:space="preserve">  </w:t>
            </w:r>
          </w:p>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ind w:left="-70"/>
              <w:rPr>
                <w:sz w:val="19"/>
                <w:szCs w:val="19"/>
              </w:rPr>
            </w:pPr>
            <w:r w:rsidRPr="00A427D2">
              <w:rPr>
                <w:sz w:val="19"/>
                <w:szCs w:val="19"/>
              </w:rPr>
              <w:t xml:space="preserve">Yem maddeleri ve karma yemler aşağıdakiler dışında </w:t>
            </w:r>
          </w:p>
          <w:p w:rsidR="006B3FD9" w:rsidRPr="00A427D2" w:rsidRDefault="006B3FD9" w:rsidP="000579E6">
            <w:pPr>
              <w:spacing w:line="240" w:lineRule="atLeast"/>
              <w:ind w:left="-70"/>
              <w:rPr>
                <w:sz w:val="19"/>
                <w:szCs w:val="19"/>
              </w:rPr>
            </w:pPr>
          </w:p>
          <w:p w:rsidR="006B3FD9" w:rsidRPr="00A427D2" w:rsidRDefault="006B3FD9" w:rsidP="000579E6">
            <w:pPr>
              <w:spacing w:line="240" w:lineRule="atLeast"/>
              <w:ind w:left="-70"/>
              <w:rPr>
                <w:sz w:val="19"/>
                <w:szCs w:val="19"/>
              </w:rPr>
            </w:pPr>
            <w:r w:rsidRPr="00A427D2">
              <w:rPr>
                <w:sz w:val="19"/>
                <w:szCs w:val="19"/>
              </w:rPr>
              <w:lastRenderedPageBreak/>
              <w:t>- Yağlar</w:t>
            </w:r>
          </w:p>
          <w:p w:rsidR="006B3FD9" w:rsidRPr="00A427D2" w:rsidRDefault="006B3FD9" w:rsidP="000579E6">
            <w:pPr>
              <w:spacing w:line="240" w:lineRule="atLeast"/>
              <w:ind w:left="-70"/>
              <w:rPr>
                <w:sz w:val="19"/>
                <w:szCs w:val="19"/>
              </w:rPr>
            </w:pPr>
          </w:p>
          <w:p w:rsidR="006B3FD9" w:rsidRPr="00A427D2" w:rsidRDefault="006B3FD9" w:rsidP="000579E6">
            <w:pPr>
              <w:spacing w:line="240" w:lineRule="atLeast"/>
              <w:ind w:left="-70"/>
              <w:rPr>
                <w:sz w:val="19"/>
                <w:szCs w:val="19"/>
              </w:rPr>
            </w:pPr>
            <w:r w:rsidRPr="00A427D2">
              <w:rPr>
                <w:sz w:val="19"/>
                <w:szCs w:val="19"/>
              </w:rPr>
              <w:t xml:space="preserve">- </w:t>
            </w:r>
            <w:r>
              <w:rPr>
                <w:sz w:val="19"/>
                <w:szCs w:val="19"/>
              </w:rPr>
              <w:t>Balıklar için karma yem</w:t>
            </w:r>
            <w:r w:rsidRPr="00A427D2">
              <w:rPr>
                <w:sz w:val="19"/>
                <w:szCs w:val="19"/>
              </w:rPr>
              <w:t xml:space="preserve"> </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lastRenderedPageBreak/>
              <w:t>0,01</w:t>
            </w:r>
            <w:r>
              <w:rPr>
                <w:sz w:val="19"/>
                <w:szCs w:val="19"/>
              </w:rPr>
              <w:t xml:space="preserve"> </w:t>
            </w:r>
            <w:r w:rsidRPr="00A427D2">
              <w:rPr>
                <w:sz w:val="19"/>
                <w:szCs w:val="19"/>
              </w:rPr>
              <w:t>(</w:t>
            </w:r>
            <w:r>
              <w:rPr>
                <w:sz w:val="19"/>
                <w:szCs w:val="19"/>
                <w:vertAlign w:val="superscript"/>
              </w:rPr>
              <w:t>2</w:t>
            </w:r>
            <w:r w:rsidRPr="00A427D2">
              <w:rPr>
                <w:sz w:val="19"/>
                <w:szCs w:val="19"/>
              </w:rPr>
              <w:t xml:space="preserve">) </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lastRenderedPageBreak/>
              <w:t>0,1 (</w:t>
            </w:r>
            <w:r>
              <w:rPr>
                <w:sz w:val="19"/>
                <w:szCs w:val="19"/>
                <w:vertAlign w:val="superscript"/>
              </w:rPr>
              <w:t>2</w:t>
            </w:r>
            <w:r w:rsidRPr="00A427D2">
              <w:rPr>
                <w:sz w:val="19"/>
                <w:szCs w:val="19"/>
              </w:rPr>
              <w:t>)</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0,02 (</w:t>
            </w:r>
            <w:r>
              <w:rPr>
                <w:sz w:val="19"/>
                <w:szCs w:val="19"/>
                <w:vertAlign w:val="superscript"/>
              </w:rPr>
              <w:t>2</w:t>
            </w:r>
            <w:r w:rsidRPr="00A427D2">
              <w:rPr>
                <w:sz w:val="19"/>
                <w:szCs w:val="19"/>
              </w:rPr>
              <w:t>)</w:t>
            </w:r>
          </w:p>
        </w:tc>
      </w:tr>
      <w:tr w:rsidR="006B3FD9" w:rsidRPr="00A427D2" w:rsidTr="000579E6">
        <w:trPr>
          <w:trHeight w:val="291"/>
        </w:trPr>
        <w:tc>
          <w:tcPr>
            <w:tcW w:w="2230" w:type="dxa"/>
            <w:tcBorders>
              <w:top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Pr>
                <w:sz w:val="19"/>
                <w:szCs w:val="19"/>
              </w:rPr>
              <w:lastRenderedPageBreak/>
              <w:t>3</w:t>
            </w:r>
            <w:r w:rsidRPr="00A427D2">
              <w:rPr>
                <w:sz w:val="19"/>
                <w:szCs w:val="19"/>
              </w:rPr>
              <w:t xml:space="preserve">. </w:t>
            </w:r>
            <w:proofErr w:type="spellStart"/>
            <w:r>
              <w:rPr>
                <w:sz w:val="19"/>
                <w:szCs w:val="19"/>
              </w:rPr>
              <w:t>Kamfeklor</w:t>
            </w:r>
            <w:proofErr w:type="spellEnd"/>
            <w:r>
              <w:rPr>
                <w:sz w:val="19"/>
                <w:szCs w:val="19"/>
              </w:rPr>
              <w:t xml:space="preserve">  (</w:t>
            </w:r>
            <w:proofErr w:type="spellStart"/>
            <w:r>
              <w:rPr>
                <w:sz w:val="19"/>
                <w:szCs w:val="19"/>
              </w:rPr>
              <w:t>Toksafen</w:t>
            </w:r>
            <w:proofErr w:type="spellEnd"/>
            <w:r>
              <w:rPr>
                <w:sz w:val="19"/>
                <w:szCs w:val="19"/>
              </w:rPr>
              <w:t xml:space="preserve">)  CHB 26, </w:t>
            </w:r>
            <w:r w:rsidRPr="00A427D2">
              <w:rPr>
                <w:sz w:val="19"/>
                <w:szCs w:val="19"/>
              </w:rPr>
              <w:t>50 ve</w:t>
            </w:r>
            <w:r>
              <w:rPr>
                <w:sz w:val="19"/>
                <w:szCs w:val="19"/>
              </w:rPr>
              <w:t xml:space="preserve"> 62 benzerleri gösterge toplamı</w:t>
            </w:r>
            <w:r w:rsidRPr="00AD4FCE">
              <w:rPr>
                <w:sz w:val="18"/>
                <w:szCs w:val="18"/>
              </w:rPr>
              <w:t>(</w:t>
            </w:r>
            <w:r w:rsidRPr="00AD4FCE">
              <w:rPr>
                <w:sz w:val="18"/>
                <w:szCs w:val="18"/>
                <w:vertAlign w:val="superscript"/>
              </w:rPr>
              <w:t>3</w:t>
            </w:r>
            <w:r w:rsidRPr="00AD4FCE">
              <w:rPr>
                <w:sz w:val="18"/>
                <w:szCs w:val="18"/>
              </w:rPr>
              <w:t>)</w:t>
            </w:r>
            <w:r w:rsidRPr="00AD3A02">
              <w:rPr>
                <w:sz w:val="19"/>
                <w:szCs w:val="19"/>
                <w:lang w:val="nl-NL"/>
              </w:rPr>
              <w:t xml:space="preserve">  </w:t>
            </w:r>
          </w:p>
          <w:p w:rsidR="006B3FD9" w:rsidRPr="00DE7299" w:rsidRDefault="006B3FD9" w:rsidP="000579E6">
            <w:pPr>
              <w:pStyle w:val="Balk1"/>
              <w:spacing w:line="240" w:lineRule="atLeast"/>
              <w:rPr>
                <w:sz w:val="19"/>
                <w:szCs w:val="19"/>
                <w:lang w:eastAsia="en-US"/>
              </w:rPr>
            </w:pPr>
            <w:r w:rsidRPr="00DE7299">
              <w:rPr>
                <w:sz w:val="19"/>
                <w:szCs w:val="19"/>
                <w:lang w:eastAsia="en-US"/>
              </w:rPr>
              <w:t xml:space="preserve">      </w:t>
            </w: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Balık, diğer su hayvanları ve bunlar</w:t>
            </w:r>
            <w:r>
              <w:rPr>
                <w:sz w:val="19"/>
                <w:szCs w:val="19"/>
              </w:rPr>
              <w:t>dan</w:t>
            </w:r>
            <w:r w:rsidRPr="00A427D2">
              <w:rPr>
                <w:sz w:val="19"/>
                <w:szCs w:val="19"/>
              </w:rPr>
              <w:t xml:space="preserve"> elde edilen maddeler</w:t>
            </w:r>
            <w:r>
              <w:rPr>
                <w:sz w:val="19"/>
                <w:szCs w:val="19"/>
              </w:rPr>
              <w:t>;</w:t>
            </w:r>
            <w:r w:rsidRPr="00A427D2">
              <w:rPr>
                <w:sz w:val="19"/>
                <w:szCs w:val="19"/>
              </w:rPr>
              <w:t xml:space="preserve"> aşağıdakiler </w:t>
            </w:r>
            <w:r>
              <w:rPr>
                <w:sz w:val="19"/>
                <w:szCs w:val="19"/>
              </w:rPr>
              <w:t>dışında:</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 xml:space="preserve">-Balık yağı </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 xml:space="preserve">-Balık </w:t>
            </w:r>
            <w:r>
              <w:rPr>
                <w:sz w:val="19"/>
                <w:szCs w:val="19"/>
              </w:rPr>
              <w:t xml:space="preserve">tam </w:t>
            </w:r>
            <w:r w:rsidRPr="00A427D2">
              <w:rPr>
                <w:sz w:val="19"/>
                <w:szCs w:val="19"/>
              </w:rPr>
              <w:t xml:space="preserve">yemleri </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0,02</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0,2</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0,05</w:t>
            </w:r>
          </w:p>
        </w:tc>
      </w:tr>
      <w:tr w:rsidR="006B3FD9" w:rsidRPr="00A427D2" w:rsidTr="000579E6">
        <w:trPr>
          <w:trHeight w:val="1264"/>
        </w:trPr>
        <w:tc>
          <w:tcPr>
            <w:tcW w:w="2230" w:type="dxa"/>
            <w:tcBorders>
              <w:top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Pr>
                <w:sz w:val="19"/>
                <w:szCs w:val="19"/>
              </w:rPr>
              <w:t>4</w:t>
            </w:r>
            <w:r w:rsidRPr="00A427D2">
              <w:rPr>
                <w:sz w:val="19"/>
                <w:szCs w:val="19"/>
              </w:rPr>
              <w:t>.</w:t>
            </w:r>
            <w:r>
              <w:rPr>
                <w:sz w:val="19"/>
                <w:szCs w:val="19"/>
              </w:rPr>
              <w:t>Klordan</w:t>
            </w:r>
          </w:p>
          <w:p w:rsidR="006B3FD9" w:rsidRPr="00A427D2" w:rsidRDefault="006B3FD9" w:rsidP="000579E6">
            <w:pPr>
              <w:spacing w:line="240" w:lineRule="atLeast"/>
              <w:rPr>
                <w:sz w:val="19"/>
                <w:szCs w:val="19"/>
              </w:rPr>
            </w:pPr>
            <w:r w:rsidRPr="00A427D2">
              <w:rPr>
                <w:sz w:val="19"/>
                <w:szCs w:val="19"/>
              </w:rPr>
              <w:t>(</w:t>
            </w:r>
            <w:r>
              <w:rPr>
                <w:sz w:val="19"/>
                <w:szCs w:val="19"/>
              </w:rPr>
              <w:t>Klordan</w:t>
            </w:r>
            <w:r w:rsidRPr="00A427D2">
              <w:rPr>
                <w:sz w:val="19"/>
                <w:szCs w:val="19"/>
              </w:rPr>
              <w:t xml:space="preserve"> ve </w:t>
            </w:r>
            <w:proofErr w:type="spellStart"/>
            <w:r>
              <w:rPr>
                <w:sz w:val="19"/>
                <w:szCs w:val="19"/>
              </w:rPr>
              <w:t>oksiklordan</w:t>
            </w:r>
            <w:r w:rsidRPr="00A427D2">
              <w:rPr>
                <w:sz w:val="19"/>
                <w:szCs w:val="19"/>
              </w:rPr>
              <w:t>’ın</w:t>
            </w:r>
            <w:proofErr w:type="spellEnd"/>
            <w:r w:rsidRPr="00A427D2">
              <w:rPr>
                <w:sz w:val="19"/>
                <w:szCs w:val="19"/>
              </w:rPr>
              <w:t xml:space="preserve"> </w:t>
            </w:r>
            <w:proofErr w:type="spellStart"/>
            <w:r w:rsidRPr="00A427D2">
              <w:rPr>
                <w:sz w:val="19"/>
                <w:szCs w:val="19"/>
              </w:rPr>
              <w:t>cis</w:t>
            </w:r>
            <w:proofErr w:type="spellEnd"/>
            <w:r w:rsidRPr="00A427D2">
              <w:rPr>
                <w:sz w:val="19"/>
                <w:szCs w:val="19"/>
              </w:rPr>
              <w:t xml:space="preserve"> ve trans</w:t>
            </w:r>
            <w:r>
              <w:rPr>
                <w:sz w:val="19"/>
                <w:szCs w:val="19"/>
              </w:rPr>
              <w:t xml:space="preserve"> </w:t>
            </w:r>
            <w:r w:rsidRPr="00A427D2">
              <w:rPr>
                <w:sz w:val="19"/>
                <w:szCs w:val="19"/>
              </w:rPr>
              <w:t xml:space="preserve">izomerlerinin toplamı, </w:t>
            </w:r>
            <w:proofErr w:type="spellStart"/>
            <w:r w:rsidRPr="00A427D2">
              <w:rPr>
                <w:sz w:val="19"/>
                <w:szCs w:val="19"/>
              </w:rPr>
              <w:t>chlordane</w:t>
            </w:r>
            <w:proofErr w:type="spellEnd"/>
            <w:r w:rsidRPr="00A427D2">
              <w:rPr>
                <w:sz w:val="19"/>
                <w:szCs w:val="19"/>
              </w:rPr>
              <w:t xml:space="preserve"> olarak belirtilir)</w:t>
            </w:r>
          </w:p>
          <w:p w:rsidR="006B3FD9" w:rsidRPr="00DE7299" w:rsidRDefault="006B3FD9" w:rsidP="000579E6">
            <w:pPr>
              <w:pStyle w:val="Balk1"/>
              <w:spacing w:line="240" w:lineRule="atLeast"/>
              <w:jc w:val="center"/>
              <w:rPr>
                <w:sz w:val="19"/>
                <w:szCs w:val="19"/>
                <w:lang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ind w:left="-70"/>
              <w:rPr>
                <w:sz w:val="19"/>
                <w:szCs w:val="19"/>
              </w:rPr>
            </w:pPr>
            <w:r>
              <w:rPr>
                <w:sz w:val="19"/>
                <w:szCs w:val="19"/>
              </w:rPr>
              <w:t xml:space="preserve"> Yem maddeleri ve karma yemler;</w:t>
            </w:r>
            <w:r w:rsidRPr="00A427D2">
              <w:rPr>
                <w:sz w:val="19"/>
                <w:szCs w:val="19"/>
              </w:rPr>
              <w:t xml:space="preserve"> aşağıdakiler dışında:</w:t>
            </w:r>
          </w:p>
          <w:p w:rsidR="006B3FD9" w:rsidRPr="00A427D2" w:rsidRDefault="006B3FD9" w:rsidP="000579E6">
            <w:pPr>
              <w:spacing w:line="240" w:lineRule="atLeast"/>
              <w:ind w:left="-10"/>
              <w:rPr>
                <w:sz w:val="19"/>
                <w:szCs w:val="19"/>
              </w:rPr>
            </w:pPr>
          </w:p>
          <w:p w:rsidR="006B3FD9" w:rsidRPr="00A427D2" w:rsidRDefault="006B3FD9" w:rsidP="000579E6">
            <w:pPr>
              <w:spacing w:line="240" w:lineRule="atLeast"/>
              <w:ind w:left="-10"/>
              <w:rPr>
                <w:sz w:val="19"/>
                <w:szCs w:val="19"/>
              </w:rPr>
            </w:pPr>
          </w:p>
          <w:p w:rsidR="006B3FD9" w:rsidRPr="00DE7299" w:rsidRDefault="006B3FD9" w:rsidP="000579E6">
            <w:pPr>
              <w:spacing w:line="240" w:lineRule="atLeast"/>
              <w:ind w:left="-10"/>
              <w:rPr>
                <w:sz w:val="19"/>
                <w:szCs w:val="19"/>
              </w:rPr>
            </w:pPr>
            <w:r w:rsidRPr="00A427D2">
              <w:rPr>
                <w:sz w:val="19"/>
                <w:szCs w:val="19"/>
              </w:rPr>
              <w:t xml:space="preserve">-Yağlar </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0,02</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0,05</w:t>
            </w:r>
          </w:p>
        </w:tc>
      </w:tr>
      <w:tr w:rsidR="006B3FD9" w:rsidRPr="00A427D2" w:rsidTr="000579E6">
        <w:trPr>
          <w:trHeight w:val="929"/>
        </w:trPr>
        <w:tc>
          <w:tcPr>
            <w:tcW w:w="2230" w:type="dxa"/>
            <w:tcBorders>
              <w:top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Pr>
                <w:sz w:val="19"/>
                <w:szCs w:val="19"/>
              </w:rPr>
              <w:t>5</w:t>
            </w:r>
            <w:r w:rsidRPr="00A427D2">
              <w:rPr>
                <w:sz w:val="19"/>
                <w:szCs w:val="19"/>
              </w:rPr>
              <w:t>.DDT (</w:t>
            </w:r>
            <w:proofErr w:type="gramStart"/>
            <w:r w:rsidRPr="00A427D2">
              <w:rPr>
                <w:sz w:val="19"/>
                <w:szCs w:val="19"/>
              </w:rPr>
              <w:t>DDT,DDD</w:t>
            </w:r>
            <w:proofErr w:type="gramEnd"/>
            <w:r w:rsidRPr="00A427D2">
              <w:rPr>
                <w:sz w:val="19"/>
                <w:szCs w:val="19"/>
              </w:rPr>
              <w:t xml:space="preserve">,(veya TDE) ve </w:t>
            </w:r>
            <w:proofErr w:type="spellStart"/>
            <w:r w:rsidRPr="00A427D2">
              <w:rPr>
                <w:sz w:val="19"/>
                <w:szCs w:val="19"/>
              </w:rPr>
              <w:t>DDE’nin</w:t>
            </w:r>
            <w:proofErr w:type="spellEnd"/>
            <w:r w:rsidRPr="00A427D2">
              <w:rPr>
                <w:sz w:val="19"/>
                <w:szCs w:val="19"/>
              </w:rPr>
              <w:t xml:space="preserve"> izomerleri toplamı,</w:t>
            </w:r>
            <w:r>
              <w:rPr>
                <w:sz w:val="19"/>
                <w:szCs w:val="19"/>
              </w:rPr>
              <w:t xml:space="preserve"> </w:t>
            </w:r>
            <w:r w:rsidRPr="00A427D2">
              <w:rPr>
                <w:sz w:val="19"/>
                <w:szCs w:val="19"/>
              </w:rPr>
              <w:t>DDT olarak belirtilir)</w:t>
            </w:r>
          </w:p>
          <w:p w:rsidR="006B3FD9" w:rsidRPr="00DE7299" w:rsidRDefault="006B3FD9" w:rsidP="000579E6">
            <w:pPr>
              <w:pStyle w:val="Balk1"/>
              <w:spacing w:line="240" w:lineRule="atLeast"/>
              <w:jc w:val="center"/>
              <w:rPr>
                <w:sz w:val="19"/>
                <w:szCs w:val="19"/>
                <w:lang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 xml:space="preserve"> Yem maddeleri ve karma yem</w:t>
            </w:r>
            <w:r>
              <w:rPr>
                <w:sz w:val="19"/>
                <w:szCs w:val="19"/>
              </w:rPr>
              <w:t>ler;</w:t>
            </w:r>
            <w:r w:rsidRPr="00A427D2">
              <w:rPr>
                <w:sz w:val="19"/>
                <w:szCs w:val="19"/>
              </w:rPr>
              <w:t xml:space="preserve"> aşağıdakiler dışında:</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-Yağlar</w:t>
            </w:r>
          </w:p>
          <w:p w:rsidR="006B3FD9" w:rsidRPr="00DE7299" w:rsidRDefault="006B3FD9" w:rsidP="000579E6">
            <w:pPr>
              <w:pStyle w:val="Balk1"/>
              <w:spacing w:line="240" w:lineRule="atLeast"/>
              <w:jc w:val="center"/>
              <w:rPr>
                <w:sz w:val="19"/>
                <w:szCs w:val="19"/>
                <w:lang w:eastAsia="en-US"/>
              </w:rPr>
            </w:pP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0,05</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0,5</w:t>
            </w:r>
          </w:p>
        </w:tc>
      </w:tr>
      <w:tr w:rsidR="006B3FD9" w:rsidRPr="00A427D2" w:rsidTr="000579E6">
        <w:trPr>
          <w:trHeight w:val="291"/>
        </w:trPr>
        <w:tc>
          <w:tcPr>
            <w:tcW w:w="2230" w:type="dxa"/>
            <w:tcBorders>
              <w:top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Pr>
                <w:sz w:val="19"/>
                <w:szCs w:val="19"/>
              </w:rPr>
              <w:t xml:space="preserve">6. </w:t>
            </w:r>
            <w:proofErr w:type="spellStart"/>
            <w:r>
              <w:rPr>
                <w:sz w:val="19"/>
                <w:szCs w:val="19"/>
              </w:rPr>
              <w:t>Endosülfan</w:t>
            </w:r>
            <w:proofErr w:type="spellEnd"/>
            <w:r>
              <w:rPr>
                <w:sz w:val="19"/>
                <w:szCs w:val="19"/>
              </w:rPr>
              <w:t xml:space="preserve"> (</w:t>
            </w:r>
            <w:proofErr w:type="spellStart"/>
            <w:r>
              <w:rPr>
                <w:sz w:val="19"/>
                <w:szCs w:val="19"/>
              </w:rPr>
              <w:t>Endosülfansülfat</w:t>
            </w:r>
            <w:r w:rsidRPr="00A427D2">
              <w:rPr>
                <w:sz w:val="19"/>
                <w:szCs w:val="19"/>
              </w:rPr>
              <w:t>’ın</w:t>
            </w:r>
            <w:proofErr w:type="spellEnd"/>
            <w:r>
              <w:rPr>
                <w:sz w:val="19"/>
                <w:szCs w:val="19"/>
              </w:rPr>
              <w:t xml:space="preserve"> ve</w:t>
            </w:r>
            <w:r w:rsidRPr="00A427D2">
              <w:rPr>
                <w:sz w:val="19"/>
                <w:szCs w:val="19"/>
              </w:rPr>
              <w:t xml:space="preserve"> alfa ve beta izomerleri toplamı </w:t>
            </w:r>
            <w:proofErr w:type="spellStart"/>
            <w:r>
              <w:rPr>
                <w:sz w:val="19"/>
                <w:szCs w:val="19"/>
              </w:rPr>
              <w:t>endosülfan</w:t>
            </w:r>
            <w:proofErr w:type="spellEnd"/>
            <w:r w:rsidRPr="00A427D2">
              <w:rPr>
                <w:sz w:val="19"/>
                <w:szCs w:val="19"/>
              </w:rPr>
              <w:t xml:space="preserve"> olarak belirtilir.) </w:t>
            </w:r>
          </w:p>
          <w:p w:rsidR="006B3FD9" w:rsidRPr="00DE7299" w:rsidRDefault="006B3FD9" w:rsidP="000579E6">
            <w:pPr>
              <w:pStyle w:val="Balk1"/>
              <w:spacing w:line="240" w:lineRule="atLeast"/>
              <w:jc w:val="center"/>
              <w:rPr>
                <w:sz w:val="19"/>
                <w:szCs w:val="19"/>
                <w:lang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rPr>
                <w:sz w:val="19"/>
                <w:szCs w:val="19"/>
              </w:rPr>
            </w:pPr>
            <w:r w:rsidRPr="00BB1FE1">
              <w:rPr>
                <w:sz w:val="19"/>
                <w:szCs w:val="19"/>
              </w:rPr>
              <w:t>Yem maddeleri ve karma yemler; aşağıdakiler dışında:</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-Mısır ve mısırın işlenmesinden elde edilen ürünler</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 xml:space="preserve">-Yağlı tohumlar ve bunların işlenmesinden elde edilen ham yağ dışında ürünler </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-Bitkisel ham yağ</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 Somon balığı dışındaki balık tam yemleri</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 Somon balığı tam yemleri</w:t>
            </w:r>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t>0,1</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0,2</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0,5</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1,0</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0,005</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0,05</w:t>
            </w:r>
          </w:p>
        </w:tc>
      </w:tr>
      <w:tr w:rsidR="006B3FD9" w:rsidRPr="00A427D2" w:rsidTr="000579E6">
        <w:trPr>
          <w:trHeight w:val="741"/>
        </w:trPr>
        <w:tc>
          <w:tcPr>
            <w:tcW w:w="2230" w:type="dxa"/>
            <w:tcBorders>
              <w:top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Pr>
                <w:sz w:val="19"/>
                <w:szCs w:val="19"/>
                <w:lang w:val="da-DK"/>
              </w:rPr>
              <w:t>7</w:t>
            </w:r>
            <w:r w:rsidRPr="00A427D2">
              <w:rPr>
                <w:sz w:val="19"/>
                <w:szCs w:val="19"/>
                <w:lang w:val="da-DK"/>
              </w:rPr>
              <w:t xml:space="preserve">. Endrin (endrin ve delta-ketoi-endrin toplamı, endrin olarak belirtilir) </w:t>
            </w:r>
          </w:p>
          <w:p w:rsidR="006B3FD9" w:rsidRPr="00DE7299" w:rsidRDefault="006B3FD9" w:rsidP="000579E6">
            <w:pPr>
              <w:pStyle w:val="Balk1"/>
              <w:spacing w:line="240" w:lineRule="atLeast"/>
              <w:jc w:val="center"/>
              <w:rPr>
                <w:sz w:val="19"/>
                <w:szCs w:val="19"/>
                <w:lang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BE7D8E" w:rsidRDefault="006B3FD9" w:rsidP="000579E6">
            <w:pPr>
              <w:spacing w:line="240" w:lineRule="atLeast"/>
              <w:rPr>
                <w:sz w:val="19"/>
                <w:szCs w:val="19"/>
                <w:lang w:val="da-DK"/>
              </w:rPr>
            </w:pPr>
            <w:r w:rsidRPr="00BE7D8E">
              <w:rPr>
                <w:sz w:val="19"/>
                <w:szCs w:val="19"/>
                <w:lang w:val="da-DK"/>
              </w:rPr>
              <w:t>Yem maddeleri ve karma yem</w:t>
            </w:r>
            <w:r>
              <w:rPr>
                <w:sz w:val="19"/>
                <w:szCs w:val="19"/>
                <w:lang w:val="da-DK"/>
              </w:rPr>
              <w:t>ler;</w:t>
            </w:r>
            <w:r w:rsidRPr="00BE7D8E">
              <w:rPr>
                <w:sz w:val="19"/>
                <w:szCs w:val="19"/>
                <w:lang w:val="da-DK"/>
              </w:rPr>
              <w:t xml:space="preserve"> aşağıdakiler dışında:</w:t>
            </w:r>
          </w:p>
          <w:p w:rsidR="006B3FD9" w:rsidRPr="00A427D2" w:rsidRDefault="006B3FD9" w:rsidP="000579E6">
            <w:pPr>
              <w:spacing w:line="240" w:lineRule="atLeast"/>
              <w:rPr>
                <w:sz w:val="19"/>
                <w:szCs w:val="19"/>
              </w:rPr>
            </w:pPr>
          </w:p>
          <w:p w:rsidR="006B3FD9" w:rsidRPr="00DE7299" w:rsidRDefault="006B3FD9" w:rsidP="000579E6">
            <w:pPr>
              <w:spacing w:line="240" w:lineRule="atLeast"/>
              <w:rPr>
                <w:sz w:val="19"/>
                <w:szCs w:val="19"/>
              </w:rPr>
            </w:pPr>
            <w:r w:rsidRPr="00A427D2">
              <w:rPr>
                <w:sz w:val="19"/>
                <w:szCs w:val="19"/>
              </w:rPr>
              <w:lastRenderedPageBreak/>
              <w:t>-Yağlar</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lastRenderedPageBreak/>
              <w:t>0,01</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lastRenderedPageBreak/>
              <w:t>0,05</w:t>
            </w:r>
          </w:p>
        </w:tc>
      </w:tr>
      <w:tr w:rsidR="006B3FD9" w:rsidRPr="00A427D2" w:rsidTr="000579E6">
        <w:trPr>
          <w:trHeight w:val="711"/>
        </w:trPr>
        <w:tc>
          <w:tcPr>
            <w:tcW w:w="2230" w:type="dxa"/>
            <w:tcBorders>
              <w:top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Pr>
                <w:sz w:val="19"/>
                <w:szCs w:val="19"/>
              </w:rPr>
              <w:lastRenderedPageBreak/>
              <w:t>8</w:t>
            </w:r>
            <w:r w:rsidRPr="00A427D2">
              <w:rPr>
                <w:sz w:val="19"/>
                <w:szCs w:val="19"/>
              </w:rPr>
              <w:t xml:space="preserve">. </w:t>
            </w:r>
            <w:proofErr w:type="spellStart"/>
            <w:r w:rsidRPr="00A427D2">
              <w:rPr>
                <w:sz w:val="19"/>
                <w:szCs w:val="19"/>
              </w:rPr>
              <w:t>Heptaklor</w:t>
            </w:r>
            <w:proofErr w:type="spellEnd"/>
            <w:r w:rsidRPr="00A427D2">
              <w:rPr>
                <w:sz w:val="19"/>
                <w:szCs w:val="19"/>
              </w:rPr>
              <w:t xml:space="preserve"> (</w:t>
            </w:r>
            <w:proofErr w:type="spellStart"/>
            <w:r>
              <w:rPr>
                <w:sz w:val="19"/>
                <w:szCs w:val="19"/>
              </w:rPr>
              <w:t>heptaklor</w:t>
            </w:r>
            <w:proofErr w:type="spellEnd"/>
            <w:r w:rsidRPr="00A427D2">
              <w:rPr>
                <w:sz w:val="19"/>
                <w:szCs w:val="19"/>
              </w:rPr>
              <w:t xml:space="preserve"> ve </w:t>
            </w:r>
            <w:proofErr w:type="spellStart"/>
            <w:r>
              <w:rPr>
                <w:sz w:val="19"/>
                <w:szCs w:val="19"/>
              </w:rPr>
              <w:t>heptaklorepoksit</w:t>
            </w:r>
            <w:proofErr w:type="spellEnd"/>
            <w:r w:rsidRPr="00A427D2">
              <w:rPr>
                <w:sz w:val="19"/>
                <w:szCs w:val="19"/>
              </w:rPr>
              <w:t xml:space="preserve"> toplamı, </w:t>
            </w:r>
            <w:proofErr w:type="spellStart"/>
            <w:r w:rsidRPr="00A427D2">
              <w:rPr>
                <w:sz w:val="19"/>
                <w:szCs w:val="19"/>
              </w:rPr>
              <w:t>heptaklor</w:t>
            </w:r>
            <w:proofErr w:type="spellEnd"/>
            <w:r w:rsidRPr="00A427D2">
              <w:rPr>
                <w:sz w:val="19"/>
                <w:szCs w:val="19"/>
              </w:rPr>
              <w:t xml:space="preserve"> olarak belirtilir)</w:t>
            </w:r>
          </w:p>
          <w:p w:rsidR="006B3FD9" w:rsidRPr="00DE7299" w:rsidRDefault="006B3FD9" w:rsidP="000579E6">
            <w:pPr>
              <w:pStyle w:val="Balk1"/>
              <w:spacing w:line="240" w:lineRule="atLeast"/>
              <w:jc w:val="center"/>
              <w:rPr>
                <w:sz w:val="19"/>
                <w:szCs w:val="19"/>
                <w:lang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BE7D8E" w:rsidRDefault="006B3FD9" w:rsidP="000579E6">
            <w:pPr>
              <w:spacing w:line="240" w:lineRule="atLeast"/>
              <w:rPr>
                <w:sz w:val="19"/>
                <w:szCs w:val="19"/>
              </w:rPr>
            </w:pPr>
            <w:r w:rsidRPr="00BE7D8E">
              <w:rPr>
                <w:sz w:val="19"/>
                <w:szCs w:val="19"/>
              </w:rPr>
              <w:t>Yem maddeleri ve karma yem</w:t>
            </w:r>
            <w:r>
              <w:rPr>
                <w:sz w:val="19"/>
                <w:szCs w:val="19"/>
              </w:rPr>
              <w:t>ler;</w:t>
            </w:r>
            <w:r w:rsidRPr="00BE7D8E">
              <w:rPr>
                <w:sz w:val="19"/>
                <w:szCs w:val="19"/>
              </w:rPr>
              <w:t xml:space="preserve"> aşağıdakiler dışında:</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-Yağlar</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0,01</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0,2</w:t>
            </w:r>
          </w:p>
        </w:tc>
      </w:tr>
      <w:tr w:rsidR="006B3FD9" w:rsidRPr="00A427D2" w:rsidTr="000579E6">
        <w:trPr>
          <w:trHeight w:val="291"/>
        </w:trPr>
        <w:tc>
          <w:tcPr>
            <w:tcW w:w="2230" w:type="dxa"/>
            <w:tcBorders>
              <w:top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Pr>
                <w:sz w:val="19"/>
                <w:szCs w:val="19"/>
              </w:rPr>
              <w:t>9</w:t>
            </w:r>
            <w:r w:rsidRPr="00A427D2">
              <w:rPr>
                <w:sz w:val="19"/>
                <w:szCs w:val="19"/>
              </w:rPr>
              <w:t xml:space="preserve">. </w:t>
            </w:r>
            <w:proofErr w:type="spellStart"/>
            <w:r>
              <w:rPr>
                <w:sz w:val="19"/>
                <w:szCs w:val="19"/>
              </w:rPr>
              <w:t>Hekzaklorobenzen</w:t>
            </w:r>
            <w:proofErr w:type="spellEnd"/>
            <w:r w:rsidRPr="00A427D2">
              <w:rPr>
                <w:sz w:val="19"/>
                <w:szCs w:val="19"/>
              </w:rPr>
              <w:t xml:space="preserve">   </w:t>
            </w:r>
          </w:p>
          <w:p w:rsidR="006B3FD9" w:rsidRPr="00A427D2" w:rsidRDefault="006B3FD9" w:rsidP="000579E6">
            <w:pPr>
              <w:spacing w:line="240" w:lineRule="atLeast"/>
              <w:rPr>
                <w:sz w:val="19"/>
                <w:szCs w:val="19"/>
              </w:rPr>
            </w:pPr>
            <w:r w:rsidRPr="00A427D2">
              <w:rPr>
                <w:sz w:val="19"/>
                <w:szCs w:val="19"/>
              </w:rPr>
              <w:t xml:space="preserve">     (HCB)</w:t>
            </w:r>
          </w:p>
          <w:p w:rsidR="006B3FD9" w:rsidRPr="00DE7299" w:rsidRDefault="006B3FD9" w:rsidP="000579E6">
            <w:pPr>
              <w:pStyle w:val="Balk1"/>
              <w:spacing w:line="240" w:lineRule="atLeast"/>
              <w:jc w:val="center"/>
              <w:rPr>
                <w:sz w:val="19"/>
                <w:szCs w:val="19"/>
                <w:lang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BE7D8E" w:rsidRDefault="006B3FD9" w:rsidP="000579E6">
            <w:pPr>
              <w:spacing w:line="240" w:lineRule="atLeast"/>
              <w:rPr>
                <w:sz w:val="19"/>
                <w:szCs w:val="19"/>
              </w:rPr>
            </w:pPr>
            <w:r w:rsidRPr="00BE7D8E">
              <w:rPr>
                <w:sz w:val="19"/>
                <w:szCs w:val="19"/>
              </w:rPr>
              <w:t xml:space="preserve">Yem maddeleri </w:t>
            </w:r>
            <w:r>
              <w:rPr>
                <w:sz w:val="19"/>
                <w:szCs w:val="19"/>
              </w:rPr>
              <w:t>ve karma yemler;</w:t>
            </w:r>
            <w:r w:rsidRPr="00BE7D8E">
              <w:rPr>
                <w:sz w:val="19"/>
                <w:szCs w:val="19"/>
              </w:rPr>
              <w:t xml:space="preserve"> aşağıdakiler dışında:</w:t>
            </w:r>
          </w:p>
          <w:p w:rsidR="006B3FD9" w:rsidRPr="00A427D2" w:rsidRDefault="006B3FD9" w:rsidP="000579E6">
            <w:pPr>
              <w:spacing w:line="240" w:lineRule="atLeast"/>
              <w:rPr>
                <w:sz w:val="19"/>
                <w:szCs w:val="19"/>
              </w:rPr>
            </w:pPr>
          </w:p>
          <w:p w:rsidR="006B3FD9" w:rsidRPr="00DE7299" w:rsidRDefault="006B3FD9" w:rsidP="000579E6">
            <w:pPr>
              <w:spacing w:line="240" w:lineRule="atLeast"/>
              <w:rPr>
                <w:sz w:val="19"/>
                <w:szCs w:val="19"/>
              </w:rPr>
            </w:pPr>
            <w:r w:rsidRPr="00A427D2">
              <w:rPr>
                <w:sz w:val="19"/>
                <w:szCs w:val="19"/>
              </w:rPr>
              <w:t>-Yağlar</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0,01</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0,2</w:t>
            </w:r>
          </w:p>
        </w:tc>
      </w:tr>
      <w:tr w:rsidR="006B3FD9" w:rsidRPr="00A427D2" w:rsidTr="000579E6">
        <w:trPr>
          <w:trHeight w:val="1261"/>
        </w:trPr>
        <w:tc>
          <w:tcPr>
            <w:tcW w:w="2230" w:type="dxa"/>
            <w:vMerge w:val="restart"/>
            <w:tcBorders>
              <w:top w:val="single" w:sz="4" w:space="0" w:color="auto"/>
              <w:right w:val="single" w:sz="4" w:space="0" w:color="auto"/>
            </w:tcBorders>
          </w:tcPr>
          <w:p w:rsidR="006B3FD9" w:rsidRPr="00A427D2" w:rsidRDefault="006B3FD9" w:rsidP="000579E6">
            <w:pPr>
              <w:spacing w:line="240" w:lineRule="atLeast"/>
              <w:rPr>
                <w:sz w:val="19"/>
                <w:szCs w:val="19"/>
              </w:rPr>
            </w:pPr>
            <w:r>
              <w:rPr>
                <w:sz w:val="19"/>
                <w:szCs w:val="19"/>
              </w:rPr>
              <w:t>10</w:t>
            </w:r>
            <w:r w:rsidRPr="00A427D2">
              <w:rPr>
                <w:sz w:val="19"/>
                <w:szCs w:val="19"/>
              </w:rPr>
              <w:t xml:space="preserve">. </w:t>
            </w:r>
            <w:proofErr w:type="spellStart"/>
            <w:r>
              <w:rPr>
                <w:sz w:val="19"/>
                <w:szCs w:val="19"/>
              </w:rPr>
              <w:t>Hekzaklorosiklohekzan</w:t>
            </w:r>
            <w:proofErr w:type="spellEnd"/>
            <w:r w:rsidRPr="00A427D2">
              <w:rPr>
                <w:sz w:val="19"/>
                <w:szCs w:val="19"/>
              </w:rPr>
              <w:t xml:space="preserve"> (HCH)</w:t>
            </w:r>
          </w:p>
          <w:p w:rsidR="006B3FD9" w:rsidRPr="00A427D2" w:rsidRDefault="006B3FD9" w:rsidP="000579E6">
            <w:pPr>
              <w:spacing w:line="240" w:lineRule="atLeast"/>
              <w:rPr>
                <w:sz w:val="19"/>
                <w:szCs w:val="19"/>
              </w:rPr>
            </w:pPr>
          </w:p>
          <w:p w:rsidR="006B3FD9" w:rsidRPr="00A427D2" w:rsidRDefault="006B3FD9" w:rsidP="006B3FD9">
            <w:pPr>
              <w:numPr>
                <w:ilvl w:val="0"/>
                <w:numId w:val="2"/>
              </w:numPr>
              <w:spacing w:after="0" w:line="240" w:lineRule="atLeast"/>
              <w:rPr>
                <w:sz w:val="19"/>
                <w:szCs w:val="19"/>
              </w:rPr>
            </w:pPr>
            <w:proofErr w:type="gramStart"/>
            <w:r w:rsidRPr="00A427D2">
              <w:rPr>
                <w:sz w:val="19"/>
                <w:szCs w:val="19"/>
              </w:rPr>
              <w:t>alfa</w:t>
            </w:r>
            <w:proofErr w:type="gramEnd"/>
            <w:r w:rsidRPr="00A427D2">
              <w:rPr>
                <w:sz w:val="19"/>
                <w:szCs w:val="19"/>
              </w:rPr>
              <w:t xml:space="preserve"> </w:t>
            </w:r>
            <w:proofErr w:type="spellStart"/>
            <w:r w:rsidRPr="00A427D2">
              <w:rPr>
                <w:sz w:val="19"/>
                <w:szCs w:val="19"/>
              </w:rPr>
              <w:t>isomerleri</w:t>
            </w:r>
            <w:proofErr w:type="spellEnd"/>
          </w:p>
          <w:p w:rsidR="006B3FD9" w:rsidRPr="00A427D2" w:rsidRDefault="006B3FD9" w:rsidP="000579E6">
            <w:pPr>
              <w:spacing w:line="240" w:lineRule="atLeast"/>
              <w:rPr>
                <w:sz w:val="19"/>
                <w:szCs w:val="19"/>
              </w:rPr>
            </w:pPr>
          </w:p>
          <w:p w:rsidR="006B3FD9" w:rsidRPr="00A427D2" w:rsidRDefault="006B3FD9" w:rsidP="000579E6">
            <w:pPr>
              <w:spacing w:line="240" w:lineRule="atLeast"/>
              <w:ind w:left="270"/>
              <w:rPr>
                <w:sz w:val="19"/>
                <w:szCs w:val="19"/>
              </w:rPr>
            </w:pPr>
          </w:p>
          <w:p w:rsidR="006B3FD9" w:rsidRDefault="006B3FD9" w:rsidP="000579E6">
            <w:pPr>
              <w:pStyle w:val="Balk1"/>
              <w:spacing w:line="240" w:lineRule="atLeast"/>
              <w:ind w:left="720"/>
              <w:rPr>
                <w:sz w:val="19"/>
                <w:szCs w:val="19"/>
                <w:lang w:eastAsia="en-US"/>
              </w:rPr>
            </w:pPr>
          </w:p>
          <w:p w:rsidR="006B3FD9" w:rsidRPr="009E750A" w:rsidRDefault="006B3FD9" w:rsidP="000579E6">
            <w:pPr>
              <w:spacing w:line="240" w:lineRule="atLeast"/>
            </w:pPr>
          </w:p>
          <w:p w:rsidR="006B3FD9" w:rsidRPr="00DE7299" w:rsidRDefault="006B3FD9" w:rsidP="000579E6">
            <w:pPr>
              <w:pStyle w:val="Balk1"/>
              <w:numPr>
                <w:ilvl w:val="0"/>
                <w:numId w:val="2"/>
              </w:numPr>
              <w:spacing w:line="240" w:lineRule="atLeast"/>
              <w:rPr>
                <w:sz w:val="19"/>
                <w:szCs w:val="19"/>
                <w:lang w:eastAsia="en-US"/>
              </w:rPr>
            </w:pPr>
            <w:proofErr w:type="gramStart"/>
            <w:r w:rsidRPr="00DE7299">
              <w:rPr>
                <w:sz w:val="19"/>
                <w:szCs w:val="19"/>
                <w:lang w:eastAsia="en-US"/>
              </w:rPr>
              <w:t>beta</w:t>
            </w:r>
            <w:proofErr w:type="gramEnd"/>
            <w:r w:rsidRPr="00DE7299">
              <w:rPr>
                <w:sz w:val="19"/>
                <w:szCs w:val="19"/>
                <w:lang w:eastAsia="en-US"/>
              </w:rPr>
              <w:t xml:space="preserve"> </w:t>
            </w:r>
            <w:proofErr w:type="spellStart"/>
            <w:r w:rsidRPr="00DE7299">
              <w:rPr>
                <w:sz w:val="19"/>
                <w:szCs w:val="19"/>
                <w:lang w:eastAsia="en-US"/>
              </w:rPr>
              <w:t>isomerleri</w:t>
            </w:r>
            <w:proofErr w:type="spellEnd"/>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Default="006B3FD9" w:rsidP="000579E6">
            <w:pPr>
              <w:spacing w:line="240" w:lineRule="atLeast"/>
              <w:rPr>
                <w:sz w:val="19"/>
                <w:szCs w:val="19"/>
              </w:rPr>
            </w:pPr>
          </w:p>
          <w:p w:rsidR="006B3FD9" w:rsidRPr="00A427D2" w:rsidRDefault="006B3FD9" w:rsidP="000579E6">
            <w:pPr>
              <w:spacing w:line="240" w:lineRule="atLeast"/>
              <w:rPr>
                <w:sz w:val="19"/>
                <w:szCs w:val="19"/>
              </w:rPr>
            </w:pPr>
          </w:p>
          <w:p w:rsidR="006B3FD9" w:rsidRPr="00054FC9" w:rsidRDefault="006B3FD9" w:rsidP="000579E6">
            <w:pPr>
              <w:pStyle w:val="Balk1"/>
              <w:numPr>
                <w:ilvl w:val="0"/>
                <w:numId w:val="2"/>
              </w:numPr>
              <w:spacing w:line="240" w:lineRule="atLeast"/>
              <w:rPr>
                <w:sz w:val="19"/>
                <w:szCs w:val="19"/>
                <w:lang w:eastAsia="en-US"/>
              </w:rPr>
            </w:pPr>
            <w:proofErr w:type="gramStart"/>
            <w:r w:rsidRPr="00054FC9">
              <w:rPr>
                <w:sz w:val="19"/>
                <w:szCs w:val="19"/>
                <w:lang w:eastAsia="en-US"/>
              </w:rPr>
              <w:t>gama</w:t>
            </w:r>
            <w:proofErr w:type="gramEnd"/>
            <w:r w:rsidRPr="00054FC9">
              <w:rPr>
                <w:sz w:val="19"/>
                <w:szCs w:val="19"/>
                <w:lang w:eastAsia="en-US"/>
              </w:rPr>
              <w:t xml:space="preserve"> </w:t>
            </w:r>
            <w:proofErr w:type="spellStart"/>
            <w:r w:rsidRPr="00054FC9">
              <w:rPr>
                <w:sz w:val="19"/>
                <w:szCs w:val="19"/>
                <w:lang w:eastAsia="en-US"/>
              </w:rPr>
              <w:t>isomerleri</w:t>
            </w:r>
            <w:proofErr w:type="spellEnd"/>
          </w:p>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nil"/>
              <w:right w:val="single" w:sz="4" w:space="0" w:color="auto"/>
            </w:tcBorders>
          </w:tcPr>
          <w:p w:rsidR="006B3FD9" w:rsidRDefault="006B3FD9" w:rsidP="000579E6">
            <w:pPr>
              <w:spacing w:line="240" w:lineRule="atLeast"/>
              <w:rPr>
                <w:sz w:val="19"/>
                <w:szCs w:val="19"/>
              </w:rPr>
            </w:pPr>
          </w:p>
          <w:p w:rsidR="006B3FD9" w:rsidRDefault="006B3FD9" w:rsidP="000579E6">
            <w:pPr>
              <w:spacing w:line="240" w:lineRule="atLeast"/>
              <w:rPr>
                <w:sz w:val="19"/>
                <w:szCs w:val="19"/>
              </w:rPr>
            </w:pPr>
          </w:p>
          <w:p w:rsidR="006B3FD9"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Yem maddeleri ve karma yem</w:t>
            </w:r>
            <w:r>
              <w:rPr>
                <w:sz w:val="19"/>
                <w:szCs w:val="19"/>
              </w:rPr>
              <w:t>ler;</w:t>
            </w:r>
            <w:r w:rsidRPr="00A427D2">
              <w:rPr>
                <w:sz w:val="19"/>
                <w:szCs w:val="19"/>
              </w:rPr>
              <w:t xml:space="preserve"> aşağıdakiler dışında:</w:t>
            </w:r>
          </w:p>
          <w:p w:rsidR="006B3FD9" w:rsidRPr="00A427D2" w:rsidRDefault="006B3FD9" w:rsidP="000579E6">
            <w:pPr>
              <w:spacing w:line="240" w:lineRule="atLeast"/>
              <w:rPr>
                <w:sz w:val="19"/>
                <w:szCs w:val="19"/>
              </w:rPr>
            </w:pPr>
          </w:p>
          <w:p w:rsidR="006B3FD9" w:rsidRDefault="006B3FD9" w:rsidP="000579E6">
            <w:pPr>
              <w:spacing w:line="240" w:lineRule="atLeast"/>
              <w:rPr>
                <w:sz w:val="19"/>
                <w:szCs w:val="19"/>
              </w:rPr>
            </w:pPr>
            <w:r w:rsidRPr="00A427D2">
              <w:rPr>
                <w:sz w:val="19"/>
                <w:szCs w:val="19"/>
              </w:rPr>
              <w:t>-Yağlar</w:t>
            </w:r>
          </w:p>
          <w:p w:rsidR="006B3FD9" w:rsidRPr="00A427D2" w:rsidRDefault="006B3FD9" w:rsidP="000579E6">
            <w:pPr>
              <w:spacing w:line="240" w:lineRule="atLeast"/>
              <w:rPr>
                <w:sz w:val="19"/>
                <w:szCs w:val="19"/>
              </w:rPr>
            </w:pPr>
          </w:p>
        </w:tc>
        <w:tc>
          <w:tcPr>
            <w:tcW w:w="2401" w:type="dxa"/>
            <w:tcBorders>
              <w:top w:val="single" w:sz="4" w:space="0" w:color="auto"/>
              <w:left w:val="single" w:sz="4" w:space="0" w:color="auto"/>
              <w:bottom w:val="nil"/>
            </w:tcBorders>
          </w:tcPr>
          <w:p w:rsidR="006B3FD9"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0,02</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0,2</w:t>
            </w:r>
          </w:p>
        </w:tc>
      </w:tr>
      <w:tr w:rsidR="006B3FD9" w:rsidRPr="00A427D2" w:rsidTr="000579E6">
        <w:trPr>
          <w:trHeight w:val="1690"/>
        </w:trPr>
        <w:tc>
          <w:tcPr>
            <w:tcW w:w="2230" w:type="dxa"/>
            <w:vMerge/>
            <w:tcBorders>
              <w:right w:val="single" w:sz="4" w:space="0" w:color="auto"/>
            </w:tcBorders>
          </w:tcPr>
          <w:p w:rsidR="006B3FD9" w:rsidRPr="00A427D2" w:rsidRDefault="006B3FD9" w:rsidP="000579E6">
            <w:pPr>
              <w:spacing w:line="240" w:lineRule="atLeast"/>
              <w:rPr>
                <w:sz w:val="19"/>
                <w:szCs w:val="19"/>
              </w:rPr>
            </w:pPr>
          </w:p>
        </w:tc>
        <w:tc>
          <w:tcPr>
            <w:tcW w:w="5220" w:type="dxa"/>
            <w:tcBorders>
              <w:top w:val="nil"/>
              <w:left w:val="single" w:sz="4" w:space="0" w:color="auto"/>
              <w:bottom w:val="nil"/>
              <w:right w:val="single" w:sz="4" w:space="0" w:color="auto"/>
            </w:tcBorders>
          </w:tcPr>
          <w:p w:rsidR="006B3FD9" w:rsidRPr="006E0FC0"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6E0FC0">
              <w:rPr>
                <w:sz w:val="19"/>
                <w:szCs w:val="19"/>
              </w:rPr>
              <w:t>Yem maddeleri; aşağıdakiler dışında:</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-Yağlar</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Pr>
                <w:sz w:val="19"/>
                <w:szCs w:val="19"/>
              </w:rPr>
              <w:t>K</w:t>
            </w:r>
            <w:r w:rsidRPr="00A427D2">
              <w:rPr>
                <w:sz w:val="19"/>
                <w:szCs w:val="19"/>
              </w:rPr>
              <w:t>arma yemler; aşağıdakiler dışında:</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 xml:space="preserve">-Süt sığırı karma yemleri </w:t>
            </w:r>
          </w:p>
          <w:p w:rsidR="006B3FD9" w:rsidRDefault="006B3FD9" w:rsidP="000579E6">
            <w:pPr>
              <w:spacing w:line="240" w:lineRule="atLeast"/>
              <w:rPr>
                <w:sz w:val="19"/>
                <w:szCs w:val="19"/>
              </w:rPr>
            </w:pPr>
          </w:p>
          <w:p w:rsidR="006B3FD9" w:rsidRPr="00A427D2" w:rsidRDefault="006B3FD9" w:rsidP="000579E6">
            <w:pPr>
              <w:spacing w:line="240" w:lineRule="atLeast"/>
              <w:rPr>
                <w:sz w:val="19"/>
                <w:szCs w:val="19"/>
              </w:rPr>
            </w:pPr>
          </w:p>
        </w:tc>
        <w:tc>
          <w:tcPr>
            <w:tcW w:w="2401" w:type="dxa"/>
            <w:tcBorders>
              <w:top w:val="nil"/>
              <w:left w:val="single" w:sz="4" w:space="0" w:color="auto"/>
              <w:bottom w:val="nil"/>
            </w:tcBorders>
          </w:tcPr>
          <w:p w:rsidR="006B3FD9"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0,01</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0,1</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0,01</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0,005</w:t>
            </w:r>
          </w:p>
        </w:tc>
      </w:tr>
      <w:tr w:rsidR="006B3FD9" w:rsidRPr="00A427D2" w:rsidTr="000579E6">
        <w:trPr>
          <w:trHeight w:val="1290"/>
        </w:trPr>
        <w:tc>
          <w:tcPr>
            <w:tcW w:w="2230" w:type="dxa"/>
            <w:vMerge/>
            <w:tcBorders>
              <w:bottom w:val="single" w:sz="4" w:space="0" w:color="auto"/>
              <w:right w:val="single" w:sz="4" w:space="0" w:color="auto"/>
            </w:tcBorders>
          </w:tcPr>
          <w:p w:rsidR="006B3FD9" w:rsidRPr="00A427D2" w:rsidRDefault="006B3FD9" w:rsidP="000579E6">
            <w:pPr>
              <w:spacing w:line="240" w:lineRule="atLeast"/>
              <w:rPr>
                <w:sz w:val="19"/>
                <w:szCs w:val="19"/>
              </w:rPr>
            </w:pPr>
          </w:p>
        </w:tc>
        <w:tc>
          <w:tcPr>
            <w:tcW w:w="5220" w:type="dxa"/>
            <w:tcBorders>
              <w:top w:val="nil"/>
              <w:left w:val="single" w:sz="4" w:space="0" w:color="auto"/>
              <w:bottom w:val="single" w:sz="4" w:space="0" w:color="auto"/>
              <w:right w:val="single" w:sz="4" w:space="0" w:color="auto"/>
            </w:tcBorders>
          </w:tcPr>
          <w:p w:rsidR="006B3FD9" w:rsidRPr="00BE7D8E" w:rsidRDefault="006B3FD9" w:rsidP="000579E6">
            <w:pPr>
              <w:spacing w:line="240" w:lineRule="atLeast"/>
              <w:rPr>
                <w:sz w:val="19"/>
                <w:szCs w:val="19"/>
              </w:rPr>
            </w:pPr>
            <w:r w:rsidRPr="00BE7D8E">
              <w:rPr>
                <w:sz w:val="19"/>
                <w:szCs w:val="19"/>
              </w:rPr>
              <w:t>Yem maddeleri ve karma yem</w:t>
            </w:r>
            <w:r>
              <w:rPr>
                <w:sz w:val="19"/>
                <w:szCs w:val="19"/>
              </w:rPr>
              <w:t>ler;</w:t>
            </w:r>
            <w:r w:rsidRPr="00BE7D8E">
              <w:rPr>
                <w:sz w:val="19"/>
                <w:szCs w:val="19"/>
              </w:rPr>
              <w:t xml:space="preserve"> aşağıdakiler dışında:</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-Yağlar</w:t>
            </w:r>
          </w:p>
        </w:tc>
        <w:tc>
          <w:tcPr>
            <w:tcW w:w="2401" w:type="dxa"/>
            <w:tcBorders>
              <w:top w:val="nil"/>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0,2</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2</w:t>
            </w:r>
            <w:r>
              <w:rPr>
                <w:sz w:val="19"/>
                <w:szCs w:val="19"/>
              </w:rPr>
              <w:t>,0</w:t>
            </w:r>
          </w:p>
          <w:p w:rsidR="006B3FD9" w:rsidRPr="00A427D2" w:rsidRDefault="006B3FD9" w:rsidP="000579E6">
            <w:pPr>
              <w:spacing w:line="240" w:lineRule="atLeast"/>
              <w:jc w:val="center"/>
              <w:rPr>
                <w:sz w:val="19"/>
                <w:szCs w:val="19"/>
              </w:rPr>
            </w:pPr>
          </w:p>
        </w:tc>
      </w:tr>
    </w:tbl>
    <w:p w:rsidR="006B3FD9" w:rsidRPr="00AD4FCE" w:rsidRDefault="006B3FD9" w:rsidP="006B3FD9">
      <w:pPr>
        <w:spacing w:line="240" w:lineRule="atLeast"/>
        <w:jc w:val="both"/>
        <w:rPr>
          <w:sz w:val="18"/>
          <w:szCs w:val="18"/>
        </w:rPr>
      </w:pPr>
      <w:r w:rsidRPr="00AD4FCE">
        <w:rPr>
          <w:sz w:val="18"/>
          <w:szCs w:val="18"/>
        </w:rPr>
        <w:t>(</w:t>
      </w:r>
      <w:r w:rsidRPr="00AD4FCE">
        <w:rPr>
          <w:sz w:val="18"/>
          <w:szCs w:val="18"/>
          <w:vertAlign w:val="superscript"/>
        </w:rPr>
        <w:t>1</w:t>
      </w:r>
      <w:r w:rsidRPr="00AD4FCE">
        <w:rPr>
          <w:sz w:val="18"/>
          <w:szCs w:val="18"/>
        </w:rPr>
        <w:t xml:space="preserve">) Tek veya birlikte </w:t>
      </w:r>
      <w:proofErr w:type="spellStart"/>
      <w:r w:rsidRPr="00AD4FCE">
        <w:rPr>
          <w:sz w:val="18"/>
          <w:szCs w:val="18"/>
        </w:rPr>
        <w:t>dieldrin</w:t>
      </w:r>
      <w:proofErr w:type="spellEnd"/>
      <w:r w:rsidRPr="00AD4FCE">
        <w:rPr>
          <w:sz w:val="18"/>
          <w:szCs w:val="18"/>
        </w:rPr>
        <w:t xml:space="preserve"> olarak belirtilir.</w:t>
      </w:r>
    </w:p>
    <w:p w:rsidR="006B3FD9" w:rsidRPr="00AD4FCE" w:rsidRDefault="006B3FD9" w:rsidP="006B3FD9">
      <w:pPr>
        <w:spacing w:line="240" w:lineRule="atLeast"/>
        <w:jc w:val="both"/>
        <w:rPr>
          <w:sz w:val="18"/>
          <w:szCs w:val="18"/>
        </w:rPr>
      </w:pPr>
      <w:r w:rsidRPr="00AD4FCE">
        <w:rPr>
          <w:sz w:val="18"/>
          <w:szCs w:val="18"/>
        </w:rPr>
        <w:t>(</w:t>
      </w:r>
      <w:r w:rsidRPr="00AD4FCE">
        <w:rPr>
          <w:sz w:val="18"/>
          <w:szCs w:val="18"/>
          <w:vertAlign w:val="superscript"/>
        </w:rPr>
        <w:t>2</w:t>
      </w:r>
      <w:r w:rsidRPr="00AD4FCE">
        <w:rPr>
          <w:sz w:val="18"/>
          <w:szCs w:val="18"/>
        </w:rPr>
        <w:t xml:space="preserve">) Tek veya birlikte </w:t>
      </w:r>
      <w:proofErr w:type="spellStart"/>
      <w:r w:rsidRPr="00AD4FCE">
        <w:rPr>
          <w:sz w:val="18"/>
          <w:szCs w:val="18"/>
        </w:rPr>
        <w:t>dieldrin</w:t>
      </w:r>
      <w:proofErr w:type="spellEnd"/>
      <w:r w:rsidRPr="00AD4FCE">
        <w:rPr>
          <w:sz w:val="18"/>
          <w:szCs w:val="18"/>
        </w:rPr>
        <w:t xml:space="preserve"> olarak belirtilen </w:t>
      </w:r>
      <w:proofErr w:type="spellStart"/>
      <w:r w:rsidRPr="00AD4FCE">
        <w:rPr>
          <w:sz w:val="18"/>
          <w:szCs w:val="18"/>
        </w:rPr>
        <w:t>aldrin</w:t>
      </w:r>
      <w:proofErr w:type="spellEnd"/>
      <w:r w:rsidRPr="00AD4FCE">
        <w:rPr>
          <w:sz w:val="18"/>
          <w:szCs w:val="18"/>
        </w:rPr>
        <w:t xml:space="preserve"> ve </w:t>
      </w:r>
      <w:proofErr w:type="spellStart"/>
      <w:r w:rsidRPr="00AD4FCE">
        <w:rPr>
          <w:sz w:val="18"/>
          <w:szCs w:val="18"/>
        </w:rPr>
        <w:t>dieldrinin</w:t>
      </w:r>
      <w:proofErr w:type="spellEnd"/>
      <w:r w:rsidRPr="00AD4FCE">
        <w:rPr>
          <w:sz w:val="18"/>
          <w:szCs w:val="18"/>
        </w:rPr>
        <w:t xml:space="preserve"> en çok miktarı.</w:t>
      </w:r>
    </w:p>
    <w:p w:rsidR="006B3FD9" w:rsidRPr="00AD4FCE" w:rsidRDefault="006B3FD9" w:rsidP="006B3FD9">
      <w:pPr>
        <w:spacing w:line="240" w:lineRule="atLeast"/>
        <w:jc w:val="both"/>
        <w:rPr>
          <w:sz w:val="18"/>
          <w:szCs w:val="18"/>
        </w:rPr>
      </w:pPr>
      <w:r w:rsidRPr="00AD4FCE">
        <w:rPr>
          <w:sz w:val="18"/>
          <w:szCs w:val="18"/>
        </w:rPr>
        <w:lastRenderedPageBreak/>
        <w:t>(</w:t>
      </w:r>
      <w:r w:rsidRPr="00AD4FCE">
        <w:rPr>
          <w:sz w:val="18"/>
          <w:szCs w:val="18"/>
          <w:vertAlign w:val="superscript"/>
        </w:rPr>
        <w:t>3</w:t>
      </w:r>
      <w:r w:rsidRPr="00AD4FCE">
        <w:rPr>
          <w:sz w:val="18"/>
          <w:szCs w:val="18"/>
        </w:rPr>
        <w:t>)Parlar veya CHB numaralama sistemine göre:</w:t>
      </w:r>
      <w:r w:rsidRPr="00AD4FCE">
        <w:rPr>
          <w:color w:val="000000"/>
          <w:sz w:val="18"/>
          <w:szCs w:val="18"/>
          <w:lang w:eastAsia="tr-TR"/>
        </w:rPr>
        <w:t xml:space="preserve"> CHB 26: 2-</w:t>
      </w:r>
      <w:proofErr w:type="spellStart"/>
      <w:r w:rsidRPr="00AD4FCE">
        <w:rPr>
          <w:color w:val="000000"/>
          <w:sz w:val="18"/>
          <w:szCs w:val="18"/>
          <w:lang w:eastAsia="tr-TR"/>
        </w:rPr>
        <w:t>endo</w:t>
      </w:r>
      <w:proofErr w:type="spellEnd"/>
      <w:r w:rsidRPr="00AD4FCE">
        <w:rPr>
          <w:color w:val="000000"/>
          <w:sz w:val="18"/>
          <w:szCs w:val="18"/>
          <w:lang w:eastAsia="tr-TR"/>
        </w:rPr>
        <w:t>,3-</w:t>
      </w:r>
      <w:proofErr w:type="spellStart"/>
      <w:r w:rsidRPr="00AD4FCE">
        <w:rPr>
          <w:color w:val="000000"/>
          <w:sz w:val="18"/>
          <w:szCs w:val="18"/>
          <w:lang w:eastAsia="tr-TR"/>
        </w:rPr>
        <w:t>exo</w:t>
      </w:r>
      <w:proofErr w:type="spellEnd"/>
      <w:r w:rsidRPr="00AD4FCE">
        <w:rPr>
          <w:color w:val="000000"/>
          <w:sz w:val="18"/>
          <w:szCs w:val="18"/>
          <w:lang w:eastAsia="tr-TR"/>
        </w:rPr>
        <w:t>,5-</w:t>
      </w:r>
      <w:proofErr w:type="spellStart"/>
      <w:r w:rsidRPr="00AD4FCE">
        <w:rPr>
          <w:color w:val="000000"/>
          <w:sz w:val="18"/>
          <w:szCs w:val="18"/>
          <w:lang w:eastAsia="tr-TR"/>
        </w:rPr>
        <w:t>endo</w:t>
      </w:r>
      <w:proofErr w:type="spellEnd"/>
      <w:r w:rsidRPr="00AD4FCE">
        <w:rPr>
          <w:color w:val="000000"/>
          <w:sz w:val="18"/>
          <w:szCs w:val="18"/>
          <w:lang w:eastAsia="tr-TR"/>
        </w:rPr>
        <w:t>,6-</w:t>
      </w:r>
      <w:proofErr w:type="spellStart"/>
      <w:r w:rsidRPr="00AD4FCE">
        <w:rPr>
          <w:color w:val="000000"/>
          <w:sz w:val="18"/>
          <w:szCs w:val="18"/>
          <w:lang w:eastAsia="tr-TR"/>
        </w:rPr>
        <w:t>exo</w:t>
      </w:r>
      <w:proofErr w:type="spellEnd"/>
      <w:r w:rsidRPr="00AD4FCE">
        <w:rPr>
          <w:color w:val="000000"/>
          <w:sz w:val="18"/>
          <w:szCs w:val="18"/>
          <w:lang w:eastAsia="tr-TR"/>
        </w:rPr>
        <w:t>,</w:t>
      </w:r>
      <w:proofErr w:type="gramStart"/>
      <w:r w:rsidRPr="00AD4FCE">
        <w:rPr>
          <w:color w:val="000000"/>
          <w:sz w:val="18"/>
          <w:szCs w:val="18"/>
          <w:lang w:eastAsia="tr-TR"/>
        </w:rPr>
        <w:t>8,8,10,10</w:t>
      </w:r>
      <w:proofErr w:type="gramEnd"/>
      <w:r w:rsidRPr="00AD4FCE">
        <w:rPr>
          <w:color w:val="000000"/>
          <w:sz w:val="18"/>
          <w:szCs w:val="18"/>
          <w:lang w:eastAsia="tr-TR"/>
        </w:rPr>
        <w:t>-</w:t>
      </w:r>
      <w:proofErr w:type="spellStart"/>
      <w:r w:rsidRPr="00AD4FCE">
        <w:rPr>
          <w:color w:val="000000"/>
          <w:sz w:val="18"/>
          <w:szCs w:val="18"/>
          <w:lang w:eastAsia="tr-TR"/>
        </w:rPr>
        <w:t>octochlorobornane</w:t>
      </w:r>
      <w:proofErr w:type="spellEnd"/>
      <w:r w:rsidRPr="00AD4FCE">
        <w:rPr>
          <w:color w:val="000000"/>
          <w:sz w:val="18"/>
          <w:szCs w:val="18"/>
          <w:lang w:eastAsia="tr-TR"/>
        </w:rPr>
        <w:t>, CHB 50:    2-</w:t>
      </w:r>
      <w:proofErr w:type="spellStart"/>
      <w:r w:rsidRPr="00AD4FCE">
        <w:rPr>
          <w:color w:val="000000"/>
          <w:sz w:val="18"/>
          <w:szCs w:val="18"/>
          <w:lang w:eastAsia="tr-TR"/>
        </w:rPr>
        <w:t>endo</w:t>
      </w:r>
      <w:proofErr w:type="spellEnd"/>
      <w:r w:rsidRPr="00AD4FCE">
        <w:rPr>
          <w:color w:val="000000"/>
          <w:sz w:val="18"/>
          <w:szCs w:val="18"/>
          <w:lang w:eastAsia="tr-TR"/>
        </w:rPr>
        <w:t>,3-</w:t>
      </w:r>
      <w:proofErr w:type="spellStart"/>
      <w:r w:rsidRPr="00AD4FCE">
        <w:rPr>
          <w:color w:val="000000"/>
          <w:sz w:val="18"/>
          <w:szCs w:val="18"/>
          <w:lang w:eastAsia="tr-TR"/>
        </w:rPr>
        <w:t>exo</w:t>
      </w:r>
      <w:proofErr w:type="spellEnd"/>
      <w:r w:rsidRPr="00AD4FCE">
        <w:rPr>
          <w:color w:val="000000"/>
          <w:sz w:val="18"/>
          <w:szCs w:val="18"/>
          <w:lang w:eastAsia="tr-TR"/>
        </w:rPr>
        <w:t>,5-</w:t>
      </w:r>
      <w:proofErr w:type="spellStart"/>
      <w:r w:rsidRPr="00AD4FCE">
        <w:rPr>
          <w:color w:val="000000"/>
          <w:sz w:val="18"/>
          <w:szCs w:val="18"/>
          <w:lang w:eastAsia="tr-TR"/>
        </w:rPr>
        <w:t>endo</w:t>
      </w:r>
      <w:proofErr w:type="spellEnd"/>
      <w:r w:rsidRPr="00AD4FCE">
        <w:rPr>
          <w:color w:val="000000"/>
          <w:sz w:val="18"/>
          <w:szCs w:val="18"/>
          <w:lang w:eastAsia="tr-TR"/>
        </w:rPr>
        <w:t>,6-</w:t>
      </w:r>
      <w:proofErr w:type="spellStart"/>
      <w:r w:rsidRPr="00AD4FCE">
        <w:rPr>
          <w:color w:val="000000"/>
          <w:sz w:val="18"/>
          <w:szCs w:val="18"/>
          <w:lang w:eastAsia="tr-TR"/>
        </w:rPr>
        <w:t>exo</w:t>
      </w:r>
      <w:proofErr w:type="spellEnd"/>
      <w:r w:rsidRPr="00AD4FCE">
        <w:rPr>
          <w:color w:val="000000"/>
          <w:sz w:val="18"/>
          <w:szCs w:val="18"/>
          <w:lang w:eastAsia="tr-TR"/>
        </w:rPr>
        <w:t>,8,8,9,10,10-</w:t>
      </w:r>
      <w:proofErr w:type="spellStart"/>
      <w:r w:rsidRPr="00AD4FCE">
        <w:rPr>
          <w:color w:val="000000"/>
          <w:sz w:val="18"/>
          <w:szCs w:val="18"/>
          <w:lang w:eastAsia="tr-TR"/>
        </w:rPr>
        <w:t>nonachlorobornane</w:t>
      </w:r>
      <w:proofErr w:type="spellEnd"/>
      <w:r w:rsidRPr="00AD4FCE">
        <w:rPr>
          <w:color w:val="000000"/>
          <w:sz w:val="18"/>
          <w:szCs w:val="18"/>
          <w:lang w:eastAsia="tr-TR"/>
        </w:rPr>
        <w:t>, CHB 62: 2,2,5,5,8,9,9,10,10-</w:t>
      </w:r>
      <w:proofErr w:type="spellStart"/>
      <w:r w:rsidRPr="00AD4FCE">
        <w:rPr>
          <w:color w:val="000000"/>
          <w:sz w:val="18"/>
          <w:szCs w:val="18"/>
          <w:lang w:eastAsia="tr-TR"/>
        </w:rPr>
        <w:t>nonachlorobornane</w:t>
      </w:r>
      <w:proofErr w:type="spellEnd"/>
      <w:r w:rsidRPr="00AD4FCE">
        <w:rPr>
          <w:color w:val="000000"/>
          <w:sz w:val="18"/>
          <w:szCs w:val="18"/>
          <w:lang w:eastAsia="tr-TR"/>
        </w:rPr>
        <w:t>.</w:t>
      </w: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Default="006B3FD9" w:rsidP="006B3FD9">
      <w:pPr>
        <w:pStyle w:val="CM4"/>
        <w:spacing w:line="240" w:lineRule="atLeast"/>
        <w:rPr>
          <w:b/>
          <w:sz w:val="19"/>
          <w:szCs w:val="19"/>
        </w:rPr>
      </w:pPr>
    </w:p>
    <w:p w:rsidR="006B3FD9" w:rsidRPr="00943AF7" w:rsidRDefault="006B3FD9" w:rsidP="006B3FD9">
      <w:pPr>
        <w:pStyle w:val="CM4"/>
        <w:spacing w:line="240" w:lineRule="atLeast"/>
        <w:rPr>
          <w:b/>
          <w:sz w:val="19"/>
          <w:szCs w:val="19"/>
        </w:rPr>
      </w:pPr>
      <w:r w:rsidRPr="008209BB">
        <w:rPr>
          <w:b/>
          <w:sz w:val="19"/>
          <w:szCs w:val="19"/>
        </w:rPr>
        <w:t xml:space="preserve">Bölüm 5- </w:t>
      </w:r>
      <w:proofErr w:type="spellStart"/>
      <w:r w:rsidRPr="00943AF7">
        <w:rPr>
          <w:b/>
          <w:sz w:val="19"/>
          <w:szCs w:val="19"/>
        </w:rPr>
        <w:t>Dioksinler</w:t>
      </w:r>
      <w:proofErr w:type="spellEnd"/>
      <w:r w:rsidRPr="00943AF7">
        <w:rPr>
          <w:b/>
          <w:sz w:val="19"/>
          <w:szCs w:val="19"/>
        </w:rPr>
        <w:t xml:space="preserve"> ve </w:t>
      </w:r>
      <w:proofErr w:type="spellStart"/>
      <w:r w:rsidRPr="00943AF7">
        <w:rPr>
          <w:b/>
          <w:sz w:val="19"/>
          <w:szCs w:val="19"/>
        </w:rPr>
        <w:t>PCBler</w:t>
      </w:r>
      <w:proofErr w:type="spellEnd"/>
    </w:p>
    <w:tbl>
      <w:tblPr>
        <w:tblW w:w="9851" w:type="dxa"/>
        <w:tblInd w:w="-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30"/>
        <w:gridCol w:w="5220"/>
        <w:gridCol w:w="2401"/>
      </w:tblGrid>
      <w:tr w:rsidR="006B3FD9" w:rsidRPr="008209BB" w:rsidTr="000579E6">
        <w:trPr>
          <w:trHeight w:val="1133"/>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İstenmeyen maddeler</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b/>
                <w:sz w:val="19"/>
                <w:szCs w:val="19"/>
                <w:lang w:eastAsia="en-US"/>
              </w:rPr>
            </w:pPr>
          </w:p>
          <w:p w:rsidR="006B3FD9" w:rsidRPr="008209BB" w:rsidRDefault="006B3FD9" w:rsidP="000579E6">
            <w:pPr>
              <w:spacing w:line="240" w:lineRule="atLeast"/>
              <w:jc w:val="center"/>
              <w:rPr>
                <w:b/>
                <w:sz w:val="19"/>
                <w:szCs w:val="19"/>
              </w:rPr>
            </w:pPr>
          </w:p>
          <w:p w:rsidR="006B3FD9" w:rsidRPr="008209BB" w:rsidRDefault="006B3FD9" w:rsidP="000579E6">
            <w:pPr>
              <w:spacing w:line="240" w:lineRule="atLeast"/>
              <w:jc w:val="center"/>
              <w:rPr>
                <w:b/>
                <w:sz w:val="19"/>
                <w:szCs w:val="19"/>
              </w:rPr>
            </w:pPr>
          </w:p>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Hayvan yemi olarak kullanılan ürünler</w:t>
            </w:r>
          </w:p>
          <w:p w:rsidR="006B3FD9" w:rsidRPr="00DE7299" w:rsidRDefault="006B3FD9" w:rsidP="000579E6">
            <w:pPr>
              <w:pStyle w:val="Balk1"/>
              <w:spacing w:line="240" w:lineRule="atLeast"/>
              <w:jc w:val="center"/>
              <w:rPr>
                <w:b/>
                <w:sz w:val="19"/>
                <w:szCs w:val="19"/>
                <w:lang w:eastAsia="en-US"/>
              </w:rPr>
            </w:pP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Kabul edilebilir</w:t>
            </w:r>
          </w:p>
          <w:p w:rsidR="006B3FD9" w:rsidRPr="00DE7299" w:rsidRDefault="006B3FD9" w:rsidP="000579E6">
            <w:pPr>
              <w:pStyle w:val="Balk1"/>
              <w:spacing w:line="240" w:lineRule="atLeast"/>
              <w:jc w:val="center"/>
              <w:rPr>
                <w:b/>
                <w:sz w:val="19"/>
                <w:szCs w:val="19"/>
                <w:lang w:eastAsia="en-US"/>
              </w:rPr>
            </w:pPr>
            <w:proofErr w:type="gramStart"/>
            <w:r w:rsidRPr="00DE7299">
              <w:rPr>
                <w:b/>
                <w:sz w:val="19"/>
                <w:szCs w:val="19"/>
                <w:lang w:eastAsia="en-US"/>
              </w:rPr>
              <w:t>en</w:t>
            </w:r>
            <w:proofErr w:type="gramEnd"/>
            <w:r w:rsidRPr="00DE7299">
              <w:rPr>
                <w:b/>
                <w:sz w:val="19"/>
                <w:szCs w:val="19"/>
                <w:lang w:eastAsia="en-US"/>
              </w:rPr>
              <w:t xml:space="preserve"> çok miktar</w:t>
            </w:r>
          </w:p>
          <w:p w:rsidR="006B3FD9" w:rsidRPr="008209BB" w:rsidRDefault="006B3FD9" w:rsidP="000579E6">
            <w:pPr>
              <w:spacing w:line="240" w:lineRule="atLeast"/>
              <w:jc w:val="center"/>
              <w:rPr>
                <w:b/>
              </w:rPr>
            </w:pPr>
            <w:proofErr w:type="spellStart"/>
            <w:r w:rsidRPr="008209BB">
              <w:rPr>
                <w:b/>
                <w:color w:val="000000"/>
                <w:sz w:val="19"/>
                <w:szCs w:val="19"/>
              </w:rPr>
              <w:t>ng</w:t>
            </w:r>
            <w:proofErr w:type="spellEnd"/>
            <w:r w:rsidRPr="008209BB">
              <w:rPr>
                <w:b/>
                <w:color w:val="000000"/>
                <w:sz w:val="19"/>
                <w:szCs w:val="19"/>
              </w:rPr>
              <w:t xml:space="preserve"> olarak WHO-PCDD/ F-TEQ/kg </w:t>
            </w:r>
            <w:r w:rsidRPr="006D70FC">
              <w:rPr>
                <w:b/>
              </w:rPr>
              <w:t>(</w:t>
            </w:r>
            <w:proofErr w:type="spellStart"/>
            <w:r w:rsidRPr="006D70FC">
              <w:rPr>
                <w:b/>
                <w:sz w:val="19"/>
                <w:szCs w:val="19"/>
              </w:rPr>
              <w:t>ppt</w:t>
            </w:r>
            <w:proofErr w:type="spellEnd"/>
            <w:r w:rsidRPr="006D70FC">
              <w:rPr>
                <w:b/>
                <w:sz w:val="19"/>
                <w:szCs w:val="19"/>
              </w:rPr>
              <w:t xml:space="preserve">) </w:t>
            </w:r>
            <w:r w:rsidRPr="008209BB">
              <w:rPr>
                <w:b/>
                <w:color w:val="000000"/>
                <w:sz w:val="19"/>
                <w:szCs w:val="19"/>
              </w:rPr>
              <w:t>(¹)</w:t>
            </w:r>
          </w:p>
          <w:p w:rsidR="006B3FD9" w:rsidRPr="008209BB" w:rsidRDefault="006B3FD9" w:rsidP="000579E6">
            <w:pPr>
              <w:spacing w:line="240" w:lineRule="atLeast"/>
              <w:jc w:val="center"/>
              <w:rPr>
                <w:b/>
                <w:sz w:val="19"/>
                <w:szCs w:val="19"/>
              </w:rPr>
            </w:pPr>
            <w:r w:rsidRPr="008209BB">
              <w:rPr>
                <w:b/>
                <w:sz w:val="19"/>
                <w:szCs w:val="19"/>
              </w:rPr>
              <w:t xml:space="preserve"> (% 12 rutubet içeren yeme göre)</w:t>
            </w:r>
          </w:p>
        </w:tc>
      </w:tr>
      <w:tr w:rsidR="006B3FD9" w:rsidRPr="00A427D2" w:rsidTr="000579E6">
        <w:trPr>
          <w:trHeight w:val="291"/>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(1)</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(2)</w:t>
            </w: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(3)</w:t>
            </w:r>
          </w:p>
        </w:tc>
      </w:tr>
      <w:tr w:rsidR="006B3FD9" w:rsidRPr="00A427D2" w:rsidTr="000579E6">
        <w:trPr>
          <w:trHeight w:val="1209"/>
        </w:trPr>
        <w:tc>
          <w:tcPr>
            <w:tcW w:w="2230" w:type="dxa"/>
            <w:vMerge w:val="restart"/>
            <w:tcBorders>
              <w:top w:val="single" w:sz="4" w:space="0" w:color="auto"/>
              <w:right w:val="single" w:sz="4" w:space="0" w:color="auto"/>
            </w:tcBorders>
          </w:tcPr>
          <w:p w:rsidR="006B3FD9" w:rsidRPr="00943AF7" w:rsidRDefault="006B3FD9" w:rsidP="000579E6">
            <w:pPr>
              <w:pStyle w:val="ListeParagraf"/>
              <w:spacing w:line="240" w:lineRule="atLeast"/>
              <w:ind w:left="68"/>
              <w:rPr>
                <w:sz w:val="20"/>
                <w:szCs w:val="20"/>
              </w:rPr>
            </w:pPr>
            <w:r>
              <w:rPr>
                <w:sz w:val="20"/>
                <w:szCs w:val="20"/>
              </w:rPr>
              <w:t xml:space="preserve">1. </w:t>
            </w:r>
            <w:proofErr w:type="spellStart"/>
            <w:r w:rsidRPr="00943AF7">
              <w:rPr>
                <w:sz w:val="20"/>
                <w:szCs w:val="20"/>
              </w:rPr>
              <w:t>Dioksinler</w:t>
            </w:r>
            <w:proofErr w:type="spellEnd"/>
            <w:r w:rsidRPr="00943AF7">
              <w:rPr>
                <w:sz w:val="20"/>
                <w:szCs w:val="20"/>
              </w:rPr>
              <w:t xml:space="preserve"> (</w:t>
            </w:r>
            <w:proofErr w:type="spellStart"/>
            <w:r w:rsidRPr="00943AF7">
              <w:rPr>
                <w:sz w:val="20"/>
                <w:szCs w:val="20"/>
              </w:rPr>
              <w:t>Poliklorlu</w:t>
            </w:r>
            <w:proofErr w:type="spellEnd"/>
            <w:r w:rsidRPr="00943AF7">
              <w:rPr>
                <w:sz w:val="20"/>
                <w:szCs w:val="20"/>
              </w:rPr>
              <w:t xml:space="preserve"> </w:t>
            </w:r>
            <w:proofErr w:type="spellStart"/>
            <w:r w:rsidRPr="00943AF7">
              <w:rPr>
                <w:sz w:val="20"/>
                <w:szCs w:val="20"/>
              </w:rPr>
              <w:t>dibenzo-para-dioksinler</w:t>
            </w:r>
            <w:proofErr w:type="spellEnd"/>
            <w:r w:rsidRPr="00943AF7">
              <w:rPr>
                <w:sz w:val="20"/>
                <w:szCs w:val="20"/>
              </w:rPr>
              <w:t xml:space="preserve"> (PCDDs) ve </w:t>
            </w:r>
            <w:proofErr w:type="spellStart"/>
            <w:r w:rsidRPr="00943AF7">
              <w:rPr>
                <w:sz w:val="20"/>
                <w:szCs w:val="20"/>
              </w:rPr>
              <w:t>poliklorlu</w:t>
            </w:r>
            <w:proofErr w:type="spellEnd"/>
            <w:r w:rsidRPr="00943AF7">
              <w:rPr>
                <w:sz w:val="20"/>
                <w:szCs w:val="20"/>
              </w:rPr>
              <w:t xml:space="preserve"> </w:t>
            </w:r>
            <w:proofErr w:type="spellStart"/>
            <w:r w:rsidRPr="00943AF7">
              <w:rPr>
                <w:sz w:val="20"/>
                <w:szCs w:val="20"/>
              </w:rPr>
              <w:t>dibenzo</w:t>
            </w:r>
            <w:proofErr w:type="spellEnd"/>
            <w:r w:rsidRPr="00943AF7">
              <w:rPr>
                <w:sz w:val="20"/>
                <w:szCs w:val="20"/>
              </w:rPr>
              <w:t xml:space="preserve">- </w:t>
            </w:r>
            <w:proofErr w:type="spellStart"/>
            <w:proofErr w:type="gramStart"/>
            <w:r w:rsidRPr="00943AF7">
              <w:rPr>
                <w:sz w:val="20"/>
                <w:szCs w:val="20"/>
              </w:rPr>
              <w:t>furanların</w:t>
            </w:r>
            <w:proofErr w:type="spellEnd"/>
            <w:r w:rsidRPr="00943AF7">
              <w:rPr>
                <w:sz w:val="20"/>
                <w:szCs w:val="20"/>
              </w:rPr>
              <w:t>(</w:t>
            </w:r>
            <w:proofErr w:type="gramEnd"/>
            <w:r w:rsidRPr="00943AF7">
              <w:rPr>
                <w:sz w:val="20"/>
                <w:szCs w:val="20"/>
              </w:rPr>
              <w:t xml:space="preserve">PCDFs) </w:t>
            </w:r>
            <w:proofErr w:type="spellStart"/>
            <w:r w:rsidRPr="00943AF7">
              <w:rPr>
                <w:sz w:val="20"/>
                <w:szCs w:val="20"/>
              </w:rPr>
              <w:t>toplamı</w:t>
            </w:r>
            <w:proofErr w:type="spellEnd"/>
            <w:r>
              <w:rPr>
                <w:sz w:val="20"/>
                <w:szCs w:val="20"/>
              </w:rPr>
              <w:t>.</w:t>
            </w:r>
            <w:r w:rsidRPr="00943AF7">
              <w:rPr>
                <w:sz w:val="20"/>
                <w:szCs w:val="20"/>
              </w:rPr>
              <w:t xml:space="preserve">  </w:t>
            </w:r>
            <w:proofErr w:type="spellStart"/>
            <w:r w:rsidRPr="00943AF7">
              <w:rPr>
                <w:sz w:val="20"/>
                <w:szCs w:val="20"/>
              </w:rPr>
              <w:t>Dünya</w:t>
            </w:r>
            <w:proofErr w:type="spellEnd"/>
            <w:r w:rsidRPr="00943AF7">
              <w:rPr>
                <w:sz w:val="20"/>
                <w:szCs w:val="20"/>
              </w:rPr>
              <w:t xml:space="preserve"> </w:t>
            </w:r>
            <w:proofErr w:type="spellStart"/>
            <w:r w:rsidRPr="00943AF7">
              <w:rPr>
                <w:sz w:val="20"/>
                <w:szCs w:val="20"/>
              </w:rPr>
              <w:t>Sağlık</w:t>
            </w:r>
            <w:proofErr w:type="spellEnd"/>
            <w:r w:rsidRPr="00943AF7">
              <w:rPr>
                <w:sz w:val="20"/>
                <w:szCs w:val="20"/>
              </w:rPr>
              <w:t xml:space="preserve"> </w:t>
            </w:r>
            <w:proofErr w:type="spellStart"/>
            <w:r w:rsidRPr="00943AF7">
              <w:rPr>
                <w:sz w:val="20"/>
                <w:szCs w:val="20"/>
              </w:rPr>
              <w:t>Örgütünce</w:t>
            </w:r>
            <w:proofErr w:type="spellEnd"/>
            <w:r w:rsidRPr="00943AF7">
              <w:rPr>
                <w:sz w:val="20"/>
                <w:szCs w:val="20"/>
              </w:rPr>
              <w:t xml:space="preserve"> WHO-TEFs-2005 (toksik </w:t>
            </w:r>
            <w:proofErr w:type="spellStart"/>
            <w:r w:rsidRPr="00943AF7">
              <w:rPr>
                <w:sz w:val="20"/>
                <w:szCs w:val="20"/>
              </w:rPr>
              <w:t>eş</w:t>
            </w:r>
            <w:proofErr w:type="spellEnd"/>
            <w:r w:rsidRPr="00943AF7">
              <w:rPr>
                <w:sz w:val="20"/>
                <w:szCs w:val="20"/>
              </w:rPr>
              <w:t xml:space="preserve"> </w:t>
            </w:r>
            <w:proofErr w:type="spellStart"/>
            <w:r w:rsidRPr="00943AF7">
              <w:rPr>
                <w:sz w:val="20"/>
                <w:szCs w:val="20"/>
              </w:rPr>
              <w:t>değerlik</w:t>
            </w:r>
            <w:proofErr w:type="spellEnd"/>
            <w:r w:rsidRPr="00943AF7">
              <w:rPr>
                <w:sz w:val="20"/>
                <w:szCs w:val="20"/>
              </w:rPr>
              <w:t xml:space="preserve"> </w:t>
            </w:r>
            <w:proofErr w:type="spellStart"/>
            <w:r w:rsidRPr="00943AF7">
              <w:rPr>
                <w:sz w:val="20"/>
                <w:szCs w:val="20"/>
              </w:rPr>
              <w:t>faktörleri</w:t>
            </w:r>
            <w:proofErr w:type="spellEnd"/>
            <w:r w:rsidRPr="00943AF7">
              <w:rPr>
                <w:sz w:val="20"/>
                <w:szCs w:val="20"/>
              </w:rPr>
              <w:t xml:space="preserve">) </w:t>
            </w:r>
            <w:proofErr w:type="spellStart"/>
            <w:r w:rsidRPr="00943AF7">
              <w:rPr>
                <w:sz w:val="20"/>
                <w:szCs w:val="20"/>
              </w:rPr>
              <w:t>değerleri</w:t>
            </w:r>
            <w:proofErr w:type="spellEnd"/>
            <w:r w:rsidRPr="00943AF7">
              <w:rPr>
                <w:sz w:val="20"/>
                <w:szCs w:val="20"/>
              </w:rPr>
              <w:t xml:space="preserve"> </w:t>
            </w:r>
            <w:proofErr w:type="spellStart"/>
            <w:r w:rsidRPr="00943AF7">
              <w:rPr>
                <w:sz w:val="20"/>
                <w:szCs w:val="20"/>
              </w:rPr>
              <w:lastRenderedPageBreak/>
              <w:t>kullanılarak</w:t>
            </w:r>
            <w:proofErr w:type="spellEnd"/>
            <w:r w:rsidRPr="00943AF7">
              <w:rPr>
                <w:sz w:val="20"/>
                <w:szCs w:val="20"/>
              </w:rPr>
              <w:t xml:space="preserve"> toksik </w:t>
            </w:r>
            <w:proofErr w:type="spellStart"/>
            <w:r w:rsidRPr="00943AF7">
              <w:rPr>
                <w:sz w:val="20"/>
                <w:szCs w:val="20"/>
              </w:rPr>
              <w:t>eşdeğerlik</w:t>
            </w:r>
            <w:proofErr w:type="spellEnd"/>
            <w:r w:rsidRPr="00943AF7">
              <w:rPr>
                <w:sz w:val="20"/>
                <w:szCs w:val="20"/>
              </w:rPr>
              <w:t xml:space="preserve"> </w:t>
            </w:r>
            <w:proofErr w:type="spellStart"/>
            <w:r w:rsidRPr="00943AF7">
              <w:rPr>
                <w:sz w:val="20"/>
                <w:szCs w:val="20"/>
              </w:rPr>
              <w:t>miktarları</w:t>
            </w:r>
            <w:proofErr w:type="spellEnd"/>
            <w:r w:rsidRPr="00943AF7">
              <w:rPr>
                <w:sz w:val="20"/>
                <w:szCs w:val="20"/>
              </w:rPr>
              <w:t xml:space="preserve"> </w:t>
            </w:r>
            <w:proofErr w:type="spellStart"/>
            <w:r w:rsidRPr="00943AF7">
              <w:rPr>
                <w:sz w:val="20"/>
                <w:szCs w:val="20"/>
              </w:rPr>
              <w:t>olarak</w:t>
            </w:r>
            <w:proofErr w:type="spellEnd"/>
            <w:r w:rsidRPr="00943AF7">
              <w:rPr>
                <w:sz w:val="20"/>
                <w:szCs w:val="20"/>
              </w:rPr>
              <w:t xml:space="preserve"> </w:t>
            </w:r>
            <w:proofErr w:type="spellStart"/>
            <w:r w:rsidRPr="00943AF7">
              <w:rPr>
                <w:sz w:val="20"/>
                <w:szCs w:val="20"/>
              </w:rPr>
              <w:t>ifade</w:t>
            </w:r>
            <w:proofErr w:type="spellEnd"/>
            <w:r w:rsidRPr="00943AF7">
              <w:rPr>
                <w:sz w:val="20"/>
                <w:szCs w:val="20"/>
              </w:rPr>
              <w:t xml:space="preserve"> </w:t>
            </w:r>
            <w:proofErr w:type="spellStart"/>
            <w:r w:rsidRPr="00943AF7">
              <w:rPr>
                <w:sz w:val="20"/>
                <w:szCs w:val="20"/>
              </w:rPr>
              <w:t>edilir</w:t>
            </w:r>
            <w:proofErr w:type="spellEnd"/>
            <w:r w:rsidRPr="00943AF7">
              <w:rPr>
                <w:sz w:val="20"/>
                <w:szCs w:val="20"/>
              </w:rPr>
              <w:t>.)</w:t>
            </w:r>
            <w:r w:rsidRPr="00643BCA">
              <w:rPr>
                <w:color w:val="000000"/>
                <w:sz w:val="18"/>
                <w:szCs w:val="18"/>
              </w:rPr>
              <w:t xml:space="preserve"> (</w:t>
            </w:r>
            <w:r>
              <w:rPr>
                <w:color w:val="000000"/>
                <w:sz w:val="18"/>
                <w:szCs w:val="18"/>
                <w:vertAlign w:val="superscript"/>
              </w:rPr>
              <w:t>2</w:t>
            </w:r>
            <w:r w:rsidRPr="00643BCA">
              <w:rPr>
                <w:color w:val="000000"/>
                <w:sz w:val="18"/>
                <w:szCs w:val="18"/>
              </w:rPr>
              <w:t>)</w:t>
            </w:r>
          </w:p>
          <w:p w:rsidR="006B3FD9" w:rsidRPr="00DE7299" w:rsidRDefault="006B3FD9" w:rsidP="000579E6">
            <w:pPr>
              <w:pStyle w:val="GvdeMetni2"/>
              <w:spacing w:after="0" w:line="240" w:lineRule="atLeast"/>
              <w:ind w:left="720"/>
              <w:rPr>
                <w:sz w:val="19"/>
                <w:szCs w:val="19"/>
                <w:lang w:val="tr-TR" w:eastAsia="en-US"/>
              </w:rPr>
            </w:pPr>
          </w:p>
          <w:p w:rsidR="006B3FD9" w:rsidRPr="00DE7299" w:rsidRDefault="006B3FD9" w:rsidP="000579E6">
            <w:pPr>
              <w:pStyle w:val="GvdeMetni2"/>
              <w:spacing w:after="0" w:line="240" w:lineRule="atLeast"/>
              <w:rPr>
                <w:sz w:val="19"/>
                <w:szCs w:val="19"/>
                <w:lang w:val="tr-TR" w:eastAsia="en-US"/>
              </w:rPr>
            </w:pPr>
          </w:p>
          <w:p w:rsidR="006B3FD9" w:rsidRPr="008A5A37"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rPr>
                <w:sz w:val="19"/>
                <w:szCs w:val="19"/>
              </w:rPr>
            </w:pPr>
            <w:r w:rsidRPr="00BB1FE1">
              <w:rPr>
                <w:sz w:val="19"/>
                <w:szCs w:val="19"/>
              </w:rPr>
              <w:lastRenderedPageBreak/>
              <w:t>Bitkisel kökenli yem maddeleri; aşağıdakiler dışında:</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-Bitkisel yağ ve yan ürünleri</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-Mineral kökenli yem maddeleri</w:t>
            </w:r>
          </w:p>
        </w:tc>
        <w:tc>
          <w:tcPr>
            <w:tcW w:w="2401" w:type="dxa"/>
            <w:tcBorders>
              <w:top w:val="single" w:sz="4" w:space="0" w:color="auto"/>
              <w:left w:val="single" w:sz="4" w:space="0" w:color="auto"/>
              <w:bottom w:val="single" w:sz="4" w:space="0" w:color="auto"/>
            </w:tcBorders>
          </w:tcPr>
          <w:p w:rsidR="006B3FD9" w:rsidRPr="00BE7D8E" w:rsidRDefault="006B3FD9" w:rsidP="000579E6">
            <w:pPr>
              <w:spacing w:line="240" w:lineRule="atLeast"/>
              <w:jc w:val="center"/>
              <w:rPr>
                <w:sz w:val="19"/>
                <w:szCs w:val="19"/>
                <w:lang w:val="de-DE"/>
              </w:rPr>
            </w:pPr>
            <w:r>
              <w:rPr>
                <w:sz w:val="19"/>
                <w:szCs w:val="19"/>
                <w:lang w:val="de-DE"/>
              </w:rPr>
              <w:t xml:space="preserve">0,75 </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BE7D8E">
              <w:rPr>
                <w:sz w:val="19"/>
                <w:szCs w:val="19"/>
                <w:lang w:val="de-DE"/>
              </w:rPr>
              <w:t xml:space="preserve">0,75 </w:t>
            </w:r>
          </w:p>
          <w:p w:rsidR="006B3FD9" w:rsidRPr="00BE7D8E" w:rsidRDefault="006B3FD9" w:rsidP="000579E6">
            <w:pPr>
              <w:spacing w:line="240" w:lineRule="atLeast"/>
              <w:jc w:val="center"/>
              <w:rPr>
                <w:sz w:val="19"/>
                <w:szCs w:val="19"/>
                <w:lang w:val="de-DE"/>
              </w:rPr>
            </w:pPr>
          </w:p>
          <w:p w:rsidR="006B3FD9" w:rsidRPr="00A427D2" w:rsidRDefault="006B3FD9" w:rsidP="000579E6">
            <w:pPr>
              <w:spacing w:line="240" w:lineRule="atLeast"/>
              <w:jc w:val="center"/>
              <w:rPr>
                <w:sz w:val="19"/>
                <w:szCs w:val="19"/>
              </w:rPr>
            </w:pPr>
            <w:r>
              <w:rPr>
                <w:sz w:val="19"/>
                <w:szCs w:val="19"/>
                <w:lang w:val="de-DE"/>
              </w:rPr>
              <w:t>0</w:t>
            </w:r>
            <w:r w:rsidRPr="00BE7D8E">
              <w:rPr>
                <w:sz w:val="19"/>
                <w:szCs w:val="19"/>
                <w:lang w:val="de-DE"/>
              </w:rPr>
              <w:t>,</w:t>
            </w:r>
            <w:r>
              <w:rPr>
                <w:sz w:val="19"/>
                <w:szCs w:val="19"/>
                <w:lang w:val="de-DE"/>
              </w:rPr>
              <w:t xml:space="preserve">75 </w:t>
            </w:r>
            <w:r w:rsidRPr="00BE7D8E">
              <w:rPr>
                <w:sz w:val="19"/>
                <w:szCs w:val="19"/>
                <w:lang w:val="de-DE"/>
              </w:rPr>
              <w:t xml:space="preserve"> </w:t>
            </w:r>
          </w:p>
        </w:tc>
      </w:tr>
      <w:tr w:rsidR="006B3FD9" w:rsidRPr="00A427D2" w:rsidTr="000579E6">
        <w:trPr>
          <w:trHeight w:val="3409"/>
        </w:trPr>
        <w:tc>
          <w:tcPr>
            <w:tcW w:w="2230" w:type="dxa"/>
            <w:vMerge/>
            <w:tcBorders>
              <w:right w:val="single" w:sz="4" w:space="0" w:color="auto"/>
            </w:tcBorders>
          </w:tcPr>
          <w:p w:rsidR="006B3FD9" w:rsidRPr="00DE7299" w:rsidRDefault="006B3FD9" w:rsidP="000579E6">
            <w:pPr>
              <w:pStyle w:val="GvdeMetni2"/>
              <w:spacing w:after="0" w:line="240" w:lineRule="atLeast"/>
              <w:rPr>
                <w:sz w:val="19"/>
                <w:szCs w:val="19"/>
                <w:lang w:val="tr-TR"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rPr>
                <w:sz w:val="19"/>
                <w:szCs w:val="19"/>
              </w:rPr>
            </w:pPr>
            <w:r w:rsidRPr="00BB1FE1">
              <w:rPr>
                <w:sz w:val="19"/>
                <w:szCs w:val="19"/>
              </w:rPr>
              <w:t>Hayvansal kökenli yem maddeleri:</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w:t>
            </w:r>
            <w:r>
              <w:rPr>
                <w:sz w:val="19"/>
                <w:szCs w:val="19"/>
              </w:rPr>
              <w:t xml:space="preserve"> </w:t>
            </w:r>
            <w:r w:rsidRPr="00BB1FE1">
              <w:rPr>
                <w:sz w:val="19"/>
                <w:szCs w:val="19"/>
              </w:rPr>
              <w:t xml:space="preserve">Süt yağı ve yumurta yağı </w:t>
            </w:r>
            <w:proofErr w:type="gramStart"/>
            <w:r w:rsidRPr="00BB1FE1">
              <w:rPr>
                <w:sz w:val="19"/>
                <w:szCs w:val="19"/>
              </w:rPr>
              <w:t>dahil</w:t>
            </w:r>
            <w:proofErr w:type="gramEnd"/>
            <w:r w:rsidRPr="00BB1FE1">
              <w:rPr>
                <w:sz w:val="19"/>
                <w:szCs w:val="19"/>
              </w:rPr>
              <w:t xml:space="preserve"> hayvansal yağlar</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 xml:space="preserve">- </w:t>
            </w:r>
            <w:r>
              <w:rPr>
                <w:sz w:val="19"/>
                <w:szCs w:val="19"/>
              </w:rPr>
              <w:t>S</w:t>
            </w:r>
            <w:r w:rsidRPr="00BB1FE1">
              <w:rPr>
                <w:sz w:val="19"/>
                <w:szCs w:val="19"/>
              </w:rPr>
              <w:t xml:space="preserve">üt ve süt ürünleri, yumurta ve yumurta ürünleri </w:t>
            </w:r>
            <w:proofErr w:type="gramStart"/>
            <w:r w:rsidRPr="00BB1FE1">
              <w:rPr>
                <w:sz w:val="19"/>
                <w:szCs w:val="19"/>
              </w:rPr>
              <w:t>dahil</w:t>
            </w:r>
            <w:proofErr w:type="gramEnd"/>
            <w:r w:rsidRPr="00BB1FE1">
              <w:rPr>
                <w:sz w:val="19"/>
                <w:szCs w:val="19"/>
              </w:rPr>
              <w:t xml:space="preserve"> </w:t>
            </w:r>
            <w:r>
              <w:rPr>
                <w:sz w:val="19"/>
                <w:szCs w:val="19"/>
              </w:rPr>
              <w:t>d</w:t>
            </w:r>
            <w:r w:rsidRPr="00BB1FE1">
              <w:rPr>
                <w:sz w:val="19"/>
                <w:szCs w:val="19"/>
              </w:rPr>
              <w:t>iğer kara hayvanı ürünleri,</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-Balık yağı</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-Balık yağı</w:t>
            </w:r>
            <w:r>
              <w:rPr>
                <w:sz w:val="19"/>
                <w:szCs w:val="19"/>
              </w:rPr>
              <w:t xml:space="preserve">, </w:t>
            </w:r>
            <w:r w:rsidRPr="00BB1FE1">
              <w:rPr>
                <w:sz w:val="19"/>
                <w:szCs w:val="19"/>
              </w:rPr>
              <w:t xml:space="preserve">%20 den fazla yağ içeren balık protein </w:t>
            </w:r>
            <w:proofErr w:type="spellStart"/>
            <w:r w:rsidRPr="00BB1FE1">
              <w:rPr>
                <w:sz w:val="19"/>
                <w:szCs w:val="19"/>
              </w:rPr>
              <w:t>hidrolisatları</w:t>
            </w:r>
            <w:proofErr w:type="spellEnd"/>
            <w:r>
              <w:rPr>
                <w:sz w:val="19"/>
                <w:szCs w:val="19"/>
              </w:rPr>
              <w:t xml:space="preserve"> ve kabuklu su hayvanları unu hariç</w:t>
            </w:r>
            <w:r w:rsidRPr="00BB1FE1">
              <w:rPr>
                <w:sz w:val="19"/>
                <w:szCs w:val="19"/>
              </w:rPr>
              <w:t>,  balık, diğer su hayvanları ve bunlardan elde edilen ürünler(</w:t>
            </w:r>
            <w:r>
              <w:rPr>
                <w:sz w:val="19"/>
                <w:szCs w:val="19"/>
                <w:vertAlign w:val="superscript"/>
              </w:rPr>
              <w:t>3</w:t>
            </w:r>
            <w:r w:rsidRPr="00BB1FE1">
              <w:rPr>
                <w:sz w:val="19"/>
                <w:szCs w:val="19"/>
              </w:rPr>
              <w:t xml:space="preserve">) </w:t>
            </w:r>
          </w:p>
          <w:p w:rsidR="006B3FD9" w:rsidRPr="00BB1FE1" w:rsidRDefault="006B3FD9" w:rsidP="000579E6">
            <w:pPr>
              <w:spacing w:line="240" w:lineRule="atLeast"/>
              <w:rPr>
                <w:sz w:val="19"/>
                <w:szCs w:val="19"/>
              </w:rPr>
            </w:pPr>
            <w:r w:rsidRPr="00BB1FE1">
              <w:rPr>
                <w:sz w:val="19"/>
                <w:szCs w:val="19"/>
              </w:rPr>
              <w:t xml:space="preserve">  </w:t>
            </w:r>
          </w:p>
          <w:p w:rsidR="006B3FD9" w:rsidRPr="00BB1FE1" w:rsidRDefault="006B3FD9" w:rsidP="000579E6">
            <w:pPr>
              <w:spacing w:line="240" w:lineRule="atLeast"/>
              <w:ind w:left="-70"/>
              <w:rPr>
                <w:sz w:val="19"/>
                <w:szCs w:val="19"/>
              </w:rPr>
            </w:pPr>
            <w:r w:rsidRPr="00BB1FE1">
              <w:rPr>
                <w:sz w:val="19"/>
                <w:szCs w:val="19"/>
              </w:rPr>
              <w:t xml:space="preserve">- %20’den fazla yağ içeren balık protein </w:t>
            </w:r>
            <w:proofErr w:type="spellStart"/>
            <w:r w:rsidRPr="00BB1FE1">
              <w:rPr>
                <w:sz w:val="19"/>
                <w:szCs w:val="19"/>
              </w:rPr>
              <w:t>hidrolisatları</w:t>
            </w:r>
            <w:proofErr w:type="spellEnd"/>
            <w:r w:rsidRPr="00BB1FE1">
              <w:rPr>
                <w:sz w:val="19"/>
                <w:szCs w:val="19"/>
              </w:rPr>
              <w:t>, kabuklu deniz hayvanı unu</w:t>
            </w:r>
          </w:p>
        </w:tc>
        <w:tc>
          <w:tcPr>
            <w:tcW w:w="2401" w:type="dxa"/>
            <w:tcBorders>
              <w:top w:val="single" w:sz="4" w:space="0" w:color="auto"/>
              <w:left w:val="single" w:sz="4" w:space="0" w:color="auto"/>
              <w:bottom w:val="single" w:sz="4" w:space="0" w:color="auto"/>
            </w:tcBorders>
          </w:tcPr>
          <w:p w:rsidR="006B3FD9" w:rsidRPr="00BE7D8E" w:rsidRDefault="006B3FD9" w:rsidP="000579E6">
            <w:pPr>
              <w:spacing w:line="240" w:lineRule="atLeast"/>
              <w:jc w:val="center"/>
              <w:rPr>
                <w:sz w:val="19"/>
                <w:szCs w:val="19"/>
                <w:lang w:val="de-DE"/>
              </w:rPr>
            </w:pPr>
          </w:p>
          <w:p w:rsidR="006B3FD9" w:rsidRPr="00BE7D8E" w:rsidRDefault="006B3FD9" w:rsidP="000579E6">
            <w:pPr>
              <w:spacing w:line="240" w:lineRule="atLeast"/>
              <w:jc w:val="center"/>
              <w:rPr>
                <w:sz w:val="19"/>
                <w:szCs w:val="19"/>
                <w:lang w:val="de-DE"/>
              </w:rPr>
            </w:pPr>
          </w:p>
          <w:p w:rsidR="006B3FD9" w:rsidRPr="00BE7D8E" w:rsidRDefault="006B3FD9" w:rsidP="000579E6">
            <w:pPr>
              <w:spacing w:line="240" w:lineRule="atLeast"/>
              <w:jc w:val="center"/>
              <w:rPr>
                <w:sz w:val="19"/>
                <w:szCs w:val="19"/>
                <w:lang w:val="de-DE"/>
              </w:rPr>
            </w:pPr>
            <w:r>
              <w:rPr>
                <w:sz w:val="19"/>
                <w:szCs w:val="19"/>
                <w:lang w:val="de-DE"/>
              </w:rPr>
              <w:t xml:space="preserve">1,50 </w:t>
            </w:r>
          </w:p>
          <w:p w:rsidR="006B3FD9" w:rsidRPr="00A427D2" w:rsidRDefault="006B3FD9" w:rsidP="000579E6">
            <w:pPr>
              <w:spacing w:line="240" w:lineRule="atLeast"/>
              <w:jc w:val="center"/>
              <w:rPr>
                <w:sz w:val="19"/>
                <w:szCs w:val="19"/>
              </w:rPr>
            </w:pPr>
          </w:p>
          <w:p w:rsidR="006B3FD9" w:rsidRPr="00BE7D8E" w:rsidRDefault="006B3FD9" w:rsidP="000579E6">
            <w:pPr>
              <w:spacing w:line="240" w:lineRule="atLeast"/>
              <w:jc w:val="center"/>
              <w:rPr>
                <w:sz w:val="19"/>
                <w:szCs w:val="19"/>
                <w:lang w:val="de-DE"/>
              </w:rPr>
            </w:pPr>
            <w:r w:rsidRPr="00BE7D8E">
              <w:rPr>
                <w:sz w:val="19"/>
                <w:szCs w:val="19"/>
                <w:lang w:val="de-DE"/>
              </w:rPr>
              <w:t xml:space="preserve">0,75 </w:t>
            </w:r>
          </w:p>
          <w:p w:rsidR="006B3FD9" w:rsidRPr="00A427D2" w:rsidRDefault="006B3FD9" w:rsidP="000579E6">
            <w:pPr>
              <w:spacing w:line="240" w:lineRule="atLeast"/>
              <w:jc w:val="center"/>
              <w:rPr>
                <w:sz w:val="19"/>
                <w:szCs w:val="19"/>
              </w:rPr>
            </w:pPr>
          </w:p>
          <w:p w:rsidR="006B3FD9" w:rsidRPr="00BE7D8E" w:rsidRDefault="006B3FD9" w:rsidP="000579E6">
            <w:pPr>
              <w:spacing w:line="240" w:lineRule="atLeast"/>
              <w:jc w:val="center"/>
              <w:rPr>
                <w:sz w:val="19"/>
                <w:szCs w:val="19"/>
                <w:lang w:val="de-DE"/>
              </w:rPr>
            </w:pPr>
          </w:p>
          <w:p w:rsidR="006B3FD9" w:rsidRPr="00BE7D8E" w:rsidRDefault="006B3FD9" w:rsidP="000579E6">
            <w:pPr>
              <w:spacing w:line="240" w:lineRule="atLeast"/>
              <w:jc w:val="center"/>
              <w:rPr>
                <w:sz w:val="19"/>
                <w:szCs w:val="19"/>
                <w:lang w:val="de-DE"/>
              </w:rPr>
            </w:pPr>
            <w:r>
              <w:rPr>
                <w:sz w:val="19"/>
                <w:szCs w:val="19"/>
                <w:lang w:val="de-DE"/>
              </w:rPr>
              <w:t>5</w:t>
            </w:r>
            <w:r w:rsidRPr="00BE7D8E">
              <w:rPr>
                <w:sz w:val="19"/>
                <w:szCs w:val="19"/>
                <w:lang w:val="de-DE"/>
              </w:rPr>
              <w:t xml:space="preserve">,0 </w:t>
            </w:r>
          </w:p>
          <w:p w:rsidR="006B3FD9" w:rsidRPr="00A427D2" w:rsidRDefault="006B3FD9" w:rsidP="000579E6">
            <w:pPr>
              <w:spacing w:line="240" w:lineRule="atLeast"/>
              <w:jc w:val="center"/>
              <w:rPr>
                <w:sz w:val="19"/>
                <w:szCs w:val="19"/>
              </w:rPr>
            </w:pPr>
          </w:p>
          <w:p w:rsidR="006B3FD9" w:rsidRPr="00BE7D8E" w:rsidRDefault="006B3FD9" w:rsidP="000579E6">
            <w:pPr>
              <w:spacing w:line="240" w:lineRule="atLeast"/>
              <w:jc w:val="center"/>
              <w:rPr>
                <w:sz w:val="19"/>
                <w:szCs w:val="19"/>
                <w:lang w:val="de-DE"/>
              </w:rPr>
            </w:pPr>
            <w:r w:rsidRPr="00BE7D8E">
              <w:rPr>
                <w:sz w:val="19"/>
                <w:szCs w:val="19"/>
                <w:lang w:val="de-DE"/>
              </w:rPr>
              <w:t xml:space="preserve">1,25 </w:t>
            </w:r>
          </w:p>
          <w:p w:rsidR="006B3FD9" w:rsidRPr="00A427D2" w:rsidRDefault="006B3FD9" w:rsidP="000579E6">
            <w:pPr>
              <w:spacing w:line="240" w:lineRule="atLeast"/>
              <w:jc w:val="center"/>
              <w:rPr>
                <w:sz w:val="19"/>
                <w:szCs w:val="19"/>
              </w:rPr>
            </w:pPr>
            <w:r w:rsidRPr="00BE7D8E">
              <w:rPr>
                <w:sz w:val="19"/>
                <w:szCs w:val="19"/>
                <w:lang w:val="de-DE"/>
              </w:rPr>
              <w:t xml:space="preserve"> </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Default="006B3FD9" w:rsidP="000579E6">
            <w:pPr>
              <w:spacing w:line="240" w:lineRule="atLeast"/>
              <w:jc w:val="center"/>
              <w:rPr>
                <w:sz w:val="19"/>
                <w:szCs w:val="19"/>
                <w:lang w:val="de-DE"/>
              </w:rPr>
            </w:pPr>
            <w:r>
              <w:rPr>
                <w:sz w:val="19"/>
                <w:szCs w:val="19"/>
                <w:lang w:val="de-DE"/>
              </w:rPr>
              <w:t>1</w:t>
            </w:r>
            <w:r w:rsidRPr="00BE7D8E">
              <w:rPr>
                <w:sz w:val="19"/>
                <w:szCs w:val="19"/>
                <w:lang w:val="de-DE"/>
              </w:rPr>
              <w:t>,</w:t>
            </w:r>
            <w:r>
              <w:rPr>
                <w:sz w:val="19"/>
                <w:szCs w:val="19"/>
                <w:lang w:val="de-DE"/>
              </w:rPr>
              <w:t>7</w:t>
            </w:r>
            <w:r w:rsidRPr="00BE7D8E">
              <w:rPr>
                <w:sz w:val="19"/>
                <w:szCs w:val="19"/>
                <w:lang w:val="de-DE"/>
              </w:rPr>
              <w:t xml:space="preserve">5 </w:t>
            </w:r>
          </w:p>
        </w:tc>
      </w:tr>
      <w:tr w:rsidR="006B3FD9" w:rsidRPr="00A427D2" w:rsidTr="000579E6">
        <w:trPr>
          <w:trHeight w:val="1025"/>
        </w:trPr>
        <w:tc>
          <w:tcPr>
            <w:tcW w:w="2230" w:type="dxa"/>
            <w:vMerge/>
            <w:tcBorders>
              <w:right w:val="single" w:sz="4" w:space="0" w:color="auto"/>
            </w:tcBorders>
          </w:tcPr>
          <w:p w:rsidR="006B3FD9" w:rsidRPr="00DE7299" w:rsidRDefault="006B3FD9" w:rsidP="000579E6">
            <w:pPr>
              <w:pStyle w:val="GvdeMetni2"/>
              <w:spacing w:after="0" w:line="240" w:lineRule="atLeast"/>
              <w:rPr>
                <w:sz w:val="19"/>
                <w:szCs w:val="19"/>
                <w:lang w:val="tr-TR"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ind w:left="-70"/>
              <w:rPr>
                <w:sz w:val="19"/>
                <w:szCs w:val="19"/>
              </w:rPr>
            </w:pPr>
            <w:r w:rsidRPr="00BB1FE1">
              <w:rPr>
                <w:sz w:val="19"/>
                <w:szCs w:val="19"/>
              </w:rPr>
              <w:t xml:space="preserve">Bağlayıcılar ve topaklaşmayı önleyici katkı maddeleri </w:t>
            </w:r>
            <w:r>
              <w:rPr>
                <w:sz w:val="19"/>
                <w:szCs w:val="19"/>
              </w:rPr>
              <w:t xml:space="preserve">fonksiyonel </w:t>
            </w:r>
            <w:r w:rsidRPr="00BB1FE1">
              <w:rPr>
                <w:sz w:val="19"/>
                <w:szCs w:val="19"/>
              </w:rPr>
              <w:t xml:space="preserve">grubuna </w:t>
            </w:r>
            <w:proofErr w:type="gramStart"/>
            <w:r w:rsidRPr="00BB1FE1">
              <w:rPr>
                <w:sz w:val="19"/>
                <w:szCs w:val="19"/>
              </w:rPr>
              <w:t>dahil</w:t>
            </w:r>
            <w:proofErr w:type="gramEnd"/>
            <w:r w:rsidRPr="00BB1FE1">
              <w:rPr>
                <w:sz w:val="19"/>
                <w:szCs w:val="19"/>
              </w:rPr>
              <w:t xml:space="preserve"> olan </w:t>
            </w:r>
            <w:proofErr w:type="spellStart"/>
            <w:r w:rsidRPr="00BB1FE1">
              <w:rPr>
                <w:sz w:val="19"/>
                <w:szCs w:val="19"/>
              </w:rPr>
              <w:t>sediment</w:t>
            </w:r>
            <w:proofErr w:type="spellEnd"/>
            <w:r w:rsidRPr="00BB1FE1">
              <w:rPr>
                <w:sz w:val="19"/>
                <w:szCs w:val="19"/>
              </w:rPr>
              <w:t xml:space="preserve"> kaynaklı </w:t>
            </w:r>
            <w:proofErr w:type="spellStart"/>
            <w:r w:rsidRPr="00BB1FE1">
              <w:rPr>
                <w:sz w:val="19"/>
                <w:szCs w:val="19"/>
              </w:rPr>
              <w:t>klinoptilolit</w:t>
            </w:r>
            <w:proofErr w:type="spellEnd"/>
            <w:r w:rsidRPr="00BB1FE1">
              <w:rPr>
                <w:sz w:val="19"/>
                <w:szCs w:val="19"/>
              </w:rPr>
              <w:t xml:space="preserve"> ve sentetik kalsiyum </w:t>
            </w:r>
            <w:proofErr w:type="spellStart"/>
            <w:r w:rsidRPr="00BB1FE1">
              <w:rPr>
                <w:sz w:val="19"/>
                <w:szCs w:val="19"/>
              </w:rPr>
              <w:t>aluminatlar</w:t>
            </w:r>
            <w:proofErr w:type="spellEnd"/>
            <w:r w:rsidRPr="00BB1FE1">
              <w:rPr>
                <w:sz w:val="19"/>
                <w:szCs w:val="19"/>
              </w:rPr>
              <w:t xml:space="preserve">, </w:t>
            </w:r>
            <w:proofErr w:type="spellStart"/>
            <w:r w:rsidRPr="00BB1FE1">
              <w:rPr>
                <w:sz w:val="19"/>
                <w:szCs w:val="19"/>
              </w:rPr>
              <w:t>natrolit</w:t>
            </w:r>
            <w:proofErr w:type="spellEnd"/>
            <w:r w:rsidRPr="00BB1FE1">
              <w:rPr>
                <w:sz w:val="19"/>
                <w:szCs w:val="19"/>
              </w:rPr>
              <w:t xml:space="preserve"> fonolit, </w:t>
            </w:r>
            <w:proofErr w:type="spellStart"/>
            <w:r w:rsidRPr="00BB1FE1">
              <w:rPr>
                <w:sz w:val="19"/>
                <w:szCs w:val="19"/>
              </w:rPr>
              <w:t>vermikülit</w:t>
            </w:r>
            <w:proofErr w:type="spellEnd"/>
            <w:r w:rsidRPr="00BB1FE1">
              <w:rPr>
                <w:sz w:val="19"/>
                <w:szCs w:val="19"/>
              </w:rPr>
              <w:t xml:space="preserve">, kalsiyum sülfat </w:t>
            </w:r>
            <w:proofErr w:type="spellStart"/>
            <w:r w:rsidRPr="00BB1FE1">
              <w:rPr>
                <w:sz w:val="19"/>
                <w:szCs w:val="19"/>
              </w:rPr>
              <w:t>dihidrat</w:t>
            </w:r>
            <w:proofErr w:type="spellEnd"/>
            <w:r w:rsidRPr="00BB1FE1">
              <w:rPr>
                <w:sz w:val="19"/>
                <w:szCs w:val="19"/>
              </w:rPr>
              <w:t xml:space="preserve">, </w:t>
            </w:r>
            <w:proofErr w:type="spellStart"/>
            <w:r w:rsidRPr="00BB1FE1">
              <w:rPr>
                <w:sz w:val="19"/>
                <w:szCs w:val="19"/>
              </w:rPr>
              <w:t>kaolinitik</w:t>
            </w:r>
            <w:proofErr w:type="spellEnd"/>
            <w:r w:rsidRPr="00BB1FE1">
              <w:rPr>
                <w:sz w:val="19"/>
                <w:szCs w:val="19"/>
              </w:rPr>
              <w:t xml:space="preserve"> kil</w:t>
            </w:r>
          </w:p>
        </w:tc>
        <w:tc>
          <w:tcPr>
            <w:tcW w:w="2401" w:type="dxa"/>
            <w:tcBorders>
              <w:top w:val="single" w:sz="4" w:space="0" w:color="auto"/>
              <w:left w:val="single" w:sz="4" w:space="0" w:color="auto"/>
              <w:bottom w:val="single" w:sz="4" w:space="0" w:color="auto"/>
            </w:tcBorders>
          </w:tcPr>
          <w:p w:rsidR="006B3FD9" w:rsidRPr="00BE7D8E" w:rsidRDefault="006B3FD9" w:rsidP="000579E6">
            <w:pPr>
              <w:spacing w:line="240" w:lineRule="atLeast"/>
              <w:jc w:val="center"/>
              <w:rPr>
                <w:sz w:val="19"/>
                <w:szCs w:val="19"/>
                <w:lang w:val="de-DE"/>
              </w:rPr>
            </w:pPr>
            <w:r>
              <w:rPr>
                <w:sz w:val="19"/>
                <w:szCs w:val="19"/>
                <w:lang w:val="de-DE"/>
              </w:rPr>
              <w:t>0,75</w:t>
            </w:r>
          </w:p>
          <w:p w:rsidR="006B3FD9" w:rsidRPr="00BE7D8E" w:rsidRDefault="006B3FD9" w:rsidP="000579E6">
            <w:pPr>
              <w:spacing w:line="240" w:lineRule="atLeast"/>
              <w:jc w:val="center"/>
              <w:rPr>
                <w:sz w:val="19"/>
                <w:szCs w:val="19"/>
                <w:lang w:val="de-DE"/>
              </w:rPr>
            </w:pPr>
          </w:p>
          <w:p w:rsidR="006B3FD9" w:rsidRPr="00A427D2" w:rsidRDefault="006B3FD9" w:rsidP="000579E6">
            <w:pPr>
              <w:spacing w:line="240" w:lineRule="atLeast"/>
              <w:jc w:val="center"/>
              <w:rPr>
                <w:sz w:val="19"/>
                <w:szCs w:val="19"/>
              </w:rPr>
            </w:pPr>
          </w:p>
          <w:p w:rsidR="006B3FD9" w:rsidRPr="00BE7D8E" w:rsidRDefault="006B3FD9" w:rsidP="000579E6">
            <w:pPr>
              <w:spacing w:line="240" w:lineRule="atLeast"/>
              <w:jc w:val="center"/>
              <w:rPr>
                <w:sz w:val="19"/>
                <w:szCs w:val="19"/>
                <w:lang w:val="de-DE"/>
              </w:rPr>
            </w:pPr>
          </w:p>
        </w:tc>
      </w:tr>
      <w:tr w:rsidR="006B3FD9" w:rsidRPr="00A427D2" w:rsidTr="000579E6">
        <w:trPr>
          <w:trHeight w:val="299"/>
        </w:trPr>
        <w:tc>
          <w:tcPr>
            <w:tcW w:w="2230" w:type="dxa"/>
            <w:vMerge/>
            <w:tcBorders>
              <w:right w:val="single" w:sz="4" w:space="0" w:color="auto"/>
            </w:tcBorders>
          </w:tcPr>
          <w:p w:rsidR="006B3FD9" w:rsidRPr="00DE7299" w:rsidRDefault="006B3FD9" w:rsidP="000579E6">
            <w:pPr>
              <w:pStyle w:val="GvdeMetni2"/>
              <w:spacing w:after="0" w:line="240" w:lineRule="atLeast"/>
              <w:rPr>
                <w:sz w:val="19"/>
                <w:szCs w:val="19"/>
                <w:lang w:val="tr-TR"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rPr>
                <w:sz w:val="19"/>
                <w:szCs w:val="19"/>
              </w:rPr>
            </w:pPr>
            <w:r w:rsidRPr="00BB1FE1">
              <w:rPr>
                <w:sz w:val="19"/>
                <w:szCs w:val="19"/>
              </w:rPr>
              <w:t xml:space="preserve">-İz element bileşikleri </w:t>
            </w:r>
            <w:r>
              <w:rPr>
                <w:sz w:val="19"/>
                <w:szCs w:val="19"/>
              </w:rPr>
              <w:t xml:space="preserve">fonksiyonel </w:t>
            </w:r>
            <w:r w:rsidRPr="00BB1FE1">
              <w:rPr>
                <w:sz w:val="19"/>
                <w:szCs w:val="19"/>
              </w:rPr>
              <w:t xml:space="preserve">gruplarına </w:t>
            </w:r>
            <w:proofErr w:type="gramStart"/>
            <w:r w:rsidRPr="00BB1FE1">
              <w:rPr>
                <w:sz w:val="19"/>
                <w:szCs w:val="19"/>
              </w:rPr>
              <w:t>dahil</w:t>
            </w:r>
            <w:proofErr w:type="gramEnd"/>
            <w:r w:rsidRPr="00BB1FE1">
              <w:rPr>
                <w:sz w:val="19"/>
                <w:szCs w:val="19"/>
              </w:rPr>
              <w:t xml:space="preserve"> olan katkı maddeleri </w:t>
            </w:r>
          </w:p>
        </w:tc>
        <w:tc>
          <w:tcPr>
            <w:tcW w:w="2401" w:type="dxa"/>
            <w:tcBorders>
              <w:top w:val="single" w:sz="4" w:space="0" w:color="auto"/>
              <w:left w:val="single" w:sz="4" w:space="0" w:color="auto"/>
              <w:bottom w:val="single" w:sz="4" w:space="0" w:color="auto"/>
            </w:tcBorders>
          </w:tcPr>
          <w:p w:rsidR="006B3FD9" w:rsidRDefault="006B3FD9" w:rsidP="000579E6">
            <w:pPr>
              <w:spacing w:line="240" w:lineRule="atLeast"/>
              <w:jc w:val="center"/>
              <w:rPr>
                <w:sz w:val="19"/>
                <w:szCs w:val="19"/>
              </w:rPr>
            </w:pPr>
            <w:r w:rsidRPr="00A427D2">
              <w:rPr>
                <w:sz w:val="19"/>
                <w:szCs w:val="19"/>
              </w:rPr>
              <w:t xml:space="preserve">1,0 </w:t>
            </w:r>
          </w:p>
          <w:p w:rsidR="006B3FD9" w:rsidRDefault="006B3FD9" w:rsidP="000579E6">
            <w:pPr>
              <w:spacing w:line="240" w:lineRule="atLeast"/>
              <w:jc w:val="center"/>
              <w:rPr>
                <w:sz w:val="19"/>
                <w:szCs w:val="19"/>
                <w:lang w:val="de-DE"/>
              </w:rPr>
            </w:pPr>
          </w:p>
        </w:tc>
      </w:tr>
      <w:tr w:rsidR="006B3FD9" w:rsidRPr="00A427D2" w:rsidTr="000579E6">
        <w:trPr>
          <w:trHeight w:val="269"/>
        </w:trPr>
        <w:tc>
          <w:tcPr>
            <w:tcW w:w="2230" w:type="dxa"/>
            <w:vMerge/>
            <w:tcBorders>
              <w:right w:val="single" w:sz="4" w:space="0" w:color="auto"/>
            </w:tcBorders>
          </w:tcPr>
          <w:p w:rsidR="006B3FD9" w:rsidRPr="00DE7299" w:rsidRDefault="006B3FD9" w:rsidP="000579E6">
            <w:pPr>
              <w:pStyle w:val="GvdeMetni2"/>
              <w:spacing w:after="0" w:line="240" w:lineRule="atLeast"/>
              <w:rPr>
                <w:sz w:val="19"/>
                <w:szCs w:val="19"/>
                <w:lang w:val="tr-TR"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rPr>
                <w:sz w:val="19"/>
                <w:szCs w:val="19"/>
              </w:rPr>
            </w:pPr>
            <w:r w:rsidRPr="00BB1FE1">
              <w:rPr>
                <w:sz w:val="19"/>
                <w:szCs w:val="19"/>
              </w:rPr>
              <w:t>-</w:t>
            </w:r>
            <w:proofErr w:type="spellStart"/>
            <w:r w:rsidRPr="00BB1FE1">
              <w:rPr>
                <w:sz w:val="19"/>
                <w:szCs w:val="19"/>
              </w:rPr>
              <w:t>Premiksler</w:t>
            </w:r>
            <w:proofErr w:type="spellEnd"/>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 xml:space="preserve">1,0 </w:t>
            </w:r>
          </w:p>
        </w:tc>
      </w:tr>
      <w:tr w:rsidR="006B3FD9" w:rsidRPr="00A427D2" w:rsidTr="000579E6">
        <w:trPr>
          <w:trHeight w:val="1261"/>
        </w:trPr>
        <w:tc>
          <w:tcPr>
            <w:tcW w:w="2230" w:type="dxa"/>
            <w:vMerge/>
            <w:tcBorders>
              <w:bottom w:val="single" w:sz="4" w:space="0" w:color="auto"/>
              <w:right w:val="single" w:sz="4" w:space="0" w:color="auto"/>
            </w:tcBorders>
          </w:tcPr>
          <w:p w:rsidR="006B3FD9" w:rsidRPr="00DE7299" w:rsidRDefault="006B3FD9" w:rsidP="000579E6">
            <w:pPr>
              <w:pStyle w:val="GvdeMetni2"/>
              <w:spacing w:after="0" w:line="240" w:lineRule="atLeast"/>
              <w:rPr>
                <w:sz w:val="19"/>
                <w:szCs w:val="19"/>
                <w:lang w:val="tr-TR" w:eastAsia="en-US"/>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rPr>
                <w:sz w:val="19"/>
                <w:szCs w:val="19"/>
              </w:rPr>
            </w:pPr>
            <w:r w:rsidRPr="00BB1FE1">
              <w:rPr>
                <w:sz w:val="19"/>
                <w:szCs w:val="19"/>
              </w:rPr>
              <w:t>-Karma yemler; aşağıdakiler dışında:</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-Balık ve ev ve süs hayvanları karma yemleri</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-Kürk hayvanları karma yemleri</w:t>
            </w:r>
          </w:p>
        </w:tc>
        <w:tc>
          <w:tcPr>
            <w:tcW w:w="2401" w:type="dxa"/>
            <w:tcBorders>
              <w:top w:val="single" w:sz="4" w:space="0" w:color="auto"/>
              <w:left w:val="single" w:sz="4" w:space="0" w:color="auto"/>
              <w:bottom w:val="single" w:sz="4" w:space="0" w:color="auto"/>
            </w:tcBorders>
          </w:tcPr>
          <w:p w:rsidR="006B3FD9" w:rsidRDefault="006B3FD9" w:rsidP="000579E6">
            <w:pPr>
              <w:spacing w:line="240" w:lineRule="atLeast"/>
              <w:jc w:val="center"/>
              <w:rPr>
                <w:sz w:val="19"/>
                <w:szCs w:val="19"/>
              </w:rPr>
            </w:pPr>
            <w:r>
              <w:rPr>
                <w:sz w:val="19"/>
                <w:szCs w:val="19"/>
              </w:rPr>
              <w:t>0,75</w:t>
            </w:r>
          </w:p>
          <w:p w:rsidR="006B3FD9" w:rsidRPr="00A427D2"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r>
              <w:rPr>
                <w:sz w:val="19"/>
                <w:szCs w:val="19"/>
              </w:rPr>
              <w:t>1</w:t>
            </w:r>
            <w:r w:rsidRPr="00A427D2">
              <w:rPr>
                <w:sz w:val="19"/>
                <w:szCs w:val="19"/>
              </w:rPr>
              <w:t>,</w:t>
            </w:r>
            <w:r>
              <w:rPr>
                <w:sz w:val="19"/>
                <w:szCs w:val="19"/>
              </w:rPr>
              <w:t>7</w:t>
            </w:r>
            <w:r w:rsidRPr="00A427D2">
              <w:rPr>
                <w:sz w:val="19"/>
                <w:szCs w:val="19"/>
              </w:rPr>
              <w:t xml:space="preserve">5 </w:t>
            </w:r>
          </w:p>
          <w:p w:rsidR="006B3FD9" w:rsidRDefault="006B3FD9" w:rsidP="000579E6">
            <w:pPr>
              <w:spacing w:line="240" w:lineRule="atLeast"/>
              <w:jc w:val="center"/>
              <w:rPr>
                <w:sz w:val="19"/>
                <w:szCs w:val="19"/>
              </w:rPr>
            </w:pPr>
            <w:r>
              <w:rPr>
                <w:sz w:val="19"/>
                <w:szCs w:val="19"/>
              </w:rPr>
              <w:t xml:space="preserve"> </w:t>
            </w:r>
          </w:p>
          <w:p w:rsidR="006B3FD9" w:rsidRPr="00A427D2" w:rsidRDefault="006B3FD9" w:rsidP="000579E6">
            <w:pPr>
              <w:spacing w:line="240" w:lineRule="atLeast"/>
              <w:jc w:val="center"/>
              <w:rPr>
                <w:sz w:val="19"/>
                <w:szCs w:val="19"/>
              </w:rPr>
            </w:pPr>
            <w:r>
              <w:rPr>
                <w:sz w:val="19"/>
                <w:szCs w:val="19"/>
              </w:rPr>
              <w:t>-</w:t>
            </w:r>
          </w:p>
        </w:tc>
      </w:tr>
      <w:tr w:rsidR="006B3FD9" w:rsidRPr="00A427D2" w:rsidTr="000579E6">
        <w:trPr>
          <w:trHeight w:val="760"/>
        </w:trPr>
        <w:tc>
          <w:tcPr>
            <w:tcW w:w="2230" w:type="dxa"/>
            <w:tcBorders>
              <w:top w:val="single" w:sz="4" w:space="0" w:color="auto"/>
              <w:bottom w:val="single" w:sz="4" w:space="0" w:color="auto"/>
              <w:right w:val="single" w:sz="4" w:space="0" w:color="auto"/>
            </w:tcBorders>
          </w:tcPr>
          <w:p w:rsidR="006B3FD9" w:rsidRDefault="006B3FD9" w:rsidP="000579E6">
            <w:pPr>
              <w:spacing w:line="240" w:lineRule="atLeast"/>
              <w:rPr>
                <w:b/>
                <w:sz w:val="19"/>
                <w:szCs w:val="19"/>
              </w:rPr>
            </w:pPr>
          </w:p>
          <w:p w:rsidR="006B3FD9" w:rsidRDefault="006B3FD9" w:rsidP="000579E6">
            <w:pPr>
              <w:spacing w:line="240" w:lineRule="atLeast"/>
              <w:rPr>
                <w:sz w:val="19"/>
                <w:szCs w:val="19"/>
              </w:rPr>
            </w:pPr>
            <w:r w:rsidRPr="00DE7299">
              <w:rPr>
                <w:b/>
                <w:sz w:val="19"/>
                <w:szCs w:val="19"/>
              </w:rPr>
              <w:t>İstenmeyen maddeler</w:t>
            </w:r>
          </w:p>
          <w:p w:rsidR="006B3FD9" w:rsidRDefault="006B3FD9" w:rsidP="000579E6">
            <w:pPr>
              <w:spacing w:line="240" w:lineRule="atLeast"/>
              <w:ind w:left="68"/>
              <w:rPr>
                <w:sz w:val="19"/>
                <w:szCs w:val="19"/>
              </w:rPr>
            </w:pPr>
          </w:p>
          <w:p w:rsidR="006B3FD9" w:rsidRPr="00A427D2"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Default="006B3FD9" w:rsidP="000579E6">
            <w:pPr>
              <w:pStyle w:val="Balk1"/>
              <w:spacing w:line="240" w:lineRule="atLeast"/>
              <w:jc w:val="center"/>
              <w:rPr>
                <w:b/>
                <w:sz w:val="19"/>
                <w:szCs w:val="19"/>
                <w:lang w:eastAsia="en-US"/>
              </w:rPr>
            </w:pPr>
          </w:p>
          <w:p w:rsidR="006B3FD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Hayvan yemi olarak kullanılan ürünler</w:t>
            </w:r>
          </w:p>
          <w:p w:rsidR="006B3FD9" w:rsidRPr="00A427D2" w:rsidRDefault="006B3FD9" w:rsidP="000579E6">
            <w:pPr>
              <w:spacing w:line="240" w:lineRule="atLeast"/>
              <w:rPr>
                <w:sz w:val="19"/>
                <w:szCs w:val="19"/>
              </w:rPr>
            </w:pPr>
          </w:p>
        </w:tc>
        <w:tc>
          <w:tcPr>
            <w:tcW w:w="2401" w:type="dxa"/>
            <w:tcBorders>
              <w:top w:val="single" w:sz="4" w:space="0" w:color="auto"/>
              <w:left w:val="single" w:sz="4" w:space="0" w:color="auto"/>
              <w:bottom w:val="single" w:sz="4" w:space="0" w:color="auto"/>
            </w:tcBorders>
          </w:tcPr>
          <w:p w:rsidR="006B3FD9" w:rsidRPr="008D5CB6" w:rsidRDefault="006B3FD9" w:rsidP="000579E6">
            <w:pPr>
              <w:spacing w:line="240" w:lineRule="atLeast"/>
              <w:jc w:val="center"/>
              <w:rPr>
                <w:b/>
                <w:sz w:val="19"/>
                <w:szCs w:val="19"/>
              </w:rPr>
            </w:pPr>
            <w:r w:rsidRPr="008D5CB6">
              <w:rPr>
                <w:b/>
                <w:sz w:val="19"/>
                <w:szCs w:val="19"/>
              </w:rPr>
              <w:t>Kabul edilebilir</w:t>
            </w:r>
          </w:p>
          <w:p w:rsidR="006B3FD9" w:rsidRPr="008D5CB6" w:rsidRDefault="006B3FD9" w:rsidP="000579E6">
            <w:pPr>
              <w:spacing w:line="240" w:lineRule="atLeast"/>
              <w:jc w:val="center"/>
              <w:rPr>
                <w:b/>
                <w:sz w:val="19"/>
                <w:szCs w:val="19"/>
              </w:rPr>
            </w:pPr>
            <w:proofErr w:type="gramStart"/>
            <w:r w:rsidRPr="008D5CB6">
              <w:rPr>
                <w:b/>
                <w:sz w:val="19"/>
                <w:szCs w:val="19"/>
              </w:rPr>
              <w:t>en</w:t>
            </w:r>
            <w:proofErr w:type="gramEnd"/>
            <w:r w:rsidRPr="008D5CB6">
              <w:rPr>
                <w:b/>
                <w:sz w:val="19"/>
                <w:szCs w:val="19"/>
              </w:rPr>
              <w:t xml:space="preserve"> çok miktar</w:t>
            </w:r>
          </w:p>
          <w:p w:rsidR="006B3FD9" w:rsidRPr="008D5CB6" w:rsidRDefault="006B3FD9" w:rsidP="000579E6">
            <w:pPr>
              <w:spacing w:line="240" w:lineRule="atLeast"/>
              <w:jc w:val="center"/>
              <w:rPr>
                <w:b/>
                <w:sz w:val="19"/>
                <w:szCs w:val="19"/>
              </w:rPr>
            </w:pPr>
            <w:proofErr w:type="spellStart"/>
            <w:r w:rsidRPr="008D5CB6">
              <w:rPr>
                <w:b/>
                <w:sz w:val="19"/>
                <w:szCs w:val="19"/>
              </w:rPr>
              <w:t>ng</w:t>
            </w:r>
            <w:proofErr w:type="spellEnd"/>
            <w:r w:rsidRPr="008D5CB6">
              <w:rPr>
                <w:b/>
                <w:sz w:val="19"/>
                <w:szCs w:val="19"/>
              </w:rPr>
              <w:t xml:space="preserve"> olarak WHO-PCDD/ F-</w:t>
            </w:r>
            <w:r>
              <w:rPr>
                <w:b/>
                <w:sz w:val="19"/>
                <w:szCs w:val="19"/>
              </w:rPr>
              <w:t>PCB-</w:t>
            </w:r>
            <w:r w:rsidRPr="008D5CB6">
              <w:rPr>
                <w:b/>
                <w:sz w:val="19"/>
                <w:szCs w:val="19"/>
              </w:rPr>
              <w:t>TEQ/kg (</w:t>
            </w:r>
            <w:proofErr w:type="spellStart"/>
            <w:r w:rsidRPr="008D5CB6">
              <w:rPr>
                <w:b/>
                <w:sz w:val="19"/>
                <w:szCs w:val="19"/>
              </w:rPr>
              <w:t>ppt</w:t>
            </w:r>
            <w:proofErr w:type="spellEnd"/>
            <w:r w:rsidRPr="008D5CB6">
              <w:rPr>
                <w:b/>
                <w:sz w:val="19"/>
                <w:szCs w:val="19"/>
              </w:rPr>
              <w:t>) (¹)</w:t>
            </w:r>
          </w:p>
          <w:p w:rsidR="006B3FD9" w:rsidRPr="00A427D2" w:rsidRDefault="006B3FD9" w:rsidP="000579E6">
            <w:pPr>
              <w:spacing w:line="240" w:lineRule="atLeast"/>
              <w:jc w:val="center"/>
              <w:rPr>
                <w:sz w:val="19"/>
                <w:szCs w:val="19"/>
              </w:rPr>
            </w:pPr>
            <w:r w:rsidRPr="008D5CB6">
              <w:rPr>
                <w:b/>
                <w:sz w:val="19"/>
                <w:szCs w:val="19"/>
              </w:rPr>
              <w:t xml:space="preserve"> (% 12 rutubet içeren yeme göre)</w:t>
            </w:r>
            <w:r w:rsidRPr="00A427D2">
              <w:rPr>
                <w:sz w:val="19"/>
                <w:szCs w:val="19"/>
              </w:rPr>
              <w:t xml:space="preserve"> </w:t>
            </w:r>
          </w:p>
        </w:tc>
      </w:tr>
      <w:tr w:rsidR="006B3FD9" w:rsidRPr="00A427D2" w:rsidTr="000579E6">
        <w:trPr>
          <w:trHeight w:val="663"/>
        </w:trPr>
        <w:tc>
          <w:tcPr>
            <w:tcW w:w="2230" w:type="dxa"/>
            <w:vMerge w:val="restart"/>
            <w:tcBorders>
              <w:top w:val="single" w:sz="4" w:space="0" w:color="auto"/>
              <w:right w:val="single" w:sz="4" w:space="0" w:color="auto"/>
            </w:tcBorders>
          </w:tcPr>
          <w:p w:rsidR="006B3FD9" w:rsidRPr="00A773E5" w:rsidRDefault="006B3FD9" w:rsidP="000579E6">
            <w:pPr>
              <w:spacing w:line="240" w:lineRule="atLeast"/>
              <w:ind w:left="68"/>
              <w:rPr>
                <w:sz w:val="18"/>
                <w:szCs w:val="18"/>
              </w:rPr>
            </w:pPr>
            <w:r>
              <w:rPr>
                <w:sz w:val="19"/>
                <w:szCs w:val="19"/>
              </w:rPr>
              <w:lastRenderedPageBreak/>
              <w:t>2</w:t>
            </w:r>
            <w:r w:rsidRPr="00A427D2">
              <w:rPr>
                <w:sz w:val="19"/>
                <w:szCs w:val="19"/>
              </w:rPr>
              <w:t xml:space="preserve">. </w:t>
            </w:r>
            <w:proofErr w:type="spellStart"/>
            <w:r w:rsidRPr="00A773E5">
              <w:rPr>
                <w:sz w:val="18"/>
                <w:szCs w:val="18"/>
              </w:rPr>
              <w:t>Dioksinler</w:t>
            </w:r>
            <w:proofErr w:type="spellEnd"/>
            <w:r w:rsidRPr="00A773E5">
              <w:rPr>
                <w:sz w:val="18"/>
                <w:szCs w:val="18"/>
              </w:rPr>
              <w:t xml:space="preserve"> ve </w:t>
            </w:r>
            <w:proofErr w:type="spellStart"/>
            <w:r w:rsidRPr="00A773E5">
              <w:rPr>
                <w:sz w:val="18"/>
                <w:szCs w:val="18"/>
              </w:rPr>
              <w:t>dioksin</w:t>
            </w:r>
            <w:proofErr w:type="spellEnd"/>
            <w:r w:rsidRPr="00A773E5">
              <w:rPr>
                <w:sz w:val="18"/>
                <w:szCs w:val="18"/>
              </w:rPr>
              <w:t xml:space="preserve"> benzeri PCB’ </w:t>
            </w:r>
            <w:proofErr w:type="spellStart"/>
            <w:r w:rsidRPr="00A773E5">
              <w:rPr>
                <w:sz w:val="18"/>
                <w:szCs w:val="18"/>
              </w:rPr>
              <w:t>ler</w:t>
            </w:r>
            <w:proofErr w:type="spellEnd"/>
            <w:r w:rsidRPr="00A773E5">
              <w:rPr>
                <w:sz w:val="18"/>
                <w:szCs w:val="18"/>
              </w:rPr>
              <w:t xml:space="preserve"> toplamı </w:t>
            </w:r>
            <w:proofErr w:type="gramStart"/>
            <w:r w:rsidRPr="00A773E5">
              <w:rPr>
                <w:sz w:val="18"/>
                <w:szCs w:val="18"/>
              </w:rPr>
              <w:t>(</w:t>
            </w:r>
            <w:proofErr w:type="spellStart"/>
            <w:proofErr w:type="gramEnd"/>
            <w:r w:rsidRPr="00A773E5">
              <w:rPr>
                <w:sz w:val="18"/>
                <w:szCs w:val="18"/>
              </w:rPr>
              <w:t>Poliklorlu</w:t>
            </w:r>
            <w:proofErr w:type="spellEnd"/>
            <w:r w:rsidRPr="00A773E5">
              <w:rPr>
                <w:sz w:val="18"/>
                <w:szCs w:val="18"/>
              </w:rPr>
              <w:t xml:space="preserve"> </w:t>
            </w:r>
            <w:proofErr w:type="spellStart"/>
            <w:r w:rsidRPr="00A773E5">
              <w:rPr>
                <w:sz w:val="18"/>
                <w:szCs w:val="18"/>
              </w:rPr>
              <w:t>dibenzo</w:t>
            </w:r>
            <w:proofErr w:type="spellEnd"/>
            <w:r w:rsidRPr="00A773E5">
              <w:rPr>
                <w:sz w:val="18"/>
                <w:szCs w:val="18"/>
              </w:rPr>
              <w:t>-para-</w:t>
            </w:r>
            <w:proofErr w:type="spellStart"/>
            <w:r w:rsidRPr="00A773E5">
              <w:rPr>
                <w:sz w:val="18"/>
                <w:szCs w:val="18"/>
              </w:rPr>
              <w:t>dioksinler</w:t>
            </w:r>
            <w:proofErr w:type="spellEnd"/>
            <w:r w:rsidRPr="00A773E5">
              <w:rPr>
                <w:sz w:val="18"/>
                <w:szCs w:val="18"/>
              </w:rPr>
              <w:t xml:space="preserve"> (</w:t>
            </w:r>
            <w:proofErr w:type="spellStart"/>
            <w:r w:rsidRPr="00A773E5">
              <w:rPr>
                <w:sz w:val="18"/>
                <w:szCs w:val="18"/>
              </w:rPr>
              <w:t>PCDDs</w:t>
            </w:r>
            <w:proofErr w:type="spellEnd"/>
            <w:r w:rsidRPr="00A773E5">
              <w:rPr>
                <w:sz w:val="18"/>
                <w:szCs w:val="18"/>
              </w:rPr>
              <w:t xml:space="preserve">), </w:t>
            </w:r>
            <w:proofErr w:type="spellStart"/>
            <w:r w:rsidRPr="00A773E5">
              <w:rPr>
                <w:sz w:val="18"/>
                <w:szCs w:val="18"/>
              </w:rPr>
              <w:t>poliklorlu</w:t>
            </w:r>
            <w:proofErr w:type="spellEnd"/>
            <w:r w:rsidRPr="00A773E5">
              <w:rPr>
                <w:sz w:val="18"/>
                <w:szCs w:val="18"/>
              </w:rPr>
              <w:t xml:space="preserve"> </w:t>
            </w:r>
            <w:proofErr w:type="spellStart"/>
            <w:r w:rsidRPr="00A773E5">
              <w:rPr>
                <w:sz w:val="18"/>
                <w:szCs w:val="18"/>
              </w:rPr>
              <w:t>dibenzo</w:t>
            </w:r>
            <w:proofErr w:type="spellEnd"/>
            <w:r w:rsidRPr="00A773E5">
              <w:rPr>
                <w:sz w:val="18"/>
                <w:szCs w:val="18"/>
              </w:rPr>
              <w:t xml:space="preserve">- </w:t>
            </w:r>
            <w:proofErr w:type="spellStart"/>
            <w:r w:rsidRPr="00A773E5">
              <w:rPr>
                <w:sz w:val="18"/>
                <w:szCs w:val="18"/>
              </w:rPr>
              <w:t>furanlar</w:t>
            </w:r>
            <w:proofErr w:type="spellEnd"/>
            <w:r w:rsidRPr="00A773E5">
              <w:rPr>
                <w:sz w:val="18"/>
                <w:szCs w:val="18"/>
              </w:rPr>
              <w:t xml:space="preserve"> (</w:t>
            </w:r>
            <w:proofErr w:type="spellStart"/>
            <w:r w:rsidRPr="00A773E5">
              <w:rPr>
                <w:sz w:val="18"/>
                <w:szCs w:val="18"/>
              </w:rPr>
              <w:t>PCDFs</w:t>
            </w:r>
            <w:proofErr w:type="spellEnd"/>
            <w:r w:rsidRPr="00A773E5">
              <w:rPr>
                <w:sz w:val="18"/>
                <w:szCs w:val="18"/>
              </w:rPr>
              <w:t xml:space="preserve">) ve </w:t>
            </w:r>
            <w:proofErr w:type="spellStart"/>
            <w:r w:rsidRPr="00A773E5">
              <w:rPr>
                <w:sz w:val="18"/>
                <w:szCs w:val="18"/>
              </w:rPr>
              <w:t>dioksin</w:t>
            </w:r>
            <w:proofErr w:type="spellEnd"/>
            <w:r w:rsidRPr="00A773E5">
              <w:rPr>
                <w:sz w:val="18"/>
                <w:szCs w:val="18"/>
              </w:rPr>
              <w:t xml:space="preserve"> benzeri </w:t>
            </w:r>
            <w:proofErr w:type="spellStart"/>
            <w:r w:rsidRPr="00A773E5">
              <w:rPr>
                <w:sz w:val="18"/>
                <w:szCs w:val="18"/>
              </w:rPr>
              <w:t>poliklorlu</w:t>
            </w:r>
            <w:proofErr w:type="spellEnd"/>
            <w:r w:rsidRPr="00A773E5">
              <w:rPr>
                <w:sz w:val="18"/>
                <w:szCs w:val="18"/>
              </w:rPr>
              <w:t xml:space="preserve"> </w:t>
            </w:r>
            <w:proofErr w:type="spellStart"/>
            <w:r w:rsidRPr="00A773E5">
              <w:rPr>
                <w:sz w:val="18"/>
                <w:szCs w:val="18"/>
              </w:rPr>
              <w:t>bifenillerin</w:t>
            </w:r>
            <w:proofErr w:type="spellEnd"/>
            <w:r w:rsidRPr="00A773E5">
              <w:rPr>
                <w:sz w:val="18"/>
                <w:szCs w:val="18"/>
              </w:rPr>
              <w:t xml:space="preserve"> (</w:t>
            </w:r>
            <w:proofErr w:type="spellStart"/>
            <w:r w:rsidRPr="00A773E5">
              <w:rPr>
                <w:sz w:val="18"/>
                <w:szCs w:val="18"/>
              </w:rPr>
              <w:t>dl</w:t>
            </w:r>
            <w:proofErr w:type="spellEnd"/>
            <w:r w:rsidRPr="00A773E5">
              <w:rPr>
                <w:sz w:val="18"/>
                <w:szCs w:val="18"/>
              </w:rPr>
              <w:t>-</w:t>
            </w:r>
            <w:proofErr w:type="spellStart"/>
            <w:r w:rsidRPr="00A773E5">
              <w:rPr>
                <w:sz w:val="18"/>
                <w:szCs w:val="18"/>
              </w:rPr>
              <w:t>PCBs</w:t>
            </w:r>
            <w:proofErr w:type="spellEnd"/>
            <w:r w:rsidRPr="00A773E5">
              <w:rPr>
                <w:sz w:val="18"/>
                <w:szCs w:val="18"/>
              </w:rPr>
              <w:t>) toplamı</w:t>
            </w:r>
            <w:r>
              <w:rPr>
                <w:sz w:val="18"/>
                <w:szCs w:val="18"/>
              </w:rPr>
              <w:t>.</w:t>
            </w:r>
            <w:r w:rsidRPr="00A773E5">
              <w:rPr>
                <w:sz w:val="18"/>
                <w:szCs w:val="18"/>
              </w:rPr>
              <w:t xml:space="preserve"> Dünya Sağlık Örgütünce WHO-</w:t>
            </w:r>
            <w:proofErr w:type="spellStart"/>
            <w:r w:rsidRPr="00A773E5">
              <w:rPr>
                <w:sz w:val="18"/>
                <w:szCs w:val="18"/>
              </w:rPr>
              <w:t>TEFs</w:t>
            </w:r>
            <w:proofErr w:type="spellEnd"/>
            <w:r w:rsidRPr="00A773E5">
              <w:rPr>
                <w:sz w:val="18"/>
                <w:szCs w:val="18"/>
              </w:rPr>
              <w:t>-2005 (toksik e</w:t>
            </w:r>
            <w:r>
              <w:rPr>
                <w:sz w:val="18"/>
                <w:szCs w:val="18"/>
              </w:rPr>
              <w:t>şdeğerlik</w:t>
            </w:r>
            <w:r w:rsidRPr="00A773E5">
              <w:rPr>
                <w:sz w:val="18"/>
                <w:szCs w:val="18"/>
              </w:rPr>
              <w:t xml:space="preserve"> faktörleri) değerleri kullanılarak toksik e</w:t>
            </w:r>
            <w:r>
              <w:rPr>
                <w:sz w:val="18"/>
                <w:szCs w:val="18"/>
              </w:rPr>
              <w:t>şdeğerlik miktarları</w:t>
            </w:r>
            <w:r w:rsidRPr="00A773E5">
              <w:rPr>
                <w:sz w:val="18"/>
                <w:szCs w:val="18"/>
              </w:rPr>
              <w:t xml:space="preserve"> olarak ifade edilir.</w:t>
            </w:r>
            <w:proofErr w:type="gramStart"/>
            <w:r w:rsidRPr="00A773E5">
              <w:rPr>
                <w:sz w:val="18"/>
                <w:szCs w:val="18"/>
              </w:rPr>
              <w:t>)</w:t>
            </w:r>
            <w:proofErr w:type="gramEnd"/>
            <w:r w:rsidRPr="00643BCA">
              <w:rPr>
                <w:color w:val="000000"/>
                <w:sz w:val="18"/>
                <w:szCs w:val="18"/>
              </w:rPr>
              <w:t xml:space="preserve"> (</w:t>
            </w:r>
            <w:r>
              <w:rPr>
                <w:color w:val="000000"/>
                <w:sz w:val="18"/>
                <w:szCs w:val="18"/>
                <w:vertAlign w:val="superscript"/>
              </w:rPr>
              <w:t>2</w:t>
            </w:r>
            <w:r w:rsidRPr="00643BCA">
              <w:rPr>
                <w:color w:val="000000"/>
                <w:sz w:val="18"/>
                <w:szCs w:val="18"/>
              </w:rPr>
              <w:t>)</w:t>
            </w:r>
          </w:p>
          <w:p w:rsidR="006B3FD9"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Bitkisel kökenli yem maddeleri aşağıdakiler dışında</w:t>
            </w:r>
          </w:p>
          <w:p w:rsidR="006B3FD9" w:rsidRPr="00A427D2" w:rsidRDefault="006B3FD9" w:rsidP="000579E6">
            <w:pPr>
              <w:spacing w:line="240" w:lineRule="atLeast"/>
              <w:rPr>
                <w:sz w:val="19"/>
                <w:szCs w:val="19"/>
              </w:rPr>
            </w:pPr>
          </w:p>
          <w:p w:rsidR="006B3FD9" w:rsidRDefault="006B3FD9" w:rsidP="000579E6">
            <w:pPr>
              <w:spacing w:line="240" w:lineRule="atLeast"/>
              <w:rPr>
                <w:sz w:val="19"/>
                <w:szCs w:val="19"/>
              </w:rPr>
            </w:pPr>
            <w:r w:rsidRPr="00A427D2">
              <w:rPr>
                <w:sz w:val="19"/>
                <w:szCs w:val="19"/>
              </w:rPr>
              <w:t>-Bitkisel yağlar ve yan ürünleri</w:t>
            </w:r>
          </w:p>
          <w:p w:rsidR="006B3FD9" w:rsidRPr="00A427D2" w:rsidRDefault="006B3FD9" w:rsidP="000579E6">
            <w:pPr>
              <w:spacing w:line="240" w:lineRule="atLeast"/>
              <w:rPr>
                <w:sz w:val="19"/>
                <w:szCs w:val="19"/>
              </w:rPr>
            </w:pPr>
          </w:p>
        </w:tc>
        <w:tc>
          <w:tcPr>
            <w:tcW w:w="2401" w:type="dxa"/>
            <w:tcBorders>
              <w:top w:val="single" w:sz="4" w:space="0" w:color="auto"/>
              <w:left w:val="single" w:sz="4" w:space="0" w:color="auto"/>
              <w:bottom w:val="single" w:sz="4" w:space="0" w:color="auto"/>
            </w:tcBorders>
          </w:tcPr>
          <w:p w:rsidR="006B3FD9" w:rsidRDefault="006B3FD9" w:rsidP="000579E6">
            <w:pPr>
              <w:spacing w:line="240" w:lineRule="atLeast"/>
              <w:jc w:val="center"/>
              <w:rPr>
                <w:sz w:val="19"/>
                <w:szCs w:val="19"/>
              </w:rPr>
            </w:pPr>
            <w:r w:rsidRPr="00A427D2">
              <w:rPr>
                <w:sz w:val="19"/>
                <w:szCs w:val="19"/>
              </w:rPr>
              <w:t xml:space="preserve">1,25 </w:t>
            </w:r>
          </w:p>
          <w:p w:rsidR="006B3FD9" w:rsidRPr="00A427D2"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r w:rsidRPr="00A427D2">
              <w:rPr>
                <w:sz w:val="19"/>
                <w:szCs w:val="19"/>
              </w:rPr>
              <w:t>1,5</w:t>
            </w:r>
          </w:p>
          <w:p w:rsidR="006B3FD9" w:rsidRPr="00A427D2" w:rsidRDefault="006B3FD9" w:rsidP="000579E6">
            <w:pPr>
              <w:spacing w:line="240" w:lineRule="atLeast"/>
              <w:jc w:val="center"/>
              <w:rPr>
                <w:sz w:val="19"/>
                <w:szCs w:val="19"/>
              </w:rPr>
            </w:pPr>
          </w:p>
        </w:tc>
      </w:tr>
      <w:tr w:rsidR="006B3FD9" w:rsidRPr="00A427D2" w:rsidTr="000579E6">
        <w:trPr>
          <w:trHeight w:val="350"/>
        </w:trPr>
        <w:tc>
          <w:tcPr>
            <w:tcW w:w="2230" w:type="dxa"/>
            <w:vMerge/>
            <w:tcBorders>
              <w:top w:val="single" w:sz="4" w:space="0" w:color="auto"/>
              <w:right w:val="single" w:sz="4" w:space="0" w:color="auto"/>
            </w:tcBorders>
          </w:tcPr>
          <w:p w:rsidR="006B3FD9" w:rsidRDefault="006B3FD9" w:rsidP="000579E6">
            <w:pPr>
              <w:spacing w:line="240" w:lineRule="atLeast"/>
              <w:ind w:left="68"/>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Mineral kökenli yem maddeleri</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1,</w:t>
            </w:r>
            <w:r>
              <w:rPr>
                <w:sz w:val="19"/>
                <w:szCs w:val="19"/>
              </w:rPr>
              <w:t>0</w:t>
            </w:r>
            <w:r w:rsidRPr="00A427D2">
              <w:rPr>
                <w:sz w:val="19"/>
                <w:szCs w:val="19"/>
              </w:rPr>
              <w:t xml:space="preserve"> </w:t>
            </w:r>
          </w:p>
        </w:tc>
      </w:tr>
      <w:tr w:rsidR="006B3FD9" w:rsidRPr="00A427D2" w:rsidTr="000579E6">
        <w:trPr>
          <w:trHeight w:val="3105"/>
        </w:trPr>
        <w:tc>
          <w:tcPr>
            <w:tcW w:w="2230" w:type="dxa"/>
            <w:vMerge/>
            <w:tcBorders>
              <w:right w:val="single" w:sz="4" w:space="0" w:color="auto"/>
            </w:tcBorders>
          </w:tcPr>
          <w:p w:rsidR="006B3FD9"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jc w:val="both"/>
              <w:rPr>
                <w:sz w:val="19"/>
                <w:szCs w:val="19"/>
              </w:rPr>
            </w:pPr>
            <w:r w:rsidRPr="00A427D2">
              <w:rPr>
                <w:sz w:val="19"/>
                <w:szCs w:val="19"/>
              </w:rPr>
              <w:t xml:space="preserve">Hayvansal </w:t>
            </w:r>
            <w:r>
              <w:rPr>
                <w:sz w:val="19"/>
                <w:szCs w:val="19"/>
              </w:rPr>
              <w:t>k</w:t>
            </w:r>
            <w:r w:rsidRPr="00A427D2">
              <w:rPr>
                <w:sz w:val="19"/>
                <w:szCs w:val="19"/>
              </w:rPr>
              <w:t>ökenli yem maddeleri</w:t>
            </w:r>
            <w:r>
              <w:rPr>
                <w:sz w:val="19"/>
                <w:szCs w:val="19"/>
              </w:rPr>
              <w:t>:</w:t>
            </w:r>
          </w:p>
          <w:p w:rsidR="006B3FD9" w:rsidRPr="00A427D2" w:rsidRDefault="006B3FD9" w:rsidP="000579E6">
            <w:pPr>
              <w:spacing w:line="240" w:lineRule="atLeast"/>
              <w:jc w:val="both"/>
              <w:rPr>
                <w:sz w:val="19"/>
                <w:szCs w:val="19"/>
              </w:rPr>
            </w:pPr>
          </w:p>
          <w:p w:rsidR="006B3FD9" w:rsidRPr="00A427D2" w:rsidRDefault="006B3FD9" w:rsidP="000579E6">
            <w:pPr>
              <w:spacing w:line="240" w:lineRule="atLeast"/>
              <w:jc w:val="both"/>
              <w:rPr>
                <w:sz w:val="19"/>
                <w:szCs w:val="19"/>
              </w:rPr>
            </w:pPr>
            <w:r w:rsidRPr="00A427D2">
              <w:rPr>
                <w:sz w:val="19"/>
                <w:szCs w:val="19"/>
              </w:rPr>
              <w:t xml:space="preserve">-Yumurta yağı ve süt yağı </w:t>
            </w:r>
            <w:proofErr w:type="gramStart"/>
            <w:r w:rsidRPr="00A427D2">
              <w:rPr>
                <w:sz w:val="19"/>
                <w:szCs w:val="19"/>
              </w:rPr>
              <w:t>dahil</w:t>
            </w:r>
            <w:proofErr w:type="gramEnd"/>
            <w:r w:rsidRPr="00A427D2">
              <w:rPr>
                <w:sz w:val="19"/>
                <w:szCs w:val="19"/>
              </w:rPr>
              <w:t xml:space="preserve"> hayvansal yağ</w:t>
            </w:r>
          </w:p>
          <w:p w:rsidR="006B3FD9" w:rsidRPr="00A427D2" w:rsidRDefault="006B3FD9" w:rsidP="000579E6">
            <w:pPr>
              <w:spacing w:line="240" w:lineRule="atLeast"/>
              <w:jc w:val="both"/>
              <w:rPr>
                <w:sz w:val="19"/>
                <w:szCs w:val="19"/>
              </w:rPr>
            </w:pPr>
          </w:p>
          <w:p w:rsidR="006B3FD9" w:rsidRPr="00A427D2" w:rsidRDefault="006B3FD9" w:rsidP="000579E6">
            <w:pPr>
              <w:spacing w:line="240" w:lineRule="atLeast"/>
              <w:jc w:val="both"/>
              <w:rPr>
                <w:sz w:val="19"/>
                <w:szCs w:val="19"/>
              </w:rPr>
            </w:pPr>
            <w:r w:rsidRPr="00A427D2">
              <w:rPr>
                <w:sz w:val="19"/>
                <w:szCs w:val="19"/>
              </w:rPr>
              <w:t xml:space="preserve">-Yumurta ve yumurta ürünleri, süt ve süt ürünleri </w:t>
            </w:r>
            <w:proofErr w:type="gramStart"/>
            <w:r w:rsidRPr="00A427D2">
              <w:rPr>
                <w:sz w:val="19"/>
                <w:szCs w:val="19"/>
              </w:rPr>
              <w:t>dahil</w:t>
            </w:r>
            <w:proofErr w:type="gramEnd"/>
            <w:r w:rsidRPr="00A427D2">
              <w:rPr>
                <w:sz w:val="19"/>
                <w:szCs w:val="19"/>
              </w:rPr>
              <w:t xml:space="preserve"> diğer kara hayvanı ürünleri  </w:t>
            </w:r>
          </w:p>
          <w:p w:rsidR="006B3FD9" w:rsidRPr="00A427D2" w:rsidRDefault="006B3FD9" w:rsidP="000579E6">
            <w:pPr>
              <w:spacing w:line="240" w:lineRule="atLeast"/>
              <w:jc w:val="both"/>
              <w:rPr>
                <w:sz w:val="19"/>
                <w:szCs w:val="19"/>
              </w:rPr>
            </w:pPr>
          </w:p>
          <w:p w:rsidR="006B3FD9" w:rsidRPr="00A427D2" w:rsidRDefault="006B3FD9" w:rsidP="000579E6">
            <w:pPr>
              <w:spacing w:line="240" w:lineRule="atLeast"/>
              <w:jc w:val="both"/>
              <w:rPr>
                <w:sz w:val="19"/>
                <w:szCs w:val="19"/>
              </w:rPr>
            </w:pPr>
            <w:r w:rsidRPr="00A427D2">
              <w:rPr>
                <w:sz w:val="19"/>
                <w:szCs w:val="19"/>
              </w:rPr>
              <w:t>-</w:t>
            </w:r>
            <w:r>
              <w:rPr>
                <w:sz w:val="19"/>
                <w:szCs w:val="19"/>
              </w:rPr>
              <w:t xml:space="preserve"> </w:t>
            </w:r>
            <w:r w:rsidRPr="00A427D2">
              <w:rPr>
                <w:sz w:val="19"/>
                <w:szCs w:val="19"/>
              </w:rPr>
              <w:t>Balık yağı</w:t>
            </w:r>
          </w:p>
          <w:p w:rsidR="006B3FD9" w:rsidRPr="00A427D2" w:rsidRDefault="006B3FD9" w:rsidP="000579E6">
            <w:pPr>
              <w:spacing w:line="240" w:lineRule="atLeast"/>
              <w:jc w:val="both"/>
              <w:rPr>
                <w:sz w:val="19"/>
                <w:szCs w:val="19"/>
              </w:rPr>
            </w:pPr>
          </w:p>
          <w:p w:rsidR="006B3FD9" w:rsidRPr="00A427D2" w:rsidRDefault="006B3FD9" w:rsidP="000579E6">
            <w:pPr>
              <w:spacing w:line="240" w:lineRule="atLeast"/>
              <w:jc w:val="both"/>
              <w:rPr>
                <w:sz w:val="19"/>
                <w:szCs w:val="19"/>
              </w:rPr>
            </w:pPr>
            <w:r w:rsidRPr="00A427D2">
              <w:rPr>
                <w:sz w:val="19"/>
                <w:szCs w:val="19"/>
              </w:rPr>
              <w:t>-</w:t>
            </w:r>
            <w:r w:rsidRPr="00BB1FE1">
              <w:rPr>
                <w:sz w:val="19"/>
                <w:szCs w:val="19"/>
              </w:rPr>
              <w:t xml:space="preserve"> Balık yağı</w:t>
            </w:r>
            <w:r>
              <w:rPr>
                <w:sz w:val="19"/>
                <w:szCs w:val="19"/>
              </w:rPr>
              <w:t xml:space="preserve"> ve </w:t>
            </w:r>
            <w:r w:rsidRPr="00BB1FE1">
              <w:rPr>
                <w:sz w:val="19"/>
                <w:szCs w:val="19"/>
              </w:rPr>
              <w:t xml:space="preserve">%20 den fazla yağ içeren balık protein </w:t>
            </w:r>
            <w:proofErr w:type="spellStart"/>
            <w:proofErr w:type="gramStart"/>
            <w:r w:rsidRPr="00BB1FE1">
              <w:rPr>
                <w:sz w:val="19"/>
                <w:szCs w:val="19"/>
              </w:rPr>
              <w:t>hidrolisatları</w:t>
            </w:r>
            <w:proofErr w:type="spellEnd"/>
            <w:r>
              <w:rPr>
                <w:sz w:val="19"/>
                <w:szCs w:val="19"/>
              </w:rPr>
              <w:t xml:space="preserve">  hariç</w:t>
            </w:r>
            <w:proofErr w:type="gramEnd"/>
            <w:r w:rsidRPr="00BB1FE1">
              <w:rPr>
                <w:sz w:val="19"/>
                <w:szCs w:val="19"/>
              </w:rPr>
              <w:t>,  balık, diğer su hayvanları ve bunlardan elde edilen ürünler</w:t>
            </w:r>
            <w:r w:rsidRPr="00A427D2" w:rsidDel="00027A50">
              <w:rPr>
                <w:sz w:val="19"/>
                <w:szCs w:val="19"/>
              </w:rPr>
              <w:t xml:space="preserve"> </w:t>
            </w:r>
            <w:r w:rsidRPr="00A427D2">
              <w:rPr>
                <w:sz w:val="19"/>
                <w:szCs w:val="19"/>
              </w:rPr>
              <w:t>(</w:t>
            </w:r>
            <w:r>
              <w:rPr>
                <w:sz w:val="19"/>
                <w:szCs w:val="19"/>
                <w:vertAlign w:val="superscript"/>
              </w:rPr>
              <w:t>3</w:t>
            </w:r>
            <w:r w:rsidRPr="00A427D2">
              <w:rPr>
                <w:sz w:val="19"/>
                <w:szCs w:val="19"/>
              </w:rPr>
              <w:t xml:space="preserve">), </w:t>
            </w:r>
          </w:p>
          <w:p w:rsidR="006B3FD9" w:rsidRPr="00A427D2" w:rsidRDefault="006B3FD9" w:rsidP="000579E6">
            <w:pPr>
              <w:spacing w:line="240" w:lineRule="atLeast"/>
              <w:jc w:val="both"/>
              <w:rPr>
                <w:sz w:val="19"/>
                <w:szCs w:val="19"/>
              </w:rPr>
            </w:pPr>
            <w:r w:rsidRPr="00A427D2">
              <w:rPr>
                <w:sz w:val="19"/>
                <w:szCs w:val="19"/>
              </w:rPr>
              <w:t xml:space="preserve"> </w:t>
            </w:r>
          </w:p>
          <w:p w:rsidR="006B3FD9" w:rsidRPr="00A427D2" w:rsidRDefault="006B3FD9" w:rsidP="000579E6">
            <w:pPr>
              <w:spacing w:line="240" w:lineRule="atLeast"/>
              <w:jc w:val="both"/>
              <w:rPr>
                <w:sz w:val="19"/>
                <w:szCs w:val="19"/>
              </w:rPr>
            </w:pPr>
            <w:r w:rsidRPr="00A427D2">
              <w:rPr>
                <w:sz w:val="19"/>
                <w:szCs w:val="19"/>
              </w:rPr>
              <w:t xml:space="preserve">-%20’den fazla yağ içeren balık protein </w:t>
            </w:r>
            <w:proofErr w:type="spellStart"/>
            <w:r w:rsidRPr="00A427D2">
              <w:rPr>
                <w:sz w:val="19"/>
                <w:szCs w:val="19"/>
              </w:rPr>
              <w:t>hidrolisatları</w:t>
            </w:r>
            <w:proofErr w:type="spellEnd"/>
          </w:p>
        </w:tc>
        <w:tc>
          <w:tcPr>
            <w:tcW w:w="2401" w:type="dxa"/>
            <w:tcBorders>
              <w:top w:val="single" w:sz="4" w:space="0" w:color="auto"/>
              <w:left w:val="single" w:sz="4" w:space="0" w:color="auto"/>
              <w:bottom w:val="single" w:sz="4" w:space="0" w:color="auto"/>
            </w:tcBorders>
          </w:tcPr>
          <w:p w:rsidR="006B3FD9"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r>
              <w:rPr>
                <w:sz w:val="19"/>
                <w:szCs w:val="19"/>
              </w:rPr>
              <w:t>2</w:t>
            </w:r>
            <w:r w:rsidRPr="00A427D2">
              <w:rPr>
                <w:sz w:val="19"/>
                <w:szCs w:val="19"/>
              </w:rPr>
              <w:t xml:space="preserve">,0 </w:t>
            </w:r>
          </w:p>
          <w:p w:rsidR="006B3FD9"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 xml:space="preserve">1,25 </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r w:rsidRPr="00A427D2">
              <w:rPr>
                <w:sz w:val="19"/>
                <w:szCs w:val="19"/>
              </w:rPr>
              <w:t>2</w:t>
            </w:r>
            <w:r>
              <w:rPr>
                <w:sz w:val="19"/>
                <w:szCs w:val="19"/>
              </w:rPr>
              <w:t>0</w:t>
            </w:r>
            <w:r w:rsidRPr="00A427D2">
              <w:rPr>
                <w:sz w:val="19"/>
                <w:szCs w:val="19"/>
              </w:rPr>
              <w:t xml:space="preserve">,0 </w:t>
            </w:r>
          </w:p>
          <w:p w:rsidR="006B3FD9"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4,</w:t>
            </w:r>
            <w:r>
              <w:rPr>
                <w:sz w:val="19"/>
                <w:szCs w:val="19"/>
              </w:rPr>
              <w:t xml:space="preserve">0 </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Pr>
                <w:sz w:val="19"/>
                <w:szCs w:val="19"/>
              </w:rPr>
              <w:t>9,0</w:t>
            </w:r>
          </w:p>
        </w:tc>
      </w:tr>
      <w:tr w:rsidR="006B3FD9" w:rsidRPr="00A427D2" w:rsidTr="000579E6">
        <w:trPr>
          <w:trHeight w:val="987"/>
        </w:trPr>
        <w:tc>
          <w:tcPr>
            <w:tcW w:w="2230" w:type="dxa"/>
            <w:vMerge/>
            <w:tcBorders>
              <w:right w:val="single" w:sz="4" w:space="0" w:color="auto"/>
            </w:tcBorders>
          </w:tcPr>
          <w:p w:rsidR="006B3FD9"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jc w:val="both"/>
              <w:rPr>
                <w:sz w:val="19"/>
                <w:szCs w:val="19"/>
              </w:rPr>
            </w:pPr>
            <w:r w:rsidRPr="00A427D2">
              <w:rPr>
                <w:sz w:val="19"/>
                <w:szCs w:val="19"/>
              </w:rPr>
              <w:t xml:space="preserve">-Bağlayıcılar ve topaklaşmayı önleyici katkı maddeleri </w:t>
            </w:r>
            <w:r>
              <w:rPr>
                <w:sz w:val="19"/>
                <w:szCs w:val="19"/>
              </w:rPr>
              <w:t>fonksiyonel</w:t>
            </w:r>
            <w:r w:rsidRPr="00A427D2">
              <w:rPr>
                <w:sz w:val="19"/>
                <w:szCs w:val="19"/>
              </w:rPr>
              <w:t xml:space="preserve"> grubuna </w:t>
            </w:r>
            <w:proofErr w:type="gramStart"/>
            <w:r w:rsidRPr="00A427D2">
              <w:rPr>
                <w:sz w:val="19"/>
                <w:szCs w:val="19"/>
              </w:rPr>
              <w:t>dahil</w:t>
            </w:r>
            <w:proofErr w:type="gramEnd"/>
            <w:r w:rsidRPr="00A427D2">
              <w:rPr>
                <w:sz w:val="19"/>
                <w:szCs w:val="19"/>
              </w:rPr>
              <w:t xml:space="preserve"> olan </w:t>
            </w:r>
            <w:proofErr w:type="spellStart"/>
            <w:r w:rsidRPr="00A427D2">
              <w:rPr>
                <w:sz w:val="19"/>
                <w:szCs w:val="19"/>
              </w:rPr>
              <w:t>sediment</w:t>
            </w:r>
            <w:proofErr w:type="spellEnd"/>
            <w:r w:rsidRPr="00A427D2">
              <w:rPr>
                <w:sz w:val="19"/>
                <w:szCs w:val="19"/>
              </w:rPr>
              <w:t xml:space="preserve"> kaynaklı </w:t>
            </w:r>
            <w:proofErr w:type="spellStart"/>
            <w:r w:rsidRPr="00A427D2">
              <w:rPr>
                <w:sz w:val="19"/>
                <w:szCs w:val="19"/>
              </w:rPr>
              <w:t>klinoptilolit</w:t>
            </w:r>
            <w:proofErr w:type="spellEnd"/>
            <w:r w:rsidRPr="00A427D2">
              <w:rPr>
                <w:sz w:val="19"/>
                <w:szCs w:val="19"/>
              </w:rPr>
              <w:t xml:space="preserve"> ve sentetik kalsiyum </w:t>
            </w:r>
            <w:proofErr w:type="spellStart"/>
            <w:r w:rsidRPr="00A427D2">
              <w:rPr>
                <w:sz w:val="19"/>
                <w:szCs w:val="19"/>
              </w:rPr>
              <w:t>aluminatlar</w:t>
            </w:r>
            <w:proofErr w:type="spellEnd"/>
            <w:r w:rsidRPr="00A427D2">
              <w:rPr>
                <w:sz w:val="19"/>
                <w:szCs w:val="19"/>
              </w:rPr>
              <w:t>,</w:t>
            </w:r>
            <w:r>
              <w:rPr>
                <w:sz w:val="19"/>
                <w:szCs w:val="19"/>
              </w:rPr>
              <w:t xml:space="preserve">  </w:t>
            </w:r>
            <w:proofErr w:type="spellStart"/>
            <w:r w:rsidRPr="00A427D2">
              <w:rPr>
                <w:sz w:val="19"/>
                <w:szCs w:val="19"/>
              </w:rPr>
              <w:t>natrolit</w:t>
            </w:r>
            <w:proofErr w:type="spellEnd"/>
            <w:r w:rsidRPr="00A427D2">
              <w:rPr>
                <w:sz w:val="19"/>
                <w:szCs w:val="19"/>
              </w:rPr>
              <w:t xml:space="preserve"> fonolit,</w:t>
            </w:r>
            <w:r>
              <w:rPr>
                <w:sz w:val="19"/>
                <w:szCs w:val="19"/>
              </w:rPr>
              <w:t xml:space="preserve"> </w:t>
            </w:r>
            <w:proofErr w:type="spellStart"/>
            <w:r w:rsidRPr="00A427D2">
              <w:rPr>
                <w:sz w:val="19"/>
                <w:szCs w:val="19"/>
              </w:rPr>
              <w:t>vermikülit</w:t>
            </w:r>
            <w:proofErr w:type="spellEnd"/>
            <w:r w:rsidRPr="00A427D2">
              <w:rPr>
                <w:sz w:val="19"/>
                <w:szCs w:val="19"/>
              </w:rPr>
              <w:t>,</w:t>
            </w:r>
            <w:r>
              <w:rPr>
                <w:sz w:val="19"/>
                <w:szCs w:val="19"/>
              </w:rPr>
              <w:t xml:space="preserve"> </w:t>
            </w:r>
            <w:r w:rsidRPr="00A427D2">
              <w:rPr>
                <w:sz w:val="19"/>
                <w:szCs w:val="19"/>
              </w:rPr>
              <w:t xml:space="preserve">kalsiyum sülfat </w:t>
            </w:r>
            <w:proofErr w:type="spellStart"/>
            <w:r w:rsidRPr="00A427D2">
              <w:rPr>
                <w:sz w:val="19"/>
                <w:szCs w:val="19"/>
              </w:rPr>
              <w:t>dihidrat</w:t>
            </w:r>
            <w:proofErr w:type="spellEnd"/>
            <w:r w:rsidRPr="00A427D2">
              <w:rPr>
                <w:sz w:val="19"/>
                <w:szCs w:val="19"/>
              </w:rPr>
              <w:t xml:space="preserve">, </w:t>
            </w:r>
            <w:proofErr w:type="spellStart"/>
            <w:r w:rsidRPr="00A427D2">
              <w:rPr>
                <w:sz w:val="19"/>
                <w:szCs w:val="19"/>
              </w:rPr>
              <w:t>kaolinitik</w:t>
            </w:r>
            <w:proofErr w:type="spellEnd"/>
            <w:r w:rsidRPr="00A427D2">
              <w:rPr>
                <w:sz w:val="19"/>
                <w:szCs w:val="19"/>
              </w:rPr>
              <w:t xml:space="preserve"> kil </w:t>
            </w:r>
          </w:p>
        </w:tc>
        <w:tc>
          <w:tcPr>
            <w:tcW w:w="2401" w:type="dxa"/>
            <w:tcBorders>
              <w:top w:val="single" w:sz="4" w:space="0" w:color="auto"/>
              <w:left w:val="single" w:sz="4" w:space="0" w:color="auto"/>
              <w:bottom w:val="single" w:sz="4" w:space="0" w:color="auto"/>
            </w:tcBorders>
          </w:tcPr>
          <w:p w:rsidR="006B3FD9" w:rsidRDefault="006B3FD9" w:rsidP="000579E6">
            <w:pPr>
              <w:spacing w:line="240" w:lineRule="atLeast"/>
              <w:jc w:val="center"/>
              <w:rPr>
                <w:sz w:val="19"/>
                <w:szCs w:val="19"/>
              </w:rPr>
            </w:pPr>
            <w:r w:rsidRPr="00A427D2">
              <w:rPr>
                <w:sz w:val="19"/>
                <w:szCs w:val="19"/>
              </w:rPr>
              <w:t xml:space="preserve">1,5 </w:t>
            </w:r>
            <w:r w:rsidRPr="00BE7D8E">
              <w:rPr>
                <w:sz w:val="19"/>
                <w:szCs w:val="19"/>
                <w:lang w:val="de-DE"/>
              </w:rPr>
              <w:t xml:space="preserve"> </w:t>
            </w:r>
          </w:p>
          <w:p w:rsidR="006B3FD9"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tc>
      </w:tr>
      <w:tr w:rsidR="006B3FD9" w:rsidRPr="00A427D2" w:rsidTr="000579E6">
        <w:trPr>
          <w:trHeight w:val="564"/>
        </w:trPr>
        <w:tc>
          <w:tcPr>
            <w:tcW w:w="2230" w:type="dxa"/>
            <w:vMerge/>
            <w:tcBorders>
              <w:right w:val="single" w:sz="4" w:space="0" w:color="auto"/>
            </w:tcBorders>
          </w:tcPr>
          <w:p w:rsidR="006B3FD9"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jc w:val="both"/>
              <w:rPr>
                <w:sz w:val="19"/>
                <w:szCs w:val="19"/>
              </w:rPr>
            </w:pPr>
            <w:r w:rsidRPr="00A427D2">
              <w:rPr>
                <w:sz w:val="19"/>
                <w:szCs w:val="19"/>
              </w:rPr>
              <w:t xml:space="preserve">-İz element bileşikleri </w:t>
            </w:r>
            <w:r>
              <w:rPr>
                <w:sz w:val="19"/>
                <w:szCs w:val="19"/>
              </w:rPr>
              <w:t xml:space="preserve">fonksiyonel </w:t>
            </w:r>
            <w:r w:rsidRPr="00A427D2">
              <w:rPr>
                <w:sz w:val="19"/>
                <w:szCs w:val="19"/>
              </w:rPr>
              <w:t xml:space="preserve">gruplarına </w:t>
            </w:r>
            <w:proofErr w:type="gramStart"/>
            <w:r w:rsidRPr="00A427D2">
              <w:rPr>
                <w:sz w:val="19"/>
                <w:szCs w:val="19"/>
              </w:rPr>
              <w:t>dahil</w:t>
            </w:r>
            <w:proofErr w:type="gramEnd"/>
            <w:r w:rsidRPr="00A427D2">
              <w:rPr>
                <w:sz w:val="19"/>
                <w:szCs w:val="19"/>
              </w:rPr>
              <w:t xml:space="preserve"> olan katkı maddeleri </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1,</w:t>
            </w:r>
            <w:r>
              <w:rPr>
                <w:sz w:val="19"/>
                <w:szCs w:val="19"/>
              </w:rPr>
              <w:t xml:space="preserve">5 </w:t>
            </w:r>
            <w:r w:rsidRPr="00A427D2">
              <w:rPr>
                <w:sz w:val="19"/>
                <w:szCs w:val="19"/>
              </w:rPr>
              <w:t xml:space="preserve"> </w:t>
            </w:r>
          </w:p>
        </w:tc>
      </w:tr>
      <w:tr w:rsidR="006B3FD9" w:rsidRPr="00A427D2" w:rsidTr="000579E6">
        <w:trPr>
          <w:trHeight w:val="330"/>
        </w:trPr>
        <w:tc>
          <w:tcPr>
            <w:tcW w:w="2230" w:type="dxa"/>
            <w:vMerge/>
            <w:tcBorders>
              <w:right w:val="single" w:sz="4" w:space="0" w:color="auto"/>
            </w:tcBorders>
          </w:tcPr>
          <w:p w:rsidR="006B3FD9"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w:t>
            </w:r>
            <w:proofErr w:type="spellStart"/>
            <w:r w:rsidRPr="00A427D2">
              <w:rPr>
                <w:sz w:val="19"/>
                <w:szCs w:val="19"/>
              </w:rPr>
              <w:t>Premiksler</w:t>
            </w:r>
            <w:proofErr w:type="spellEnd"/>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 xml:space="preserve">1,5 </w:t>
            </w:r>
          </w:p>
        </w:tc>
      </w:tr>
      <w:tr w:rsidR="006B3FD9" w:rsidRPr="00A427D2" w:rsidTr="000579E6">
        <w:trPr>
          <w:trHeight w:val="1234"/>
        </w:trPr>
        <w:tc>
          <w:tcPr>
            <w:tcW w:w="2230" w:type="dxa"/>
            <w:vMerge/>
            <w:tcBorders>
              <w:bottom w:val="single" w:sz="4" w:space="0" w:color="auto"/>
              <w:right w:val="single" w:sz="4" w:space="0" w:color="auto"/>
            </w:tcBorders>
          </w:tcPr>
          <w:p w:rsidR="006B3FD9"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sidRPr="00A427D2">
              <w:rPr>
                <w:sz w:val="19"/>
                <w:szCs w:val="19"/>
              </w:rPr>
              <w:t>Karma yemler</w:t>
            </w:r>
            <w:r>
              <w:rPr>
                <w:sz w:val="19"/>
                <w:szCs w:val="19"/>
              </w:rPr>
              <w:t>;</w:t>
            </w:r>
            <w:r w:rsidRPr="00A427D2">
              <w:rPr>
                <w:sz w:val="19"/>
                <w:szCs w:val="19"/>
              </w:rPr>
              <w:t xml:space="preserve"> aşağıdakiler dışında</w:t>
            </w:r>
            <w:r>
              <w:rPr>
                <w:sz w:val="19"/>
                <w:szCs w:val="19"/>
              </w:rPr>
              <w:t>:</w:t>
            </w:r>
            <w:r w:rsidRPr="00A427D2">
              <w:rPr>
                <w:sz w:val="19"/>
                <w:szCs w:val="19"/>
              </w:rPr>
              <w:t xml:space="preserve"> </w:t>
            </w:r>
          </w:p>
          <w:p w:rsidR="006B3FD9" w:rsidRPr="00A427D2" w:rsidRDefault="006B3FD9" w:rsidP="000579E6">
            <w:pPr>
              <w:spacing w:line="240" w:lineRule="atLeast"/>
              <w:rPr>
                <w:sz w:val="19"/>
                <w:szCs w:val="19"/>
              </w:rPr>
            </w:pPr>
          </w:p>
          <w:p w:rsidR="006B3FD9" w:rsidRPr="00A427D2" w:rsidRDefault="006B3FD9" w:rsidP="000579E6">
            <w:pPr>
              <w:spacing w:line="240" w:lineRule="atLeast"/>
              <w:rPr>
                <w:sz w:val="19"/>
                <w:szCs w:val="19"/>
              </w:rPr>
            </w:pPr>
            <w:r w:rsidRPr="00A427D2">
              <w:rPr>
                <w:sz w:val="19"/>
                <w:szCs w:val="19"/>
              </w:rPr>
              <w:t xml:space="preserve">-Balık ve ev </w:t>
            </w:r>
            <w:r>
              <w:rPr>
                <w:sz w:val="19"/>
                <w:szCs w:val="19"/>
              </w:rPr>
              <w:t xml:space="preserve">ve süs </w:t>
            </w:r>
            <w:r w:rsidRPr="00A427D2">
              <w:rPr>
                <w:sz w:val="19"/>
                <w:szCs w:val="19"/>
              </w:rPr>
              <w:t>hayvanları karma yemleri</w:t>
            </w:r>
          </w:p>
          <w:p w:rsidR="006B3FD9" w:rsidRPr="00A427D2" w:rsidRDefault="006B3FD9" w:rsidP="000579E6">
            <w:pPr>
              <w:spacing w:line="240" w:lineRule="atLeast"/>
              <w:rPr>
                <w:sz w:val="19"/>
                <w:szCs w:val="19"/>
              </w:rPr>
            </w:pPr>
          </w:p>
          <w:p w:rsidR="006B3FD9" w:rsidRPr="00A427D2" w:rsidRDefault="006B3FD9" w:rsidP="000579E6">
            <w:pPr>
              <w:spacing w:line="240" w:lineRule="atLeast"/>
              <w:ind w:left="-70"/>
              <w:rPr>
                <w:sz w:val="19"/>
                <w:szCs w:val="19"/>
              </w:rPr>
            </w:pPr>
            <w:r>
              <w:rPr>
                <w:sz w:val="19"/>
                <w:szCs w:val="19"/>
              </w:rPr>
              <w:t xml:space="preserve"> </w:t>
            </w:r>
            <w:r w:rsidRPr="00A427D2">
              <w:rPr>
                <w:sz w:val="19"/>
                <w:szCs w:val="19"/>
              </w:rPr>
              <w:t>-Kürk hayvanları karma yemleri</w:t>
            </w:r>
            <w:r>
              <w:rPr>
                <w:sz w:val="19"/>
                <w:szCs w:val="19"/>
              </w:rPr>
              <w:t xml:space="preserve"> </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 xml:space="preserve">1,5 </w:t>
            </w:r>
          </w:p>
          <w:p w:rsidR="006B3FD9" w:rsidRDefault="006B3FD9" w:rsidP="000579E6">
            <w:pPr>
              <w:spacing w:line="240" w:lineRule="atLeast"/>
              <w:rPr>
                <w:sz w:val="19"/>
                <w:szCs w:val="19"/>
              </w:rPr>
            </w:pPr>
          </w:p>
          <w:p w:rsidR="006B3FD9" w:rsidRPr="00A427D2" w:rsidRDefault="006B3FD9" w:rsidP="000579E6">
            <w:pPr>
              <w:spacing w:line="240" w:lineRule="atLeast"/>
              <w:jc w:val="center"/>
              <w:rPr>
                <w:sz w:val="19"/>
                <w:szCs w:val="19"/>
              </w:rPr>
            </w:pPr>
            <w:r>
              <w:rPr>
                <w:sz w:val="19"/>
                <w:szCs w:val="19"/>
              </w:rPr>
              <w:t>5</w:t>
            </w:r>
            <w:r w:rsidRPr="00A427D2">
              <w:rPr>
                <w:sz w:val="19"/>
                <w:szCs w:val="19"/>
              </w:rPr>
              <w:t>,</w:t>
            </w:r>
            <w:r>
              <w:rPr>
                <w:sz w:val="19"/>
                <w:szCs w:val="19"/>
              </w:rPr>
              <w:t>5</w:t>
            </w:r>
            <w:r w:rsidRPr="00A427D2">
              <w:rPr>
                <w:sz w:val="19"/>
                <w:szCs w:val="19"/>
              </w:rPr>
              <w:t xml:space="preserve"> </w:t>
            </w:r>
          </w:p>
          <w:p w:rsidR="006B3FD9" w:rsidRPr="00A427D2" w:rsidRDefault="006B3FD9" w:rsidP="000579E6">
            <w:pPr>
              <w:spacing w:line="240" w:lineRule="atLeast"/>
              <w:rPr>
                <w:sz w:val="19"/>
                <w:szCs w:val="19"/>
              </w:rPr>
            </w:pPr>
          </w:p>
          <w:p w:rsidR="006B3FD9" w:rsidRPr="00A427D2" w:rsidRDefault="006B3FD9" w:rsidP="000579E6">
            <w:pPr>
              <w:spacing w:line="240" w:lineRule="atLeast"/>
              <w:jc w:val="center"/>
              <w:rPr>
                <w:sz w:val="19"/>
                <w:szCs w:val="19"/>
              </w:rPr>
            </w:pPr>
            <w:r>
              <w:rPr>
                <w:sz w:val="19"/>
                <w:szCs w:val="19"/>
              </w:rPr>
              <w:t>-</w:t>
            </w:r>
          </w:p>
        </w:tc>
      </w:tr>
      <w:tr w:rsidR="006B3FD9" w:rsidRPr="00A427D2" w:rsidTr="000579E6">
        <w:trPr>
          <w:trHeight w:val="291"/>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İstenmeyen maddeler</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b/>
                <w:sz w:val="19"/>
                <w:szCs w:val="19"/>
                <w:lang w:eastAsia="en-US"/>
              </w:rPr>
            </w:pPr>
          </w:p>
          <w:p w:rsidR="006B3FD9" w:rsidRPr="008209BB" w:rsidRDefault="006B3FD9" w:rsidP="000579E6">
            <w:pPr>
              <w:spacing w:line="240" w:lineRule="atLeast"/>
              <w:jc w:val="center"/>
              <w:rPr>
                <w:b/>
                <w:sz w:val="19"/>
                <w:szCs w:val="19"/>
              </w:rPr>
            </w:pPr>
          </w:p>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Hayvan yemi olarak kullanılan ürünler</w:t>
            </w:r>
          </w:p>
          <w:p w:rsidR="006B3FD9" w:rsidRPr="00DE7299" w:rsidRDefault="006B3FD9" w:rsidP="000579E6">
            <w:pPr>
              <w:pStyle w:val="Balk1"/>
              <w:spacing w:line="240" w:lineRule="atLeast"/>
              <w:jc w:val="center"/>
              <w:rPr>
                <w:b/>
                <w:sz w:val="19"/>
                <w:szCs w:val="19"/>
                <w:lang w:eastAsia="en-US"/>
              </w:rPr>
            </w:pP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Kabul edilebilir</w:t>
            </w:r>
          </w:p>
          <w:p w:rsidR="006B3FD9" w:rsidRPr="00DE7299" w:rsidRDefault="006B3FD9" w:rsidP="000579E6">
            <w:pPr>
              <w:pStyle w:val="Balk1"/>
              <w:spacing w:line="240" w:lineRule="atLeast"/>
              <w:jc w:val="center"/>
              <w:rPr>
                <w:b/>
                <w:sz w:val="19"/>
                <w:szCs w:val="19"/>
                <w:lang w:eastAsia="en-US"/>
              </w:rPr>
            </w:pPr>
            <w:proofErr w:type="gramStart"/>
            <w:r w:rsidRPr="00DE7299">
              <w:rPr>
                <w:b/>
                <w:sz w:val="19"/>
                <w:szCs w:val="19"/>
                <w:lang w:eastAsia="en-US"/>
              </w:rPr>
              <w:t>en</w:t>
            </w:r>
            <w:proofErr w:type="gramEnd"/>
            <w:r w:rsidRPr="00DE7299">
              <w:rPr>
                <w:b/>
                <w:sz w:val="19"/>
                <w:szCs w:val="19"/>
                <w:lang w:eastAsia="en-US"/>
              </w:rPr>
              <w:t xml:space="preserve"> çok miktar</w:t>
            </w:r>
          </w:p>
          <w:p w:rsidR="006B3FD9" w:rsidRDefault="006B3FD9" w:rsidP="000579E6">
            <w:pPr>
              <w:spacing w:line="240" w:lineRule="atLeast"/>
              <w:jc w:val="center"/>
              <w:rPr>
                <w:b/>
                <w:sz w:val="19"/>
                <w:szCs w:val="19"/>
              </w:rPr>
            </w:pPr>
            <w:r>
              <w:rPr>
                <w:rFonts w:ascii="Arial" w:hAnsi="Arial" w:cs="Arial"/>
                <w:b/>
                <w:sz w:val="19"/>
                <w:szCs w:val="19"/>
              </w:rPr>
              <w:t>µ</w:t>
            </w:r>
            <w:r>
              <w:rPr>
                <w:b/>
                <w:sz w:val="19"/>
                <w:szCs w:val="19"/>
              </w:rPr>
              <w:t>g/kg(</w:t>
            </w:r>
            <w:proofErr w:type="spellStart"/>
            <w:r>
              <w:rPr>
                <w:b/>
                <w:sz w:val="19"/>
                <w:szCs w:val="19"/>
              </w:rPr>
              <w:t>ppb</w:t>
            </w:r>
            <w:proofErr w:type="spellEnd"/>
            <w:r>
              <w:rPr>
                <w:b/>
                <w:sz w:val="19"/>
                <w:szCs w:val="19"/>
              </w:rPr>
              <w:t>)</w:t>
            </w:r>
            <w:r w:rsidRPr="006228B8">
              <w:rPr>
                <w:color w:val="000000"/>
                <w:sz w:val="18"/>
                <w:szCs w:val="18"/>
              </w:rPr>
              <w:t xml:space="preserve"> </w:t>
            </w:r>
            <w:r w:rsidRPr="006228B8">
              <w:rPr>
                <w:b/>
                <w:sz w:val="19"/>
                <w:szCs w:val="19"/>
              </w:rPr>
              <w:t>(</w:t>
            </w:r>
            <w:r w:rsidRPr="006228B8">
              <w:rPr>
                <w:b/>
                <w:sz w:val="19"/>
                <w:szCs w:val="19"/>
                <w:vertAlign w:val="superscript"/>
              </w:rPr>
              <w:t>1</w:t>
            </w:r>
            <w:r w:rsidRPr="006228B8">
              <w:rPr>
                <w:b/>
                <w:sz w:val="19"/>
                <w:szCs w:val="19"/>
              </w:rPr>
              <w:t>)</w:t>
            </w:r>
          </w:p>
          <w:p w:rsidR="006B3FD9" w:rsidRPr="008209BB" w:rsidRDefault="006B3FD9" w:rsidP="000579E6">
            <w:pPr>
              <w:spacing w:line="240" w:lineRule="atLeast"/>
              <w:jc w:val="center"/>
              <w:rPr>
                <w:b/>
                <w:sz w:val="19"/>
                <w:szCs w:val="19"/>
              </w:rPr>
            </w:pPr>
            <w:r w:rsidRPr="008209BB">
              <w:rPr>
                <w:b/>
                <w:sz w:val="19"/>
                <w:szCs w:val="19"/>
              </w:rPr>
              <w:t>(% 12 rutubet içeren yeme göre)</w:t>
            </w:r>
          </w:p>
        </w:tc>
      </w:tr>
      <w:tr w:rsidR="006B3FD9" w:rsidRPr="00A427D2" w:rsidTr="000579E6">
        <w:trPr>
          <w:trHeight w:val="299"/>
        </w:trPr>
        <w:tc>
          <w:tcPr>
            <w:tcW w:w="2230" w:type="dxa"/>
            <w:vMerge w:val="restart"/>
            <w:tcBorders>
              <w:top w:val="single" w:sz="4" w:space="0" w:color="auto"/>
              <w:right w:val="single" w:sz="4" w:space="0" w:color="auto"/>
            </w:tcBorders>
          </w:tcPr>
          <w:p w:rsidR="006B3FD9" w:rsidRPr="00BB1FE1" w:rsidRDefault="006B3FD9" w:rsidP="000579E6">
            <w:pPr>
              <w:spacing w:line="240" w:lineRule="atLeast"/>
              <w:rPr>
                <w:sz w:val="19"/>
                <w:szCs w:val="19"/>
              </w:rPr>
            </w:pPr>
            <w:r>
              <w:rPr>
                <w:sz w:val="19"/>
                <w:szCs w:val="19"/>
              </w:rPr>
              <w:t xml:space="preserve">3. </w:t>
            </w:r>
            <w:proofErr w:type="spellStart"/>
            <w:r w:rsidRPr="00BB1FE1">
              <w:rPr>
                <w:sz w:val="19"/>
                <w:szCs w:val="19"/>
              </w:rPr>
              <w:t>Dioksin</w:t>
            </w:r>
            <w:proofErr w:type="spellEnd"/>
            <w:r w:rsidRPr="00BB1FE1">
              <w:rPr>
                <w:sz w:val="19"/>
                <w:szCs w:val="19"/>
              </w:rPr>
              <w:t xml:space="preserve"> </w:t>
            </w:r>
            <w:r>
              <w:rPr>
                <w:sz w:val="19"/>
                <w:szCs w:val="19"/>
              </w:rPr>
              <w:t xml:space="preserve">benzeri </w:t>
            </w:r>
            <w:r w:rsidRPr="00BB1FE1">
              <w:rPr>
                <w:sz w:val="19"/>
                <w:szCs w:val="19"/>
              </w:rPr>
              <w:t xml:space="preserve">olmayan PCB </w:t>
            </w:r>
            <w:proofErr w:type="spellStart"/>
            <w:r w:rsidRPr="00BB1FE1">
              <w:rPr>
                <w:sz w:val="19"/>
                <w:szCs w:val="19"/>
              </w:rPr>
              <w:t>ler</w:t>
            </w:r>
            <w:proofErr w:type="spellEnd"/>
            <w:r w:rsidRPr="00BB1FE1">
              <w:rPr>
                <w:sz w:val="19"/>
                <w:szCs w:val="19"/>
              </w:rPr>
              <w:t xml:space="preserve"> ( PCB 28, PCB52, PCB 101, PCB 138, PCB </w:t>
            </w:r>
            <w:proofErr w:type="gramStart"/>
            <w:r w:rsidRPr="00BB1FE1">
              <w:rPr>
                <w:sz w:val="19"/>
                <w:szCs w:val="19"/>
              </w:rPr>
              <w:t>153  ve</w:t>
            </w:r>
            <w:proofErr w:type="gramEnd"/>
            <w:r w:rsidRPr="00BB1FE1">
              <w:rPr>
                <w:sz w:val="19"/>
                <w:szCs w:val="19"/>
              </w:rPr>
              <w:t xml:space="preserve"> PCB 180 (ICES-6) toplamı)</w:t>
            </w:r>
            <w:r w:rsidRPr="00643BCA">
              <w:rPr>
                <w:color w:val="000000"/>
                <w:sz w:val="18"/>
                <w:szCs w:val="18"/>
              </w:rPr>
              <w:t xml:space="preserve"> (</w:t>
            </w:r>
            <w:r>
              <w:rPr>
                <w:color w:val="000000"/>
                <w:sz w:val="18"/>
                <w:szCs w:val="18"/>
                <w:vertAlign w:val="superscript"/>
              </w:rPr>
              <w:t>1</w:t>
            </w:r>
            <w:r w:rsidRPr="00643BCA">
              <w:rPr>
                <w:color w:val="000000"/>
                <w:sz w:val="18"/>
                <w:szCs w:val="18"/>
              </w:rPr>
              <w:t>)</w:t>
            </w: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rPr>
                <w:sz w:val="19"/>
                <w:szCs w:val="19"/>
              </w:rPr>
            </w:pPr>
            <w:r w:rsidRPr="00BB1FE1">
              <w:rPr>
                <w:sz w:val="19"/>
                <w:szCs w:val="19"/>
              </w:rPr>
              <w:t xml:space="preserve">Bitkisel kökenli yem maddeleri </w:t>
            </w:r>
          </w:p>
          <w:p w:rsidR="006B3FD9" w:rsidRPr="00BB1FE1" w:rsidRDefault="006B3FD9" w:rsidP="000579E6">
            <w:pPr>
              <w:spacing w:line="240" w:lineRule="atLeast"/>
              <w:rPr>
                <w:sz w:val="19"/>
                <w:szCs w:val="19"/>
              </w:rPr>
            </w:pPr>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t>10</w:t>
            </w:r>
          </w:p>
          <w:p w:rsidR="006B3FD9" w:rsidRPr="00BB1FE1" w:rsidRDefault="006B3FD9" w:rsidP="000579E6">
            <w:pPr>
              <w:spacing w:line="240" w:lineRule="atLeast"/>
              <w:jc w:val="center"/>
              <w:rPr>
                <w:sz w:val="19"/>
                <w:szCs w:val="19"/>
              </w:rPr>
            </w:pPr>
          </w:p>
        </w:tc>
      </w:tr>
      <w:tr w:rsidR="006B3FD9" w:rsidRPr="00A427D2" w:rsidTr="000579E6">
        <w:trPr>
          <w:trHeight w:val="564"/>
        </w:trPr>
        <w:tc>
          <w:tcPr>
            <w:tcW w:w="2230" w:type="dxa"/>
            <w:vMerge/>
            <w:tcBorders>
              <w:top w:val="single" w:sz="4" w:space="0" w:color="auto"/>
              <w:right w:val="single" w:sz="4" w:space="0" w:color="auto"/>
            </w:tcBorders>
          </w:tcPr>
          <w:p w:rsidR="006B3FD9" w:rsidRPr="00BB1FE1"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Default="006B3FD9" w:rsidP="000579E6">
            <w:pPr>
              <w:spacing w:line="240" w:lineRule="atLeast"/>
              <w:rPr>
                <w:sz w:val="19"/>
                <w:szCs w:val="19"/>
              </w:rPr>
            </w:pPr>
            <w:r w:rsidRPr="00BB1FE1">
              <w:rPr>
                <w:sz w:val="19"/>
                <w:szCs w:val="19"/>
              </w:rPr>
              <w:t>Mineral kökenli yem maddeleri</w:t>
            </w:r>
          </w:p>
          <w:p w:rsidR="006B3FD9" w:rsidRDefault="006B3FD9" w:rsidP="000579E6">
            <w:pPr>
              <w:spacing w:line="240" w:lineRule="atLeast"/>
              <w:rPr>
                <w:sz w:val="19"/>
                <w:szCs w:val="19"/>
              </w:rPr>
            </w:pPr>
          </w:p>
          <w:p w:rsidR="006B3FD9" w:rsidRPr="00BB1FE1" w:rsidRDefault="006B3FD9" w:rsidP="000579E6">
            <w:pPr>
              <w:spacing w:line="240" w:lineRule="atLeast"/>
              <w:rPr>
                <w:sz w:val="19"/>
                <w:szCs w:val="19"/>
              </w:rPr>
            </w:pPr>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t>10</w:t>
            </w:r>
          </w:p>
        </w:tc>
      </w:tr>
      <w:tr w:rsidR="006B3FD9" w:rsidRPr="00A427D2" w:rsidTr="000579E6">
        <w:trPr>
          <w:trHeight w:val="3246"/>
        </w:trPr>
        <w:tc>
          <w:tcPr>
            <w:tcW w:w="2230" w:type="dxa"/>
            <w:vMerge/>
            <w:tcBorders>
              <w:top w:val="single" w:sz="4" w:space="0" w:color="auto"/>
              <w:right w:val="single" w:sz="4" w:space="0" w:color="auto"/>
            </w:tcBorders>
          </w:tcPr>
          <w:p w:rsidR="006B3FD9" w:rsidRPr="00BB1FE1"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Default="006B3FD9" w:rsidP="000579E6">
            <w:pPr>
              <w:spacing w:line="240" w:lineRule="atLeast"/>
              <w:rPr>
                <w:sz w:val="19"/>
                <w:szCs w:val="19"/>
              </w:rPr>
            </w:pPr>
            <w:r w:rsidRPr="00BB1FE1">
              <w:rPr>
                <w:sz w:val="19"/>
                <w:szCs w:val="19"/>
              </w:rPr>
              <w:t>Hayvansal kökenli yem maddeleri:</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 xml:space="preserve">-Yumurta yağı ve süt yağı </w:t>
            </w:r>
            <w:proofErr w:type="gramStart"/>
            <w:r w:rsidRPr="00BB1FE1">
              <w:rPr>
                <w:sz w:val="19"/>
                <w:szCs w:val="19"/>
              </w:rPr>
              <w:t>dahil</w:t>
            </w:r>
            <w:proofErr w:type="gramEnd"/>
            <w:r w:rsidRPr="00BB1FE1">
              <w:rPr>
                <w:sz w:val="19"/>
                <w:szCs w:val="19"/>
              </w:rPr>
              <w:t xml:space="preserve"> hayvansal yağ</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 xml:space="preserve">-Yumurta ve yumurta ürünleri, süt ve süt ürünleri </w:t>
            </w:r>
            <w:proofErr w:type="gramStart"/>
            <w:r w:rsidRPr="00BB1FE1">
              <w:rPr>
                <w:sz w:val="19"/>
                <w:szCs w:val="19"/>
              </w:rPr>
              <w:t>dahil</w:t>
            </w:r>
            <w:proofErr w:type="gramEnd"/>
            <w:r w:rsidRPr="00BB1FE1">
              <w:rPr>
                <w:sz w:val="19"/>
                <w:szCs w:val="19"/>
              </w:rPr>
              <w:t xml:space="preserve"> diğer kara hayvanı ürünleri  </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-Balık yağı</w:t>
            </w:r>
          </w:p>
          <w:p w:rsidR="006B3FD9" w:rsidRPr="00BB1FE1" w:rsidRDefault="006B3FD9" w:rsidP="000579E6">
            <w:pPr>
              <w:spacing w:line="240" w:lineRule="atLeast"/>
              <w:jc w:val="both"/>
              <w:rPr>
                <w:sz w:val="19"/>
                <w:szCs w:val="19"/>
              </w:rPr>
            </w:pPr>
          </w:p>
          <w:p w:rsidR="006B3FD9" w:rsidRPr="00BB1FE1" w:rsidRDefault="006B3FD9" w:rsidP="000579E6">
            <w:pPr>
              <w:spacing w:line="240" w:lineRule="atLeast"/>
              <w:jc w:val="both"/>
              <w:rPr>
                <w:sz w:val="19"/>
                <w:szCs w:val="19"/>
              </w:rPr>
            </w:pPr>
            <w:r w:rsidRPr="00BB1FE1">
              <w:rPr>
                <w:sz w:val="19"/>
                <w:szCs w:val="19"/>
              </w:rPr>
              <w:t>- Balık yağı</w:t>
            </w:r>
            <w:r>
              <w:rPr>
                <w:sz w:val="19"/>
                <w:szCs w:val="19"/>
              </w:rPr>
              <w:t xml:space="preserve"> ve </w:t>
            </w:r>
            <w:r w:rsidRPr="00BB1FE1">
              <w:rPr>
                <w:sz w:val="19"/>
                <w:szCs w:val="19"/>
              </w:rPr>
              <w:t xml:space="preserve">%20 den fazla yağ içeren balık protein </w:t>
            </w:r>
            <w:proofErr w:type="spellStart"/>
            <w:r w:rsidRPr="00BB1FE1">
              <w:rPr>
                <w:sz w:val="19"/>
                <w:szCs w:val="19"/>
              </w:rPr>
              <w:t>hidrolisatları</w:t>
            </w:r>
            <w:proofErr w:type="spellEnd"/>
            <w:r>
              <w:rPr>
                <w:sz w:val="19"/>
                <w:szCs w:val="19"/>
              </w:rPr>
              <w:t xml:space="preserve"> hariç</w:t>
            </w:r>
            <w:r w:rsidRPr="00BB1FE1">
              <w:rPr>
                <w:sz w:val="19"/>
                <w:szCs w:val="19"/>
              </w:rPr>
              <w:t>,  balık, diğer su hayvanları ve bunlardan elde edilen ürünler</w:t>
            </w:r>
            <w:r w:rsidRPr="00BB1FE1" w:rsidDel="0019012A">
              <w:rPr>
                <w:sz w:val="19"/>
                <w:szCs w:val="19"/>
              </w:rPr>
              <w:t xml:space="preserve"> </w:t>
            </w:r>
            <w:r w:rsidRPr="00BB1FE1">
              <w:rPr>
                <w:sz w:val="19"/>
                <w:szCs w:val="19"/>
              </w:rPr>
              <w:t>(</w:t>
            </w:r>
            <w:r>
              <w:rPr>
                <w:sz w:val="19"/>
                <w:szCs w:val="19"/>
                <w:vertAlign w:val="superscript"/>
              </w:rPr>
              <w:t>4</w:t>
            </w:r>
            <w:r w:rsidRPr="00BB1FE1">
              <w:rPr>
                <w:sz w:val="19"/>
                <w:szCs w:val="19"/>
              </w:rPr>
              <w:t xml:space="preserve">), </w:t>
            </w:r>
          </w:p>
          <w:p w:rsidR="006B3FD9" w:rsidRPr="00BB1FE1" w:rsidRDefault="006B3FD9" w:rsidP="000579E6">
            <w:pPr>
              <w:spacing w:line="240" w:lineRule="atLeast"/>
              <w:rPr>
                <w:sz w:val="19"/>
                <w:szCs w:val="19"/>
              </w:rPr>
            </w:pPr>
            <w:r w:rsidRPr="00BB1FE1">
              <w:rPr>
                <w:sz w:val="19"/>
                <w:szCs w:val="19"/>
              </w:rPr>
              <w:t xml:space="preserve"> </w:t>
            </w:r>
          </w:p>
          <w:p w:rsidR="006B3FD9" w:rsidRPr="00BB1FE1" w:rsidRDefault="006B3FD9" w:rsidP="000579E6">
            <w:pPr>
              <w:spacing w:line="240" w:lineRule="atLeast"/>
              <w:rPr>
                <w:sz w:val="19"/>
                <w:szCs w:val="19"/>
              </w:rPr>
            </w:pPr>
            <w:r w:rsidRPr="00BB1FE1">
              <w:rPr>
                <w:sz w:val="19"/>
                <w:szCs w:val="19"/>
              </w:rPr>
              <w:t xml:space="preserve">-%20’den fazla yağ içeren balık protein </w:t>
            </w:r>
            <w:proofErr w:type="spellStart"/>
            <w:r w:rsidRPr="00BB1FE1">
              <w:rPr>
                <w:sz w:val="19"/>
                <w:szCs w:val="19"/>
              </w:rPr>
              <w:t>hidrolisatları</w:t>
            </w:r>
            <w:proofErr w:type="spellEnd"/>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10</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10</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175</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30</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50</w:t>
            </w:r>
          </w:p>
        </w:tc>
      </w:tr>
      <w:tr w:rsidR="006B3FD9" w:rsidRPr="00A427D2" w:rsidTr="000579E6">
        <w:trPr>
          <w:trHeight w:val="995"/>
        </w:trPr>
        <w:tc>
          <w:tcPr>
            <w:tcW w:w="2230" w:type="dxa"/>
            <w:vMerge/>
            <w:tcBorders>
              <w:top w:val="single" w:sz="4" w:space="0" w:color="auto"/>
              <w:right w:val="single" w:sz="4" w:space="0" w:color="auto"/>
            </w:tcBorders>
          </w:tcPr>
          <w:p w:rsidR="006B3FD9" w:rsidRPr="00BB1FE1"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jc w:val="both"/>
              <w:rPr>
                <w:sz w:val="19"/>
                <w:szCs w:val="19"/>
              </w:rPr>
            </w:pPr>
            <w:r w:rsidRPr="00BB1FE1">
              <w:rPr>
                <w:sz w:val="19"/>
                <w:szCs w:val="19"/>
              </w:rPr>
              <w:t xml:space="preserve">-Bağlayıcılar ve topaklaşmayı önleyici katkı maddeleri </w:t>
            </w:r>
            <w:r>
              <w:rPr>
                <w:sz w:val="19"/>
                <w:szCs w:val="19"/>
              </w:rPr>
              <w:t xml:space="preserve">fonksiyonel </w:t>
            </w:r>
            <w:r w:rsidRPr="00BB1FE1">
              <w:rPr>
                <w:sz w:val="19"/>
                <w:szCs w:val="19"/>
              </w:rPr>
              <w:t xml:space="preserve">grubuna </w:t>
            </w:r>
            <w:proofErr w:type="gramStart"/>
            <w:r w:rsidRPr="00BB1FE1">
              <w:rPr>
                <w:sz w:val="19"/>
                <w:szCs w:val="19"/>
              </w:rPr>
              <w:t>dahil</w:t>
            </w:r>
            <w:proofErr w:type="gramEnd"/>
            <w:r w:rsidRPr="00BB1FE1">
              <w:rPr>
                <w:sz w:val="19"/>
                <w:szCs w:val="19"/>
              </w:rPr>
              <w:t xml:space="preserve"> olan </w:t>
            </w:r>
            <w:proofErr w:type="spellStart"/>
            <w:r w:rsidRPr="00BB1FE1">
              <w:rPr>
                <w:sz w:val="19"/>
                <w:szCs w:val="19"/>
              </w:rPr>
              <w:t>sediment</w:t>
            </w:r>
            <w:proofErr w:type="spellEnd"/>
            <w:r w:rsidRPr="00BB1FE1">
              <w:rPr>
                <w:sz w:val="19"/>
                <w:szCs w:val="19"/>
              </w:rPr>
              <w:t xml:space="preserve"> kaynaklı </w:t>
            </w:r>
            <w:proofErr w:type="spellStart"/>
            <w:r w:rsidRPr="00BB1FE1">
              <w:rPr>
                <w:sz w:val="19"/>
                <w:szCs w:val="19"/>
              </w:rPr>
              <w:t>klinoptilolit</w:t>
            </w:r>
            <w:proofErr w:type="spellEnd"/>
            <w:r w:rsidRPr="00BB1FE1">
              <w:rPr>
                <w:sz w:val="19"/>
                <w:szCs w:val="19"/>
              </w:rPr>
              <w:t xml:space="preserve"> ve sentetik kalsiyum </w:t>
            </w:r>
            <w:proofErr w:type="spellStart"/>
            <w:r w:rsidRPr="00BB1FE1">
              <w:rPr>
                <w:sz w:val="19"/>
                <w:szCs w:val="19"/>
              </w:rPr>
              <w:t>aluminatlar</w:t>
            </w:r>
            <w:proofErr w:type="spellEnd"/>
            <w:r w:rsidRPr="00BB1FE1">
              <w:rPr>
                <w:sz w:val="19"/>
                <w:szCs w:val="19"/>
              </w:rPr>
              <w:t xml:space="preserve">,  </w:t>
            </w:r>
            <w:proofErr w:type="spellStart"/>
            <w:r w:rsidRPr="00BB1FE1">
              <w:rPr>
                <w:sz w:val="19"/>
                <w:szCs w:val="19"/>
              </w:rPr>
              <w:t>natrolit</w:t>
            </w:r>
            <w:proofErr w:type="spellEnd"/>
            <w:r w:rsidRPr="00BB1FE1">
              <w:rPr>
                <w:sz w:val="19"/>
                <w:szCs w:val="19"/>
              </w:rPr>
              <w:t xml:space="preserve"> fonolit, </w:t>
            </w:r>
            <w:proofErr w:type="spellStart"/>
            <w:r w:rsidRPr="00BB1FE1">
              <w:rPr>
                <w:sz w:val="19"/>
                <w:szCs w:val="19"/>
              </w:rPr>
              <w:t>vermikülit</w:t>
            </w:r>
            <w:proofErr w:type="spellEnd"/>
            <w:r w:rsidRPr="00BB1FE1">
              <w:rPr>
                <w:sz w:val="19"/>
                <w:szCs w:val="19"/>
              </w:rPr>
              <w:t xml:space="preserve">, </w:t>
            </w:r>
            <w:proofErr w:type="spellStart"/>
            <w:r w:rsidRPr="00BB1FE1">
              <w:rPr>
                <w:sz w:val="19"/>
                <w:szCs w:val="19"/>
              </w:rPr>
              <w:t>kaolinitik</w:t>
            </w:r>
            <w:proofErr w:type="spellEnd"/>
            <w:r w:rsidRPr="00BB1FE1">
              <w:rPr>
                <w:sz w:val="19"/>
                <w:szCs w:val="19"/>
              </w:rPr>
              <w:t xml:space="preserve"> kil </w:t>
            </w:r>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t>10</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p>
        </w:tc>
      </w:tr>
      <w:tr w:rsidR="006B3FD9" w:rsidRPr="00A427D2" w:rsidTr="000579E6">
        <w:trPr>
          <w:trHeight w:val="258"/>
        </w:trPr>
        <w:tc>
          <w:tcPr>
            <w:tcW w:w="2230" w:type="dxa"/>
            <w:vMerge/>
            <w:tcBorders>
              <w:top w:val="single" w:sz="4" w:space="0" w:color="auto"/>
              <w:right w:val="single" w:sz="4" w:space="0" w:color="auto"/>
            </w:tcBorders>
          </w:tcPr>
          <w:p w:rsidR="006B3FD9" w:rsidRPr="00BB1FE1"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rPr>
                <w:sz w:val="19"/>
                <w:szCs w:val="19"/>
              </w:rPr>
            </w:pPr>
            <w:r w:rsidRPr="00BB1FE1">
              <w:rPr>
                <w:sz w:val="19"/>
                <w:szCs w:val="19"/>
              </w:rPr>
              <w:t xml:space="preserve">-İz element bileşikleri gruplarına </w:t>
            </w:r>
            <w:proofErr w:type="gramStart"/>
            <w:r w:rsidRPr="00BB1FE1">
              <w:rPr>
                <w:sz w:val="19"/>
                <w:szCs w:val="19"/>
              </w:rPr>
              <w:t>dahil</w:t>
            </w:r>
            <w:proofErr w:type="gramEnd"/>
            <w:r w:rsidRPr="00BB1FE1">
              <w:rPr>
                <w:sz w:val="19"/>
                <w:szCs w:val="19"/>
              </w:rPr>
              <w:t xml:space="preserve"> olan katkı maddeleri </w:t>
            </w:r>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t>10</w:t>
            </w:r>
          </w:p>
        </w:tc>
      </w:tr>
      <w:tr w:rsidR="006B3FD9" w:rsidRPr="00A427D2" w:rsidTr="000579E6">
        <w:trPr>
          <w:trHeight w:val="276"/>
        </w:trPr>
        <w:tc>
          <w:tcPr>
            <w:tcW w:w="2230" w:type="dxa"/>
            <w:vMerge/>
            <w:tcBorders>
              <w:top w:val="single" w:sz="4" w:space="0" w:color="auto"/>
              <w:right w:val="single" w:sz="4" w:space="0" w:color="auto"/>
            </w:tcBorders>
          </w:tcPr>
          <w:p w:rsidR="006B3FD9" w:rsidRPr="00BB1FE1"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rPr>
                <w:sz w:val="19"/>
                <w:szCs w:val="19"/>
              </w:rPr>
            </w:pPr>
            <w:r w:rsidRPr="00BB1FE1">
              <w:rPr>
                <w:sz w:val="19"/>
                <w:szCs w:val="19"/>
              </w:rPr>
              <w:t>-</w:t>
            </w:r>
            <w:proofErr w:type="spellStart"/>
            <w:r w:rsidRPr="00BB1FE1">
              <w:rPr>
                <w:sz w:val="19"/>
                <w:szCs w:val="19"/>
              </w:rPr>
              <w:t>Premiksler</w:t>
            </w:r>
            <w:proofErr w:type="spellEnd"/>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t>10</w:t>
            </w:r>
          </w:p>
        </w:tc>
      </w:tr>
      <w:tr w:rsidR="006B3FD9" w:rsidRPr="00A427D2" w:rsidTr="000579E6">
        <w:trPr>
          <w:trHeight w:val="1130"/>
        </w:trPr>
        <w:tc>
          <w:tcPr>
            <w:tcW w:w="2230" w:type="dxa"/>
            <w:vMerge/>
            <w:tcBorders>
              <w:bottom w:val="single" w:sz="4" w:space="0" w:color="auto"/>
              <w:right w:val="single" w:sz="4" w:space="0" w:color="auto"/>
            </w:tcBorders>
          </w:tcPr>
          <w:p w:rsidR="006B3FD9" w:rsidRPr="00BB1FE1"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BB1FE1" w:rsidRDefault="006B3FD9" w:rsidP="000579E6">
            <w:pPr>
              <w:spacing w:line="240" w:lineRule="atLeast"/>
              <w:rPr>
                <w:sz w:val="19"/>
                <w:szCs w:val="19"/>
              </w:rPr>
            </w:pPr>
            <w:r w:rsidRPr="00BB1FE1">
              <w:rPr>
                <w:sz w:val="19"/>
                <w:szCs w:val="19"/>
              </w:rPr>
              <w:t xml:space="preserve">Karma yemler; aşağıdakiler dışında: </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lastRenderedPageBreak/>
              <w:t>-Balık ve ev ve süs hayvanları karma yemleri</w:t>
            </w:r>
          </w:p>
          <w:p w:rsidR="006B3FD9" w:rsidRPr="00BB1FE1" w:rsidRDefault="006B3FD9" w:rsidP="000579E6">
            <w:pPr>
              <w:spacing w:line="240" w:lineRule="atLeast"/>
              <w:rPr>
                <w:sz w:val="19"/>
                <w:szCs w:val="19"/>
              </w:rPr>
            </w:pPr>
          </w:p>
          <w:p w:rsidR="006B3FD9" w:rsidRPr="00BB1FE1" w:rsidRDefault="006B3FD9" w:rsidP="000579E6">
            <w:pPr>
              <w:spacing w:line="240" w:lineRule="atLeast"/>
              <w:rPr>
                <w:sz w:val="19"/>
                <w:szCs w:val="19"/>
              </w:rPr>
            </w:pPr>
            <w:r w:rsidRPr="00BB1FE1">
              <w:rPr>
                <w:sz w:val="19"/>
                <w:szCs w:val="19"/>
              </w:rPr>
              <w:t>-Kürk hayvanları karma yemleri</w:t>
            </w:r>
          </w:p>
        </w:tc>
        <w:tc>
          <w:tcPr>
            <w:tcW w:w="2401" w:type="dxa"/>
            <w:tcBorders>
              <w:top w:val="single" w:sz="4" w:space="0" w:color="auto"/>
              <w:left w:val="single" w:sz="4" w:space="0" w:color="auto"/>
              <w:bottom w:val="single" w:sz="4" w:space="0" w:color="auto"/>
            </w:tcBorders>
          </w:tcPr>
          <w:p w:rsidR="006B3FD9" w:rsidRPr="00BB1FE1" w:rsidRDefault="006B3FD9" w:rsidP="000579E6">
            <w:pPr>
              <w:spacing w:line="240" w:lineRule="atLeast"/>
              <w:jc w:val="center"/>
              <w:rPr>
                <w:sz w:val="19"/>
                <w:szCs w:val="19"/>
              </w:rPr>
            </w:pPr>
            <w:r w:rsidRPr="00BB1FE1">
              <w:rPr>
                <w:sz w:val="19"/>
                <w:szCs w:val="19"/>
              </w:rPr>
              <w:lastRenderedPageBreak/>
              <w:t>10</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lastRenderedPageBreak/>
              <w:t>40</w:t>
            </w:r>
          </w:p>
          <w:p w:rsidR="006B3FD9" w:rsidRPr="00BB1FE1" w:rsidRDefault="006B3FD9" w:rsidP="000579E6">
            <w:pPr>
              <w:spacing w:line="240" w:lineRule="atLeast"/>
              <w:jc w:val="center"/>
              <w:rPr>
                <w:sz w:val="19"/>
                <w:szCs w:val="19"/>
              </w:rPr>
            </w:pPr>
          </w:p>
          <w:p w:rsidR="006B3FD9" w:rsidRPr="00BB1FE1" w:rsidRDefault="006B3FD9" w:rsidP="000579E6">
            <w:pPr>
              <w:spacing w:line="240" w:lineRule="atLeast"/>
              <w:jc w:val="center"/>
              <w:rPr>
                <w:sz w:val="19"/>
                <w:szCs w:val="19"/>
              </w:rPr>
            </w:pPr>
            <w:r w:rsidRPr="00BB1FE1">
              <w:rPr>
                <w:sz w:val="19"/>
                <w:szCs w:val="19"/>
              </w:rPr>
              <w:t>-</w:t>
            </w:r>
          </w:p>
        </w:tc>
      </w:tr>
    </w:tbl>
    <w:p w:rsidR="006B3FD9" w:rsidRDefault="006B3FD9" w:rsidP="006B3FD9">
      <w:pPr>
        <w:spacing w:line="240" w:lineRule="atLeast"/>
        <w:jc w:val="both"/>
        <w:rPr>
          <w:color w:val="000000"/>
          <w:sz w:val="18"/>
          <w:szCs w:val="18"/>
        </w:rPr>
      </w:pPr>
      <w:r w:rsidRPr="00643BCA">
        <w:rPr>
          <w:color w:val="000000"/>
          <w:sz w:val="18"/>
          <w:szCs w:val="18"/>
        </w:rPr>
        <w:lastRenderedPageBreak/>
        <w:t>(</w:t>
      </w:r>
      <w:r w:rsidRPr="00643BCA">
        <w:rPr>
          <w:color w:val="000000"/>
          <w:sz w:val="18"/>
          <w:szCs w:val="18"/>
          <w:vertAlign w:val="superscript"/>
        </w:rPr>
        <w:t>1</w:t>
      </w:r>
      <w:r w:rsidRPr="00643BCA">
        <w:rPr>
          <w:color w:val="000000"/>
          <w:sz w:val="18"/>
          <w:szCs w:val="18"/>
        </w:rPr>
        <w:t>)Üst sınırın düzeyi, tayin limitinin altındaki farklı benzerlere(</w:t>
      </w:r>
      <w:proofErr w:type="spellStart"/>
      <w:r w:rsidRPr="00643BCA">
        <w:rPr>
          <w:color w:val="000000"/>
          <w:sz w:val="18"/>
          <w:szCs w:val="18"/>
        </w:rPr>
        <w:t>poliklorlu</w:t>
      </w:r>
      <w:proofErr w:type="spellEnd"/>
      <w:r w:rsidRPr="00643BCA">
        <w:rPr>
          <w:color w:val="000000"/>
          <w:sz w:val="18"/>
          <w:szCs w:val="18"/>
        </w:rPr>
        <w:t xml:space="preserve"> </w:t>
      </w:r>
      <w:proofErr w:type="spellStart"/>
      <w:r w:rsidRPr="00643BCA">
        <w:rPr>
          <w:color w:val="000000"/>
          <w:sz w:val="18"/>
          <w:szCs w:val="18"/>
        </w:rPr>
        <w:t>bifeniller</w:t>
      </w:r>
      <w:proofErr w:type="spellEnd"/>
      <w:r w:rsidRPr="00643BCA">
        <w:rPr>
          <w:color w:val="000000"/>
          <w:sz w:val="18"/>
          <w:szCs w:val="18"/>
        </w:rPr>
        <w:t>(PCB)) ait tüm değerlerin tayin limitine eşit olacağı varsayımıyla hesaplanır.</w:t>
      </w:r>
    </w:p>
    <w:p w:rsidR="006B3FD9" w:rsidRDefault="006B3FD9" w:rsidP="006B3FD9">
      <w:pPr>
        <w:spacing w:line="240" w:lineRule="atLeast"/>
        <w:jc w:val="both"/>
        <w:rPr>
          <w:sz w:val="18"/>
          <w:szCs w:val="18"/>
          <w:lang w:eastAsia="tr-TR"/>
        </w:rPr>
      </w:pPr>
      <w:proofErr w:type="gramStart"/>
      <w:r w:rsidRPr="00643BCA">
        <w:rPr>
          <w:color w:val="000000"/>
          <w:sz w:val="18"/>
          <w:szCs w:val="18"/>
        </w:rPr>
        <w:t>(</w:t>
      </w:r>
      <w:r>
        <w:rPr>
          <w:color w:val="000000"/>
          <w:sz w:val="18"/>
          <w:szCs w:val="18"/>
          <w:vertAlign w:val="superscript"/>
        </w:rPr>
        <w:t>2</w:t>
      </w:r>
      <w:r w:rsidRPr="00643BCA">
        <w:rPr>
          <w:color w:val="000000"/>
          <w:sz w:val="18"/>
          <w:szCs w:val="18"/>
        </w:rPr>
        <w:t xml:space="preserve">) </w:t>
      </w:r>
      <w:proofErr w:type="spellStart"/>
      <w:r w:rsidRPr="00643BCA">
        <w:rPr>
          <w:color w:val="000000"/>
          <w:sz w:val="18"/>
          <w:szCs w:val="18"/>
        </w:rPr>
        <w:t>Dioksinler</w:t>
      </w:r>
      <w:proofErr w:type="spellEnd"/>
      <w:r w:rsidRPr="00643BCA">
        <w:rPr>
          <w:color w:val="000000"/>
          <w:sz w:val="18"/>
          <w:szCs w:val="18"/>
        </w:rPr>
        <w:t xml:space="preserve">, </w:t>
      </w:r>
      <w:proofErr w:type="spellStart"/>
      <w:r w:rsidRPr="00643BCA">
        <w:rPr>
          <w:color w:val="000000"/>
          <w:sz w:val="18"/>
          <w:szCs w:val="18"/>
        </w:rPr>
        <w:t>Furanlar</w:t>
      </w:r>
      <w:proofErr w:type="spellEnd"/>
      <w:r w:rsidRPr="00643BCA">
        <w:rPr>
          <w:color w:val="000000"/>
          <w:sz w:val="18"/>
          <w:szCs w:val="18"/>
        </w:rPr>
        <w:t xml:space="preserve"> ve </w:t>
      </w:r>
      <w:proofErr w:type="spellStart"/>
      <w:r w:rsidRPr="00643BCA">
        <w:rPr>
          <w:color w:val="000000"/>
          <w:sz w:val="18"/>
          <w:szCs w:val="18"/>
        </w:rPr>
        <w:t>Dioksin</w:t>
      </w:r>
      <w:proofErr w:type="spellEnd"/>
      <w:r w:rsidRPr="00643BCA">
        <w:rPr>
          <w:color w:val="000000"/>
          <w:sz w:val="18"/>
          <w:szCs w:val="18"/>
        </w:rPr>
        <w:t xml:space="preserve"> benzeri </w:t>
      </w:r>
      <w:proofErr w:type="spellStart"/>
      <w:r w:rsidRPr="00643BCA">
        <w:rPr>
          <w:color w:val="000000"/>
          <w:sz w:val="18"/>
          <w:szCs w:val="18"/>
        </w:rPr>
        <w:t>PCB’ler</w:t>
      </w:r>
      <w:proofErr w:type="spellEnd"/>
      <w:r w:rsidRPr="00643BCA">
        <w:rPr>
          <w:color w:val="000000"/>
          <w:sz w:val="18"/>
          <w:szCs w:val="18"/>
        </w:rPr>
        <w:t xml:space="preserve"> için TEF tablosu (=Toksik eşdeğerlik faktörleri): Dünya Sağlık Örgütünün insan risk değerlendirme sonuçlarına göre WHO-</w:t>
      </w:r>
      <w:proofErr w:type="spellStart"/>
      <w:r w:rsidRPr="00643BCA">
        <w:rPr>
          <w:color w:val="000000"/>
          <w:sz w:val="18"/>
          <w:szCs w:val="18"/>
        </w:rPr>
        <w:t>TEFs</w:t>
      </w:r>
      <w:proofErr w:type="spellEnd"/>
      <w:r w:rsidRPr="00643BCA">
        <w:rPr>
          <w:color w:val="000000"/>
          <w:sz w:val="18"/>
          <w:szCs w:val="18"/>
        </w:rPr>
        <w:t xml:space="preserve">-Haziran 2005 </w:t>
      </w:r>
      <w:proofErr w:type="spellStart"/>
      <w:r w:rsidRPr="00643BCA">
        <w:rPr>
          <w:color w:val="000000"/>
          <w:sz w:val="18"/>
          <w:szCs w:val="18"/>
        </w:rPr>
        <w:t>te</w:t>
      </w:r>
      <w:proofErr w:type="spellEnd"/>
      <w:r w:rsidRPr="00643BCA">
        <w:rPr>
          <w:color w:val="000000"/>
          <w:sz w:val="18"/>
          <w:szCs w:val="18"/>
        </w:rPr>
        <w:t xml:space="preserve"> </w:t>
      </w:r>
      <w:proofErr w:type="spellStart"/>
      <w:r w:rsidRPr="00643BCA">
        <w:rPr>
          <w:color w:val="000000"/>
          <w:sz w:val="18"/>
          <w:szCs w:val="18"/>
        </w:rPr>
        <w:t>Geneva’da</w:t>
      </w:r>
      <w:proofErr w:type="spellEnd"/>
      <w:r w:rsidRPr="00643BCA">
        <w:rPr>
          <w:color w:val="000000"/>
          <w:sz w:val="18"/>
          <w:szCs w:val="18"/>
        </w:rPr>
        <w:t xml:space="preserve"> düzenlenen Uluslararası Kimyasal Güvenlik Programı uzman toplantısı (</w:t>
      </w:r>
      <w:r w:rsidRPr="00643BCA">
        <w:rPr>
          <w:sz w:val="18"/>
          <w:szCs w:val="18"/>
          <w:lang w:eastAsia="tr-TR"/>
        </w:rPr>
        <w:t xml:space="preserve">Martin van den </w:t>
      </w:r>
      <w:proofErr w:type="spellStart"/>
      <w:r w:rsidRPr="00643BCA">
        <w:rPr>
          <w:sz w:val="18"/>
          <w:szCs w:val="18"/>
          <w:lang w:eastAsia="tr-TR"/>
        </w:rPr>
        <w:t>Berg</w:t>
      </w:r>
      <w:proofErr w:type="spellEnd"/>
      <w:r w:rsidRPr="00643BCA">
        <w:rPr>
          <w:sz w:val="18"/>
          <w:szCs w:val="18"/>
          <w:lang w:eastAsia="tr-TR"/>
        </w:rPr>
        <w:t xml:space="preserve"> ve arkadaşları, </w:t>
      </w:r>
      <w:proofErr w:type="spellStart"/>
      <w:r w:rsidRPr="00643BCA">
        <w:rPr>
          <w:sz w:val="18"/>
          <w:szCs w:val="18"/>
          <w:lang w:eastAsia="tr-TR"/>
        </w:rPr>
        <w:t>dioksinler</w:t>
      </w:r>
      <w:proofErr w:type="spellEnd"/>
      <w:r w:rsidRPr="00643BCA">
        <w:rPr>
          <w:sz w:val="18"/>
          <w:szCs w:val="18"/>
          <w:lang w:eastAsia="tr-TR"/>
        </w:rPr>
        <w:t xml:space="preserve"> ve </w:t>
      </w:r>
      <w:proofErr w:type="spellStart"/>
      <w:r w:rsidRPr="00643BCA">
        <w:rPr>
          <w:sz w:val="18"/>
          <w:szCs w:val="18"/>
          <w:lang w:eastAsia="tr-TR"/>
        </w:rPr>
        <w:t>dioksin</w:t>
      </w:r>
      <w:proofErr w:type="spellEnd"/>
      <w:r w:rsidRPr="00643BCA">
        <w:rPr>
          <w:sz w:val="18"/>
          <w:szCs w:val="18"/>
          <w:lang w:eastAsia="tr-TR"/>
        </w:rPr>
        <w:t xml:space="preserve"> benzeri bileşikler için insan ve memeli toksik eşdeğerlik faktörlerinin 2005 yılı Dünya Sağlık Örgütünce yeniden değerlendirilmesi. </w:t>
      </w:r>
      <w:proofErr w:type="gramEnd"/>
      <w:r w:rsidRPr="00643BCA">
        <w:rPr>
          <w:sz w:val="18"/>
          <w:szCs w:val="18"/>
          <w:lang w:eastAsia="tr-TR"/>
        </w:rPr>
        <w:t>Toksikoloji Bilimleri 93(2), 223–241 (2006)</w:t>
      </w:r>
      <w:proofErr w:type="gramStart"/>
      <w:r w:rsidRPr="00643BCA">
        <w:rPr>
          <w:sz w:val="18"/>
          <w:szCs w:val="18"/>
          <w:lang w:eastAsia="tr-TR"/>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6B3FD9" w:rsidRPr="00911D98" w:rsidTr="000579E6">
        <w:tc>
          <w:tcPr>
            <w:tcW w:w="2303" w:type="dxa"/>
          </w:tcPr>
          <w:p w:rsidR="006B3FD9" w:rsidRPr="00FA1CDF" w:rsidRDefault="006B3FD9" w:rsidP="000579E6">
            <w:pPr>
              <w:spacing w:line="240" w:lineRule="atLeast"/>
              <w:rPr>
                <w:b/>
                <w:sz w:val="16"/>
                <w:szCs w:val="16"/>
                <w:lang w:eastAsia="tr-TR"/>
              </w:rPr>
            </w:pPr>
            <w:r w:rsidRPr="00FA1CDF">
              <w:rPr>
                <w:b/>
                <w:sz w:val="16"/>
                <w:szCs w:val="16"/>
                <w:lang w:eastAsia="tr-TR"/>
              </w:rPr>
              <w:t>Benzer</w:t>
            </w:r>
          </w:p>
        </w:tc>
        <w:tc>
          <w:tcPr>
            <w:tcW w:w="2303" w:type="dxa"/>
          </w:tcPr>
          <w:p w:rsidR="006B3FD9" w:rsidRPr="00FA1CDF" w:rsidRDefault="006B3FD9" w:rsidP="000579E6">
            <w:pPr>
              <w:spacing w:line="240" w:lineRule="atLeast"/>
              <w:jc w:val="center"/>
              <w:rPr>
                <w:b/>
                <w:sz w:val="16"/>
                <w:szCs w:val="16"/>
                <w:lang w:eastAsia="tr-TR"/>
              </w:rPr>
            </w:pPr>
            <w:r w:rsidRPr="00FA1CDF">
              <w:rPr>
                <w:b/>
                <w:sz w:val="16"/>
                <w:szCs w:val="16"/>
                <w:lang w:eastAsia="tr-TR"/>
              </w:rPr>
              <w:t>TEF Değeri</w:t>
            </w:r>
          </w:p>
        </w:tc>
        <w:tc>
          <w:tcPr>
            <w:tcW w:w="2303" w:type="dxa"/>
          </w:tcPr>
          <w:p w:rsidR="006B3FD9" w:rsidRPr="00FA1CDF" w:rsidRDefault="006B3FD9" w:rsidP="000579E6">
            <w:pPr>
              <w:spacing w:line="240" w:lineRule="atLeast"/>
              <w:rPr>
                <w:b/>
                <w:sz w:val="16"/>
                <w:szCs w:val="16"/>
                <w:lang w:eastAsia="tr-TR"/>
              </w:rPr>
            </w:pPr>
            <w:r w:rsidRPr="00FA1CDF">
              <w:rPr>
                <w:b/>
                <w:sz w:val="16"/>
                <w:szCs w:val="16"/>
                <w:lang w:eastAsia="tr-TR"/>
              </w:rPr>
              <w:t>Benzer</w:t>
            </w:r>
          </w:p>
        </w:tc>
        <w:tc>
          <w:tcPr>
            <w:tcW w:w="2303" w:type="dxa"/>
          </w:tcPr>
          <w:p w:rsidR="006B3FD9" w:rsidRPr="00FA1CDF" w:rsidRDefault="006B3FD9" w:rsidP="000579E6">
            <w:pPr>
              <w:spacing w:line="240" w:lineRule="atLeast"/>
              <w:jc w:val="center"/>
              <w:rPr>
                <w:b/>
                <w:sz w:val="16"/>
                <w:szCs w:val="16"/>
                <w:lang w:eastAsia="tr-TR"/>
              </w:rPr>
            </w:pPr>
            <w:r w:rsidRPr="00FA1CDF">
              <w:rPr>
                <w:b/>
                <w:sz w:val="16"/>
                <w:szCs w:val="16"/>
                <w:lang w:eastAsia="tr-TR"/>
              </w:rPr>
              <w:t>TEF Değeri</w:t>
            </w:r>
          </w:p>
        </w:tc>
      </w:tr>
      <w:tr w:rsidR="006B3FD9" w:rsidRPr="00911D98" w:rsidTr="000579E6">
        <w:tc>
          <w:tcPr>
            <w:tcW w:w="2303" w:type="dxa"/>
          </w:tcPr>
          <w:p w:rsidR="006B3FD9" w:rsidRPr="00FA1CDF" w:rsidRDefault="006B3FD9" w:rsidP="000579E6">
            <w:pPr>
              <w:spacing w:line="240" w:lineRule="atLeast"/>
              <w:rPr>
                <w:b/>
                <w:sz w:val="16"/>
                <w:szCs w:val="16"/>
                <w:lang w:eastAsia="tr-TR"/>
              </w:rPr>
            </w:pPr>
            <w:proofErr w:type="spellStart"/>
            <w:r w:rsidRPr="00FA1CDF">
              <w:rPr>
                <w:b/>
                <w:bCs/>
                <w:color w:val="000000"/>
                <w:sz w:val="16"/>
                <w:szCs w:val="16"/>
                <w:lang w:eastAsia="tr-TR"/>
              </w:rPr>
              <w:t>Dibenzo</w:t>
            </w:r>
            <w:proofErr w:type="spellEnd"/>
            <w:r w:rsidRPr="00FA1CDF">
              <w:rPr>
                <w:b/>
                <w:bCs/>
                <w:color w:val="000000"/>
                <w:sz w:val="16"/>
                <w:szCs w:val="16"/>
                <w:lang w:eastAsia="tr-TR"/>
              </w:rPr>
              <w:t>-para-</w:t>
            </w:r>
            <w:proofErr w:type="spellStart"/>
            <w:r w:rsidRPr="00FA1CDF">
              <w:rPr>
                <w:b/>
                <w:bCs/>
                <w:color w:val="000000"/>
                <w:sz w:val="16"/>
                <w:szCs w:val="16"/>
                <w:lang w:eastAsia="tr-TR"/>
              </w:rPr>
              <w:t>dioksinler</w:t>
            </w:r>
            <w:proofErr w:type="spellEnd"/>
            <w:r w:rsidRPr="00FA1CDF">
              <w:rPr>
                <w:b/>
                <w:bCs/>
                <w:color w:val="000000"/>
                <w:sz w:val="16"/>
                <w:szCs w:val="16"/>
                <w:lang w:eastAsia="tr-TR"/>
              </w:rPr>
              <w:t xml:space="preserve"> (‘</w:t>
            </w:r>
            <w:proofErr w:type="spellStart"/>
            <w:r w:rsidRPr="00FA1CDF">
              <w:rPr>
                <w:b/>
                <w:bCs/>
                <w:color w:val="000000"/>
                <w:sz w:val="16"/>
                <w:szCs w:val="16"/>
                <w:lang w:eastAsia="tr-TR"/>
              </w:rPr>
              <w:t>PCDDs</w:t>
            </w:r>
            <w:proofErr w:type="spellEnd"/>
            <w:r w:rsidRPr="00FA1CDF">
              <w:rPr>
                <w:b/>
                <w:bCs/>
                <w:color w:val="000000"/>
                <w:sz w:val="16"/>
                <w:szCs w:val="16"/>
                <w:lang w:eastAsia="tr-TR"/>
              </w:rPr>
              <w:t xml:space="preserve">’) ve </w:t>
            </w:r>
            <w:proofErr w:type="spellStart"/>
            <w:r w:rsidRPr="00FA1CDF">
              <w:rPr>
                <w:b/>
                <w:bCs/>
                <w:color w:val="000000"/>
                <w:sz w:val="16"/>
                <w:szCs w:val="16"/>
                <w:lang w:eastAsia="tr-TR"/>
              </w:rPr>
              <w:t>Dibenzo</w:t>
            </w:r>
            <w:proofErr w:type="spellEnd"/>
            <w:r w:rsidRPr="00FA1CDF">
              <w:rPr>
                <w:b/>
                <w:bCs/>
                <w:color w:val="000000"/>
                <w:sz w:val="16"/>
                <w:szCs w:val="16"/>
                <w:lang w:eastAsia="tr-TR"/>
              </w:rPr>
              <w:t>-para-</w:t>
            </w:r>
            <w:proofErr w:type="spellStart"/>
            <w:r w:rsidRPr="00FA1CDF">
              <w:rPr>
                <w:b/>
                <w:bCs/>
                <w:color w:val="000000"/>
                <w:sz w:val="16"/>
                <w:szCs w:val="16"/>
                <w:lang w:eastAsia="tr-TR"/>
              </w:rPr>
              <w:t>furanlar</w:t>
            </w:r>
            <w:proofErr w:type="spellEnd"/>
            <w:r w:rsidRPr="00FA1CDF">
              <w:rPr>
                <w:b/>
                <w:bCs/>
                <w:color w:val="000000"/>
                <w:sz w:val="16"/>
                <w:szCs w:val="16"/>
                <w:lang w:eastAsia="tr-TR"/>
              </w:rPr>
              <w:t xml:space="preserve"> (</w:t>
            </w:r>
            <w:proofErr w:type="spellStart"/>
            <w:r w:rsidRPr="00FA1CDF">
              <w:rPr>
                <w:b/>
                <w:bCs/>
                <w:color w:val="000000"/>
                <w:sz w:val="16"/>
                <w:szCs w:val="16"/>
                <w:lang w:eastAsia="tr-TR"/>
              </w:rPr>
              <w:t>PCDFs</w:t>
            </w:r>
            <w:proofErr w:type="spellEnd"/>
            <w:r w:rsidRPr="00FA1CDF">
              <w:rPr>
                <w:b/>
                <w:bCs/>
                <w:color w:val="000000"/>
                <w:sz w:val="16"/>
                <w:szCs w:val="16"/>
                <w:lang w:eastAsia="tr-TR"/>
              </w:rPr>
              <w:t>)</w:t>
            </w:r>
          </w:p>
        </w:tc>
        <w:tc>
          <w:tcPr>
            <w:tcW w:w="2303" w:type="dxa"/>
          </w:tcPr>
          <w:p w:rsidR="006B3FD9" w:rsidRPr="00FA1CDF" w:rsidRDefault="006B3FD9" w:rsidP="000579E6">
            <w:pPr>
              <w:spacing w:line="240" w:lineRule="atLeast"/>
              <w:rPr>
                <w:b/>
                <w:sz w:val="16"/>
                <w:szCs w:val="16"/>
                <w:lang w:eastAsia="tr-TR"/>
              </w:rPr>
            </w:pPr>
          </w:p>
        </w:tc>
        <w:tc>
          <w:tcPr>
            <w:tcW w:w="2303" w:type="dxa"/>
          </w:tcPr>
          <w:p w:rsidR="006B3FD9" w:rsidRPr="00FA1CDF" w:rsidRDefault="006B3FD9" w:rsidP="000579E6">
            <w:pPr>
              <w:spacing w:line="240" w:lineRule="atLeast"/>
              <w:rPr>
                <w:b/>
                <w:sz w:val="16"/>
                <w:szCs w:val="16"/>
                <w:lang w:eastAsia="tr-TR"/>
              </w:rPr>
            </w:pPr>
            <w:proofErr w:type="spellStart"/>
            <w:r w:rsidRPr="00FA1CDF">
              <w:rPr>
                <w:b/>
                <w:sz w:val="16"/>
                <w:szCs w:val="16"/>
                <w:lang w:eastAsia="tr-TR"/>
              </w:rPr>
              <w:t>Dioksin</w:t>
            </w:r>
            <w:proofErr w:type="spellEnd"/>
            <w:r w:rsidRPr="00FA1CDF">
              <w:rPr>
                <w:b/>
                <w:sz w:val="16"/>
                <w:szCs w:val="16"/>
                <w:lang w:eastAsia="tr-TR"/>
              </w:rPr>
              <w:t xml:space="preserve"> benzeri </w:t>
            </w:r>
            <w:proofErr w:type="spellStart"/>
            <w:r w:rsidRPr="00FA1CDF">
              <w:rPr>
                <w:b/>
                <w:sz w:val="16"/>
                <w:szCs w:val="16"/>
                <w:lang w:eastAsia="tr-TR"/>
              </w:rPr>
              <w:t>PCBler</w:t>
            </w:r>
            <w:proofErr w:type="spellEnd"/>
            <w:r w:rsidRPr="00FA1CDF">
              <w:rPr>
                <w:b/>
                <w:sz w:val="16"/>
                <w:szCs w:val="16"/>
                <w:lang w:eastAsia="tr-TR"/>
              </w:rPr>
              <w:t xml:space="preserve">: </w:t>
            </w:r>
            <w:proofErr w:type="spellStart"/>
            <w:r w:rsidRPr="00FA1CDF">
              <w:rPr>
                <w:b/>
                <w:sz w:val="16"/>
                <w:szCs w:val="16"/>
                <w:lang w:eastAsia="tr-TR"/>
              </w:rPr>
              <w:t>Non</w:t>
            </w:r>
            <w:proofErr w:type="spellEnd"/>
            <w:r w:rsidRPr="00FA1CDF">
              <w:rPr>
                <w:b/>
                <w:sz w:val="16"/>
                <w:szCs w:val="16"/>
                <w:lang w:eastAsia="tr-TR"/>
              </w:rPr>
              <w:t>-</w:t>
            </w:r>
            <w:proofErr w:type="spellStart"/>
            <w:r w:rsidRPr="00FA1CDF">
              <w:rPr>
                <w:b/>
                <w:sz w:val="16"/>
                <w:szCs w:val="16"/>
                <w:lang w:eastAsia="tr-TR"/>
              </w:rPr>
              <w:t>ortho</w:t>
            </w:r>
            <w:proofErr w:type="spellEnd"/>
            <w:r w:rsidRPr="00FA1CDF">
              <w:rPr>
                <w:b/>
                <w:sz w:val="16"/>
                <w:szCs w:val="16"/>
                <w:lang w:eastAsia="tr-TR"/>
              </w:rPr>
              <w:t xml:space="preserve"> </w:t>
            </w:r>
            <w:proofErr w:type="spellStart"/>
            <w:r w:rsidRPr="00FA1CDF">
              <w:rPr>
                <w:b/>
                <w:sz w:val="16"/>
                <w:szCs w:val="16"/>
                <w:lang w:eastAsia="tr-TR"/>
              </w:rPr>
              <w:t>PCBs</w:t>
            </w:r>
            <w:proofErr w:type="spellEnd"/>
            <w:r w:rsidRPr="00FA1CDF">
              <w:rPr>
                <w:b/>
                <w:sz w:val="16"/>
                <w:szCs w:val="16"/>
                <w:lang w:eastAsia="tr-TR"/>
              </w:rPr>
              <w:t xml:space="preserve"> + Mono-</w:t>
            </w:r>
            <w:proofErr w:type="spellStart"/>
            <w:r w:rsidRPr="00FA1CDF">
              <w:rPr>
                <w:b/>
                <w:sz w:val="16"/>
                <w:szCs w:val="16"/>
                <w:lang w:eastAsia="tr-TR"/>
              </w:rPr>
              <w:t>ortho</w:t>
            </w:r>
            <w:proofErr w:type="spellEnd"/>
            <w:r w:rsidRPr="00FA1CDF">
              <w:rPr>
                <w:b/>
                <w:sz w:val="16"/>
                <w:szCs w:val="16"/>
                <w:lang w:eastAsia="tr-TR"/>
              </w:rPr>
              <w:t xml:space="preserve"> </w:t>
            </w:r>
            <w:proofErr w:type="spellStart"/>
            <w:r w:rsidRPr="00FA1CDF">
              <w:rPr>
                <w:b/>
                <w:sz w:val="16"/>
                <w:szCs w:val="16"/>
                <w:lang w:eastAsia="tr-TR"/>
              </w:rPr>
              <w:t>PCBs</w:t>
            </w:r>
            <w:proofErr w:type="spellEnd"/>
          </w:p>
        </w:tc>
        <w:tc>
          <w:tcPr>
            <w:tcW w:w="2303" w:type="dxa"/>
          </w:tcPr>
          <w:p w:rsidR="006B3FD9" w:rsidRPr="00FA1CDF" w:rsidRDefault="006B3FD9" w:rsidP="000579E6">
            <w:pPr>
              <w:spacing w:line="240" w:lineRule="atLeast"/>
              <w:rPr>
                <w:b/>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2,3,7,8</w:t>
            </w:r>
            <w:proofErr w:type="gramEnd"/>
            <w:r w:rsidRPr="00FA1CDF">
              <w:rPr>
                <w:sz w:val="16"/>
                <w:szCs w:val="16"/>
                <w:lang w:eastAsia="tr-TR"/>
              </w:rPr>
              <w:t>-TCDD</w:t>
            </w: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1</w:t>
            </w:r>
          </w:p>
        </w:tc>
        <w:tc>
          <w:tcPr>
            <w:tcW w:w="2303" w:type="dxa"/>
          </w:tcPr>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1,2,3,7,8</w:t>
            </w:r>
            <w:proofErr w:type="gramEnd"/>
            <w:r w:rsidRPr="00FA1CDF">
              <w:rPr>
                <w:sz w:val="16"/>
                <w:szCs w:val="16"/>
                <w:lang w:eastAsia="tr-TR"/>
              </w:rPr>
              <w:t>-</w:t>
            </w:r>
            <w:proofErr w:type="spellStart"/>
            <w:r w:rsidRPr="00FA1CDF">
              <w:rPr>
                <w:sz w:val="16"/>
                <w:szCs w:val="16"/>
                <w:lang w:eastAsia="tr-TR"/>
              </w:rPr>
              <w:t>PeCDD</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1</w:t>
            </w:r>
          </w:p>
        </w:tc>
        <w:tc>
          <w:tcPr>
            <w:tcW w:w="2303" w:type="dxa"/>
          </w:tcPr>
          <w:p w:rsidR="006B3FD9" w:rsidRPr="00FA1CDF" w:rsidRDefault="006B3FD9" w:rsidP="000579E6">
            <w:pPr>
              <w:spacing w:line="240" w:lineRule="atLeast"/>
              <w:rPr>
                <w:b/>
                <w:sz w:val="16"/>
                <w:szCs w:val="16"/>
                <w:lang w:eastAsia="tr-TR"/>
              </w:rPr>
            </w:pPr>
            <w:proofErr w:type="spellStart"/>
            <w:r w:rsidRPr="00FA1CDF">
              <w:rPr>
                <w:b/>
                <w:sz w:val="16"/>
                <w:szCs w:val="16"/>
                <w:lang w:eastAsia="tr-TR"/>
              </w:rPr>
              <w:t>Non</w:t>
            </w:r>
            <w:proofErr w:type="spellEnd"/>
            <w:r w:rsidRPr="00FA1CDF">
              <w:rPr>
                <w:b/>
                <w:sz w:val="16"/>
                <w:szCs w:val="16"/>
                <w:lang w:eastAsia="tr-TR"/>
              </w:rPr>
              <w:t>-</w:t>
            </w:r>
            <w:proofErr w:type="spellStart"/>
            <w:r w:rsidRPr="00FA1CDF">
              <w:rPr>
                <w:b/>
                <w:sz w:val="16"/>
                <w:szCs w:val="16"/>
                <w:lang w:eastAsia="tr-TR"/>
              </w:rPr>
              <w:t>ortho</w:t>
            </w:r>
            <w:proofErr w:type="spellEnd"/>
            <w:r w:rsidRPr="00FA1CDF">
              <w:rPr>
                <w:b/>
                <w:sz w:val="16"/>
                <w:szCs w:val="16"/>
                <w:lang w:eastAsia="tr-TR"/>
              </w:rPr>
              <w:t xml:space="preserve"> </w:t>
            </w:r>
            <w:proofErr w:type="spellStart"/>
            <w:r w:rsidRPr="00FA1CDF">
              <w:rPr>
                <w:b/>
                <w:sz w:val="16"/>
                <w:szCs w:val="16"/>
                <w:lang w:eastAsia="tr-TR"/>
              </w:rPr>
              <w:t>PCBs</w:t>
            </w:r>
            <w:proofErr w:type="spellEnd"/>
          </w:p>
        </w:tc>
        <w:tc>
          <w:tcPr>
            <w:tcW w:w="2303" w:type="dxa"/>
          </w:tcPr>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1,2,3,4,7,8</w:t>
            </w:r>
            <w:proofErr w:type="gramEnd"/>
            <w:r w:rsidRPr="00FA1CDF">
              <w:rPr>
                <w:sz w:val="16"/>
                <w:szCs w:val="16"/>
                <w:lang w:eastAsia="tr-TR"/>
              </w:rPr>
              <w:t>-</w:t>
            </w:r>
            <w:proofErr w:type="spellStart"/>
            <w:r w:rsidRPr="00FA1CDF">
              <w:rPr>
                <w:sz w:val="16"/>
                <w:szCs w:val="16"/>
                <w:lang w:eastAsia="tr-TR"/>
              </w:rPr>
              <w:t>HxCDD</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77</w:t>
            </w: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0,0001</w:t>
            </w: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1,2,3,6,7,8</w:t>
            </w:r>
            <w:proofErr w:type="gramEnd"/>
            <w:r w:rsidRPr="00FA1CDF">
              <w:rPr>
                <w:sz w:val="16"/>
                <w:szCs w:val="16"/>
                <w:lang w:eastAsia="tr-TR"/>
              </w:rPr>
              <w:t>-</w:t>
            </w:r>
            <w:proofErr w:type="spellStart"/>
            <w:r w:rsidRPr="00FA1CDF">
              <w:rPr>
                <w:sz w:val="16"/>
                <w:szCs w:val="16"/>
                <w:lang w:eastAsia="tr-TR"/>
              </w:rPr>
              <w:t>HxCDD</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81</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0,0003</w:t>
            </w: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1,2,3,7,8,9</w:t>
            </w:r>
            <w:proofErr w:type="gramEnd"/>
            <w:r w:rsidRPr="00FA1CDF">
              <w:rPr>
                <w:sz w:val="16"/>
                <w:szCs w:val="16"/>
                <w:lang w:eastAsia="tr-TR"/>
              </w:rPr>
              <w:t>-</w:t>
            </w:r>
            <w:proofErr w:type="spellStart"/>
            <w:r w:rsidRPr="00FA1CDF">
              <w:rPr>
                <w:sz w:val="16"/>
                <w:szCs w:val="16"/>
                <w:lang w:eastAsia="tr-TR"/>
              </w:rPr>
              <w:t>HxCDD</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126</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1,2,3,4,6,7,8</w:t>
            </w:r>
            <w:proofErr w:type="gramEnd"/>
            <w:r w:rsidRPr="00FA1CDF">
              <w:rPr>
                <w:sz w:val="16"/>
                <w:szCs w:val="16"/>
                <w:lang w:eastAsia="tr-TR"/>
              </w:rPr>
              <w:t>-</w:t>
            </w:r>
            <w:proofErr w:type="spellStart"/>
            <w:r w:rsidRPr="00FA1CDF">
              <w:rPr>
                <w:sz w:val="16"/>
                <w:szCs w:val="16"/>
                <w:lang w:eastAsia="tr-TR"/>
              </w:rPr>
              <w:t>HpCDD</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169</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0,03</w:t>
            </w:r>
          </w:p>
        </w:tc>
      </w:tr>
      <w:tr w:rsidR="006B3FD9" w:rsidRPr="00911D98" w:rsidTr="000579E6">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OCDD</w:t>
            </w: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0,0003</w:t>
            </w:r>
          </w:p>
        </w:tc>
        <w:tc>
          <w:tcPr>
            <w:tcW w:w="2303" w:type="dxa"/>
          </w:tcPr>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p>
        </w:tc>
        <w:tc>
          <w:tcPr>
            <w:tcW w:w="2303" w:type="dxa"/>
          </w:tcPr>
          <w:p w:rsidR="006B3FD9" w:rsidRPr="00FA1CDF" w:rsidRDefault="006B3FD9" w:rsidP="000579E6">
            <w:pPr>
              <w:spacing w:line="240" w:lineRule="atLeast"/>
              <w:rPr>
                <w:b/>
                <w:sz w:val="16"/>
                <w:szCs w:val="16"/>
                <w:lang w:eastAsia="tr-TR"/>
              </w:rPr>
            </w:pPr>
            <w:r w:rsidRPr="00FA1CDF">
              <w:rPr>
                <w:b/>
                <w:sz w:val="16"/>
                <w:szCs w:val="16"/>
                <w:lang w:eastAsia="tr-TR"/>
              </w:rPr>
              <w:t>Mono-</w:t>
            </w:r>
            <w:proofErr w:type="spellStart"/>
            <w:r w:rsidRPr="00FA1CDF">
              <w:rPr>
                <w:b/>
                <w:sz w:val="16"/>
                <w:szCs w:val="16"/>
                <w:lang w:eastAsia="tr-TR"/>
              </w:rPr>
              <w:t>ortho</w:t>
            </w:r>
            <w:proofErr w:type="spellEnd"/>
            <w:r w:rsidRPr="00FA1CDF">
              <w:rPr>
                <w:b/>
                <w:sz w:val="16"/>
                <w:szCs w:val="16"/>
                <w:lang w:eastAsia="tr-TR"/>
              </w:rPr>
              <w:t xml:space="preserve"> </w:t>
            </w:r>
            <w:proofErr w:type="spellStart"/>
            <w:r w:rsidRPr="00FA1CDF">
              <w:rPr>
                <w:b/>
                <w:sz w:val="16"/>
                <w:szCs w:val="16"/>
                <w:lang w:eastAsia="tr-TR"/>
              </w:rPr>
              <w:t>PCBs</w:t>
            </w:r>
            <w:proofErr w:type="spellEnd"/>
          </w:p>
        </w:tc>
        <w:tc>
          <w:tcPr>
            <w:tcW w:w="2303" w:type="dxa"/>
          </w:tcPr>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2,3,7,8</w:t>
            </w:r>
            <w:proofErr w:type="gramEnd"/>
            <w:r w:rsidRPr="00FA1CDF">
              <w:rPr>
                <w:sz w:val="16"/>
                <w:szCs w:val="16"/>
                <w:lang w:eastAsia="tr-TR"/>
              </w:rPr>
              <w:t>-TCDF</w:t>
            </w: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105</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0,00003</w:t>
            </w:r>
          </w:p>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1,2,3,7,8</w:t>
            </w:r>
            <w:proofErr w:type="gramEnd"/>
            <w:r w:rsidRPr="00FA1CDF">
              <w:rPr>
                <w:sz w:val="16"/>
                <w:szCs w:val="16"/>
                <w:lang w:eastAsia="tr-TR"/>
              </w:rPr>
              <w:t>-</w:t>
            </w:r>
            <w:proofErr w:type="spellStart"/>
            <w:r w:rsidRPr="00FA1CDF">
              <w:rPr>
                <w:sz w:val="16"/>
                <w:szCs w:val="16"/>
                <w:lang w:eastAsia="tr-TR"/>
              </w:rPr>
              <w:t>PeCDF</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0,03</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114</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0,00003</w:t>
            </w:r>
          </w:p>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2,3,4,7,8</w:t>
            </w:r>
            <w:proofErr w:type="gramEnd"/>
            <w:r w:rsidRPr="00FA1CDF">
              <w:rPr>
                <w:sz w:val="16"/>
                <w:szCs w:val="16"/>
                <w:lang w:eastAsia="tr-TR"/>
              </w:rPr>
              <w:t>-</w:t>
            </w:r>
            <w:proofErr w:type="spellStart"/>
            <w:r w:rsidRPr="00FA1CDF">
              <w:rPr>
                <w:sz w:val="16"/>
                <w:szCs w:val="16"/>
                <w:lang w:eastAsia="tr-TR"/>
              </w:rPr>
              <w:t>PeCDF</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0,3</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118</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0,00003</w:t>
            </w:r>
          </w:p>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1,2,3,4,7,8</w:t>
            </w:r>
            <w:proofErr w:type="gramEnd"/>
            <w:r w:rsidRPr="00FA1CDF">
              <w:rPr>
                <w:sz w:val="16"/>
                <w:szCs w:val="16"/>
                <w:lang w:eastAsia="tr-TR"/>
              </w:rPr>
              <w:t>-</w:t>
            </w:r>
            <w:proofErr w:type="spellStart"/>
            <w:r w:rsidRPr="00FA1CDF">
              <w:rPr>
                <w:sz w:val="16"/>
                <w:szCs w:val="16"/>
                <w:lang w:eastAsia="tr-TR"/>
              </w:rPr>
              <w:t>HxCDF</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123</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0,00003</w:t>
            </w:r>
          </w:p>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1,2,3,6,7,8</w:t>
            </w:r>
            <w:proofErr w:type="gramEnd"/>
            <w:r w:rsidRPr="00FA1CDF">
              <w:rPr>
                <w:sz w:val="16"/>
                <w:szCs w:val="16"/>
                <w:lang w:eastAsia="tr-TR"/>
              </w:rPr>
              <w:t>-</w:t>
            </w:r>
            <w:proofErr w:type="spellStart"/>
            <w:r w:rsidRPr="00FA1CDF">
              <w:rPr>
                <w:sz w:val="16"/>
                <w:szCs w:val="16"/>
                <w:lang w:eastAsia="tr-TR"/>
              </w:rPr>
              <w:t>HxCDF</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156</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lastRenderedPageBreak/>
              <w:t>0,00003</w:t>
            </w:r>
          </w:p>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lastRenderedPageBreak/>
              <w:t>1,2,3,7,8,9</w:t>
            </w:r>
            <w:proofErr w:type="gramEnd"/>
            <w:r w:rsidRPr="00FA1CDF">
              <w:rPr>
                <w:sz w:val="16"/>
                <w:szCs w:val="16"/>
                <w:lang w:eastAsia="tr-TR"/>
              </w:rPr>
              <w:t>-</w:t>
            </w:r>
            <w:proofErr w:type="spellStart"/>
            <w:r w:rsidRPr="00FA1CDF">
              <w:rPr>
                <w:sz w:val="16"/>
                <w:szCs w:val="16"/>
                <w:lang w:eastAsia="tr-TR"/>
              </w:rPr>
              <w:t>HxCDF</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157</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0,00003</w:t>
            </w:r>
          </w:p>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2,3,4,6,7,8</w:t>
            </w:r>
            <w:proofErr w:type="gramEnd"/>
            <w:r w:rsidRPr="00FA1CDF">
              <w:rPr>
                <w:sz w:val="16"/>
                <w:szCs w:val="16"/>
                <w:lang w:eastAsia="tr-TR"/>
              </w:rPr>
              <w:t>-</w:t>
            </w:r>
            <w:proofErr w:type="spellStart"/>
            <w:r w:rsidRPr="00FA1CDF">
              <w:rPr>
                <w:sz w:val="16"/>
                <w:szCs w:val="16"/>
                <w:lang w:eastAsia="tr-TR"/>
              </w:rPr>
              <w:t>HxCDF</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167</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0,00003</w:t>
            </w: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1,2,3,4,6,7,8</w:t>
            </w:r>
            <w:proofErr w:type="gramEnd"/>
            <w:r w:rsidRPr="00FA1CDF">
              <w:rPr>
                <w:sz w:val="16"/>
                <w:szCs w:val="16"/>
                <w:lang w:eastAsia="tr-TR"/>
              </w:rPr>
              <w:t>-</w:t>
            </w:r>
            <w:proofErr w:type="spellStart"/>
            <w:r w:rsidRPr="00FA1CDF">
              <w:rPr>
                <w:sz w:val="16"/>
                <w:szCs w:val="16"/>
                <w:lang w:eastAsia="tr-TR"/>
              </w:rPr>
              <w:t>HpCDF</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189</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0,00003</w:t>
            </w: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1,2,3,4,7,8,9</w:t>
            </w:r>
            <w:proofErr w:type="gramEnd"/>
            <w:r w:rsidRPr="00FA1CDF">
              <w:rPr>
                <w:sz w:val="16"/>
                <w:szCs w:val="16"/>
                <w:lang w:eastAsia="tr-TR"/>
              </w:rPr>
              <w:t>-</w:t>
            </w:r>
            <w:proofErr w:type="spellStart"/>
            <w:r w:rsidRPr="00FA1CDF">
              <w:rPr>
                <w:sz w:val="16"/>
                <w:szCs w:val="16"/>
                <w:lang w:eastAsia="tr-TR"/>
              </w:rPr>
              <w:t>HpCDF</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0,01</w:t>
            </w:r>
          </w:p>
        </w:tc>
        <w:tc>
          <w:tcPr>
            <w:tcW w:w="2303" w:type="dxa"/>
          </w:tcPr>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OCDF</w:t>
            </w: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0,0003</w:t>
            </w:r>
          </w:p>
        </w:tc>
        <w:tc>
          <w:tcPr>
            <w:tcW w:w="2303" w:type="dxa"/>
          </w:tcPr>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p>
        </w:tc>
      </w:tr>
    </w:tbl>
    <w:p w:rsidR="006B3FD9" w:rsidRPr="00643BCA" w:rsidRDefault="006B3FD9" w:rsidP="006B3FD9">
      <w:pPr>
        <w:spacing w:line="240" w:lineRule="atLeast"/>
        <w:jc w:val="both"/>
        <w:rPr>
          <w:color w:val="000000"/>
          <w:sz w:val="18"/>
          <w:szCs w:val="18"/>
        </w:rPr>
      </w:pPr>
      <w:r w:rsidRPr="00911D98">
        <w:rPr>
          <w:sz w:val="16"/>
          <w:szCs w:val="16"/>
        </w:rPr>
        <w:t xml:space="preserve">Kullanılan kısaltmalar; ‘T’ = </w:t>
      </w:r>
      <w:proofErr w:type="spellStart"/>
      <w:r w:rsidRPr="00911D98">
        <w:rPr>
          <w:sz w:val="16"/>
          <w:szCs w:val="16"/>
        </w:rPr>
        <w:t>tetra</w:t>
      </w:r>
      <w:proofErr w:type="spellEnd"/>
      <w:r w:rsidRPr="00911D98">
        <w:rPr>
          <w:sz w:val="16"/>
          <w:szCs w:val="16"/>
        </w:rPr>
        <w:t>; ‘</w:t>
      </w:r>
      <w:proofErr w:type="spellStart"/>
      <w:r w:rsidRPr="00911D98">
        <w:rPr>
          <w:sz w:val="16"/>
          <w:szCs w:val="16"/>
        </w:rPr>
        <w:t>Pe</w:t>
      </w:r>
      <w:proofErr w:type="spellEnd"/>
      <w:r w:rsidRPr="00911D98">
        <w:rPr>
          <w:sz w:val="16"/>
          <w:szCs w:val="16"/>
        </w:rPr>
        <w:t xml:space="preserve">’ = </w:t>
      </w:r>
      <w:proofErr w:type="spellStart"/>
      <w:r w:rsidRPr="00911D98">
        <w:rPr>
          <w:sz w:val="16"/>
          <w:szCs w:val="16"/>
        </w:rPr>
        <w:t>penta</w:t>
      </w:r>
      <w:proofErr w:type="spellEnd"/>
      <w:r w:rsidRPr="00911D98">
        <w:rPr>
          <w:sz w:val="16"/>
          <w:szCs w:val="16"/>
        </w:rPr>
        <w:t>; ‘</w:t>
      </w:r>
      <w:proofErr w:type="spellStart"/>
      <w:r w:rsidRPr="00911D98">
        <w:rPr>
          <w:sz w:val="16"/>
          <w:szCs w:val="16"/>
        </w:rPr>
        <w:t>Hx</w:t>
      </w:r>
      <w:proofErr w:type="spellEnd"/>
      <w:r w:rsidRPr="00911D98">
        <w:rPr>
          <w:sz w:val="16"/>
          <w:szCs w:val="16"/>
        </w:rPr>
        <w:t xml:space="preserve">’ = </w:t>
      </w:r>
      <w:proofErr w:type="spellStart"/>
      <w:r w:rsidRPr="00911D98">
        <w:rPr>
          <w:sz w:val="16"/>
          <w:szCs w:val="16"/>
        </w:rPr>
        <w:t>hexa</w:t>
      </w:r>
      <w:proofErr w:type="spellEnd"/>
      <w:r w:rsidRPr="00911D98">
        <w:rPr>
          <w:sz w:val="16"/>
          <w:szCs w:val="16"/>
        </w:rPr>
        <w:t>; ‘</w:t>
      </w:r>
      <w:proofErr w:type="spellStart"/>
      <w:r w:rsidRPr="00911D98">
        <w:rPr>
          <w:sz w:val="16"/>
          <w:szCs w:val="16"/>
        </w:rPr>
        <w:t>Hp</w:t>
      </w:r>
      <w:proofErr w:type="spellEnd"/>
      <w:r w:rsidRPr="00911D98">
        <w:rPr>
          <w:sz w:val="16"/>
          <w:szCs w:val="16"/>
        </w:rPr>
        <w:t xml:space="preserve">’ = </w:t>
      </w:r>
      <w:proofErr w:type="spellStart"/>
      <w:r w:rsidRPr="00911D98">
        <w:rPr>
          <w:sz w:val="16"/>
          <w:szCs w:val="16"/>
        </w:rPr>
        <w:t>hepta</w:t>
      </w:r>
      <w:proofErr w:type="spellEnd"/>
      <w:r w:rsidRPr="00911D98">
        <w:rPr>
          <w:sz w:val="16"/>
          <w:szCs w:val="16"/>
        </w:rPr>
        <w:t xml:space="preserve">; ‘O’ = </w:t>
      </w:r>
      <w:proofErr w:type="spellStart"/>
      <w:r w:rsidRPr="00911D98">
        <w:rPr>
          <w:sz w:val="16"/>
          <w:szCs w:val="16"/>
        </w:rPr>
        <w:t>octa</w:t>
      </w:r>
      <w:proofErr w:type="spellEnd"/>
      <w:r w:rsidRPr="00911D98">
        <w:rPr>
          <w:sz w:val="16"/>
          <w:szCs w:val="16"/>
        </w:rPr>
        <w:t xml:space="preserve">; ‘CDD’ = </w:t>
      </w:r>
      <w:proofErr w:type="spellStart"/>
      <w:r w:rsidRPr="00911D98">
        <w:rPr>
          <w:sz w:val="16"/>
          <w:szCs w:val="16"/>
        </w:rPr>
        <w:t>chlorodibenzodioxin</w:t>
      </w:r>
      <w:proofErr w:type="spellEnd"/>
      <w:r w:rsidRPr="00911D98">
        <w:rPr>
          <w:sz w:val="16"/>
          <w:szCs w:val="16"/>
        </w:rPr>
        <w:t xml:space="preserve">; ‘CDF’ = </w:t>
      </w:r>
      <w:proofErr w:type="spellStart"/>
      <w:r w:rsidRPr="00911D98">
        <w:rPr>
          <w:sz w:val="16"/>
          <w:szCs w:val="16"/>
        </w:rPr>
        <w:t>chlorodibenzofuran</w:t>
      </w:r>
      <w:proofErr w:type="spellEnd"/>
      <w:r w:rsidRPr="00911D98">
        <w:rPr>
          <w:sz w:val="16"/>
          <w:szCs w:val="16"/>
        </w:rPr>
        <w:t xml:space="preserve">; ‘CB’ = </w:t>
      </w:r>
      <w:proofErr w:type="spellStart"/>
      <w:r w:rsidRPr="00911D98">
        <w:rPr>
          <w:sz w:val="16"/>
          <w:szCs w:val="16"/>
        </w:rPr>
        <w:t>chlorobiphenyl</w:t>
      </w:r>
      <w:proofErr w:type="spellEnd"/>
      <w:r w:rsidRPr="00911D98">
        <w:rPr>
          <w:sz w:val="16"/>
          <w:szCs w:val="16"/>
        </w:rPr>
        <w:t>.</w:t>
      </w:r>
    </w:p>
    <w:p w:rsidR="006B3FD9" w:rsidRPr="00643BCA" w:rsidRDefault="006B3FD9" w:rsidP="006B3FD9">
      <w:pPr>
        <w:pStyle w:val="CM4"/>
        <w:spacing w:line="240" w:lineRule="atLeast"/>
        <w:jc w:val="both"/>
        <w:rPr>
          <w:color w:val="000000"/>
          <w:sz w:val="18"/>
          <w:szCs w:val="18"/>
        </w:rPr>
      </w:pPr>
      <w:r w:rsidRPr="00643BCA">
        <w:rPr>
          <w:color w:val="000000"/>
          <w:sz w:val="18"/>
          <w:szCs w:val="18"/>
        </w:rPr>
        <w:t>(</w:t>
      </w:r>
      <w:r>
        <w:rPr>
          <w:color w:val="000000"/>
          <w:sz w:val="18"/>
          <w:szCs w:val="18"/>
          <w:vertAlign w:val="superscript"/>
        </w:rPr>
        <w:t>3</w:t>
      </w:r>
      <w:r w:rsidRPr="00643BCA">
        <w:rPr>
          <w:color w:val="000000"/>
          <w:sz w:val="18"/>
          <w:szCs w:val="18"/>
        </w:rPr>
        <w:t xml:space="preserve">) Kürk hayvanları için yem üretiminde, bir işleme tabi tutulmadan doğrudan kullanılan taze balıklarda ve diğer su hayvanlarında maksimum düzey uygulanmaz. Hayvanat bahçesi hayvanları, sirk hayvanları, ev ve süs hayvanlarının beslenmesinde doğrudan kullanılan taze balıklarda maksimum </w:t>
      </w:r>
      <w:proofErr w:type="spellStart"/>
      <w:r w:rsidRPr="00643BCA">
        <w:rPr>
          <w:color w:val="000000"/>
          <w:sz w:val="18"/>
          <w:szCs w:val="18"/>
        </w:rPr>
        <w:t>dioksin</w:t>
      </w:r>
      <w:proofErr w:type="spellEnd"/>
      <w:r w:rsidRPr="00643BCA">
        <w:rPr>
          <w:color w:val="000000"/>
          <w:sz w:val="18"/>
          <w:szCs w:val="18"/>
        </w:rPr>
        <w:t xml:space="preserve"> düzeyi; toplam </w:t>
      </w:r>
      <w:proofErr w:type="spellStart"/>
      <w:r w:rsidRPr="00643BCA">
        <w:rPr>
          <w:color w:val="000000"/>
          <w:sz w:val="18"/>
          <w:szCs w:val="18"/>
        </w:rPr>
        <w:t>dioksin</w:t>
      </w:r>
      <w:proofErr w:type="spellEnd"/>
      <w:r w:rsidRPr="00643BCA">
        <w:rPr>
          <w:color w:val="000000"/>
          <w:sz w:val="18"/>
          <w:szCs w:val="18"/>
        </w:rPr>
        <w:t xml:space="preserve"> için 3,5 </w:t>
      </w:r>
      <w:proofErr w:type="spellStart"/>
      <w:r w:rsidRPr="00643BCA">
        <w:rPr>
          <w:color w:val="000000"/>
          <w:sz w:val="18"/>
          <w:szCs w:val="18"/>
        </w:rPr>
        <w:t>ng</w:t>
      </w:r>
      <w:proofErr w:type="spellEnd"/>
      <w:r w:rsidRPr="00643BCA">
        <w:rPr>
          <w:color w:val="000000"/>
          <w:sz w:val="18"/>
          <w:szCs w:val="18"/>
        </w:rPr>
        <w:t xml:space="preserve"> </w:t>
      </w:r>
      <w:r w:rsidRPr="00643BCA">
        <w:rPr>
          <w:sz w:val="18"/>
          <w:szCs w:val="18"/>
        </w:rPr>
        <w:t>WHO-PCCD/F-TEQ/kg ürün</w:t>
      </w:r>
      <w:r w:rsidRPr="00643BCA">
        <w:rPr>
          <w:color w:val="000000"/>
          <w:sz w:val="18"/>
          <w:szCs w:val="18"/>
        </w:rPr>
        <w:t xml:space="preserve">, </w:t>
      </w:r>
      <w:proofErr w:type="spellStart"/>
      <w:r w:rsidRPr="00643BCA">
        <w:rPr>
          <w:color w:val="000000"/>
          <w:sz w:val="18"/>
          <w:szCs w:val="18"/>
        </w:rPr>
        <w:t>dioksin</w:t>
      </w:r>
      <w:proofErr w:type="spellEnd"/>
      <w:r w:rsidRPr="00643BCA">
        <w:rPr>
          <w:color w:val="000000"/>
          <w:sz w:val="18"/>
          <w:szCs w:val="18"/>
        </w:rPr>
        <w:t xml:space="preserve"> ve </w:t>
      </w:r>
      <w:proofErr w:type="spellStart"/>
      <w:r w:rsidRPr="00643BCA">
        <w:rPr>
          <w:color w:val="000000"/>
          <w:sz w:val="18"/>
          <w:szCs w:val="18"/>
        </w:rPr>
        <w:t>dioksin</w:t>
      </w:r>
      <w:proofErr w:type="spellEnd"/>
      <w:r w:rsidRPr="00643BCA">
        <w:rPr>
          <w:color w:val="000000"/>
          <w:sz w:val="18"/>
          <w:szCs w:val="18"/>
        </w:rPr>
        <w:t xml:space="preserve"> benzeri PCB toplamı için 6,5 </w:t>
      </w:r>
      <w:proofErr w:type="spellStart"/>
      <w:r w:rsidRPr="00643BCA">
        <w:rPr>
          <w:color w:val="000000"/>
          <w:sz w:val="18"/>
          <w:szCs w:val="18"/>
        </w:rPr>
        <w:t>ng</w:t>
      </w:r>
      <w:proofErr w:type="spellEnd"/>
      <w:r w:rsidRPr="00643BCA">
        <w:rPr>
          <w:color w:val="000000"/>
          <w:sz w:val="18"/>
          <w:szCs w:val="18"/>
        </w:rPr>
        <w:t xml:space="preserve"> </w:t>
      </w:r>
      <w:r w:rsidRPr="00643BCA">
        <w:rPr>
          <w:sz w:val="18"/>
          <w:szCs w:val="18"/>
        </w:rPr>
        <w:t>WHO-PCCD/F-PCB-TEQ/kg ürün</w:t>
      </w:r>
      <w:r w:rsidRPr="00643BCA">
        <w:rPr>
          <w:color w:val="000000"/>
          <w:sz w:val="18"/>
          <w:szCs w:val="18"/>
        </w:rPr>
        <w:t xml:space="preserve">, balık karaciğerinde maksimum </w:t>
      </w:r>
      <w:proofErr w:type="spellStart"/>
      <w:r w:rsidRPr="00643BCA">
        <w:rPr>
          <w:color w:val="000000"/>
          <w:sz w:val="18"/>
          <w:szCs w:val="18"/>
        </w:rPr>
        <w:t>dioksin</w:t>
      </w:r>
      <w:proofErr w:type="spellEnd"/>
      <w:r w:rsidRPr="00643BCA">
        <w:rPr>
          <w:color w:val="000000"/>
          <w:sz w:val="18"/>
          <w:szCs w:val="18"/>
        </w:rPr>
        <w:t xml:space="preserve"> ve </w:t>
      </w:r>
      <w:proofErr w:type="spellStart"/>
      <w:r w:rsidRPr="00643BCA">
        <w:rPr>
          <w:sz w:val="18"/>
          <w:szCs w:val="18"/>
        </w:rPr>
        <w:t>dioksin</w:t>
      </w:r>
      <w:proofErr w:type="spellEnd"/>
      <w:r w:rsidRPr="00643BCA">
        <w:rPr>
          <w:sz w:val="18"/>
          <w:szCs w:val="18"/>
        </w:rPr>
        <w:t xml:space="preserve"> benzeri </w:t>
      </w:r>
      <w:r w:rsidRPr="00643BCA">
        <w:rPr>
          <w:color w:val="000000"/>
          <w:sz w:val="18"/>
          <w:szCs w:val="18"/>
        </w:rPr>
        <w:t xml:space="preserve">PCB toplamı 20,0 </w:t>
      </w:r>
      <w:proofErr w:type="spellStart"/>
      <w:r w:rsidRPr="00643BCA">
        <w:rPr>
          <w:color w:val="000000"/>
          <w:sz w:val="18"/>
          <w:szCs w:val="18"/>
        </w:rPr>
        <w:t>ng</w:t>
      </w:r>
      <w:proofErr w:type="spellEnd"/>
      <w:r w:rsidRPr="00643BCA">
        <w:rPr>
          <w:color w:val="000000"/>
          <w:sz w:val="18"/>
          <w:szCs w:val="18"/>
        </w:rPr>
        <w:t xml:space="preserve"> </w:t>
      </w:r>
      <w:r w:rsidRPr="00643BCA">
        <w:rPr>
          <w:sz w:val="18"/>
          <w:szCs w:val="18"/>
        </w:rPr>
        <w:t xml:space="preserve">WHO-PCCD/F-PCB-TEQ/kg ürün </w:t>
      </w:r>
      <w:proofErr w:type="gramStart"/>
      <w:r w:rsidRPr="00643BCA">
        <w:rPr>
          <w:color w:val="000000"/>
          <w:sz w:val="18"/>
          <w:szCs w:val="18"/>
        </w:rPr>
        <w:t>dır</w:t>
      </w:r>
      <w:proofErr w:type="gramEnd"/>
      <w:r w:rsidRPr="00643BCA">
        <w:rPr>
          <w:color w:val="000000"/>
          <w:sz w:val="18"/>
          <w:szCs w:val="18"/>
        </w:rPr>
        <w:t>. Kürk hayvanları, ev ve süs hayvanları, hayvanat bahçesi hayvanı veya sirk hayvanlarından üretilen ürünler veya işlenmiş hayvansal proteinler gıda üretimi için bakılan, beslenen veya yetiştirilen çiftlik hayvanlarına verilemez.</w:t>
      </w:r>
    </w:p>
    <w:p w:rsidR="006B3FD9" w:rsidRDefault="006B3FD9" w:rsidP="006B3FD9">
      <w:pPr>
        <w:pStyle w:val="CM4"/>
        <w:spacing w:line="240" w:lineRule="atLeast"/>
        <w:jc w:val="both"/>
        <w:rPr>
          <w:color w:val="000000"/>
          <w:sz w:val="18"/>
          <w:szCs w:val="18"/>
        </w:rPr>
      </w:pPr>
      <w:r w:rsidRPr="00643BCA">
        <w:rPr>
          <w:color w:val="000000"/>
          <w:sz w:val="18"/>
          <w:szCs w:val="18"/>
        </w:rPr>
        <w:t>(</w:t>
      </w:r>
      <w:r>
        <w:rPr>
          <w:color w:val="000000"/>
          <w:sz w:val="18"/>
          <w:szCs w:val="18"/>
          <w:vertAlign w:val="superscript"/>
        </w:rPr>
        <w:t>4</w:t>
      </w:r>
      <w:r w:rsidRPr="00643BCA">
        <w:rPr>
          <w:color w:val="000000"/>
          <w:sz w:val="18"/>
          <w:szCs w:val="18"/>
        </w:rPr>
        <w:t xml:space="preserve">) Kürk hayvanları için yem üretiminde, bir işleme tabi tutulmadan doğrudan kullanılan taze balıklarda ve diğer su hayvanlarında maksimum düzey uygulanmaz. Hayvanat bahçesi hayvanları, sirk hayvanları, ev ve süs hayvanlarının beslenmesinde doğrudan kullanılan taze balıklarda maksimum </w:t>
      </w:r>
      <w:proofErr w:type="spellStart"/>
      <w:r w:rsidRPr="00643BCA">
        <w:rPr>
          <w:color w:val="000000"/>
          <w:sz w:val="18"/>
          <w:szCs w:val="18"/>
        </w:rPr>
        <w:t>dioksin</w:t>
      </w:r>
      <w:proofErr w:type="spellEnd"/>
      <w:r w:rsidRPr="00643BCA">
        <w:rPr>
          <w:color w:val="000000"/>
          <w:sz w:val="18"/>
          <w:szCs w:val="18"/>
        </w:rPr>
        <w:t xml:space="preserve"> dolmayan benzer PCB </w:t>
      </w:r>
      <w:proofErr w:type="spellStart"/>
      <w:r w:rsidRPr="00643BCA">
        <w:rPr>
          <w:color w:val="000000"/>
          <w:sz w:val="18"/>
          <w:szCs w:val="18"/>
        </w:rPr>
        <w:t>ler</w:t>
      </w:r>
      <w:proofErr w:type="spellEnd"/>
      <w:r w:rsidRPr="00643BCA">
        <w:rPr>
          <w:color w:val="000000"/>
          <w:sz w:val="18"/>
          <w:szCs w:val="18"/>
        </w:rPr>
        <w:t xml:space="preserve"> düzeyi 75 µg/kg, balık karaciğerinde 200µg/kg </w:t>
      </w:r>
      <w:proofErr w:type="gramStart"/>
      <w:r w:rsidRPr="00643BCA">
        <w:rPr>
          <w:color w:val="000000"/>
          <w:sz w:val="18"/>
          <w:szCs w:val="18"/>
        </w:rPr>
        <w:t>dır</w:t>
      </w:r>
      <w:proofErr w:type="gramEnd"/>
      <w:r w:rsidRPr="00643BCA">
        <w:rPr>
          <w:color w:val="000000"/>
          <w:sz w:val="18"/>
          <w:szCs w:val="18"/>
        </w:rPr>
        <w:t>. Kürk hayvanları, ev ve süs hayvanları, hayvanat bahçesi hayvanı veya sirk hayvanlarından üretilen ürünler veya işlenmiş hayvansal proteinler gıda üretimi için bakılan, beslenen veya yetiştirilen çiftlik hayvanlarına verilemez.</w:t>
      </w: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Pr="00996088" w:rsidRDefault="006B3FD9" w:rsidP="006B3FD9">
      <w:pPr>
        <w:spacing w:line="240" w:lineRule="atLeast"/>
        <w:rPr>
          <w:lang w:eastAsia="tr-TR"/>
        </w:rPr>
      </w:pPr>
    </w:p>
    <w:p w:rsidR="006B3FD9" w:rsidRPr="008209BB" w:rsidRDefault="006B3FD9" w:rsidP="006B3FD9">
      <w:pPr>
        <w:pStyle w:val="CM4"/>
        <w:spacing w:line="240" w:lineRule="atLeast"/>
        <w:rPr>
          <w:b/>
          <w:color w:val="FF0000"/>
          <w:sz w:val="19"/>
          <w:szCs w:val="19"/>
        </w:rPr>
      </w:pPr>
      <w:r w:rsidRPr="008209BB">
        <w:rPr>
          <w:b/>
          <w:sz w:val="19"/>
          <w:szCs w:val="19"/>
        </w:rPr>
        <w:t>Bölüm 6- Zararlı B</w:t>
      </w:r>
      <w:r>
        <w:rPr>
          <w:b/>
          <w:sz w:val="19"/>
          <w:szCs w:val="19"/>
        </w:rPr>
        <w:t xml:space="preserve">otanik </w:t>
      </w:r>
      <w:r w:rsidRPr="008209BB">
        <w:rPr>
          <w:b/>
          <w:sz w:val="19"/>
          <w:szCs w:val="19"/>
        </w:rPr>
        <w:t>Bulaşıklık</w:t>
      </w:r>
      <w:r w:rsidRPr="008209BB">
        <w:rPr>
          <w:b/>
          <w:color w:val="FF0000"/>
          <w:sz w:val="19"/>
          <w:szCs w:val="19"/>
        </w:rPr>
        <w:t xml:space="preserve"> </w:t>
      </w:r>
    </w:p>
    <w:tbl>
      <w:tblPr>
        <w:tblW w:w="9851" w:type="dxa"/>
        <w:tblInd w:w="-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30"/>
        <w:gridCol w:w="5220"/>
        <w:gridCol w:w="2401"/>
      </w:tblGrid>
      <w:tr w:rsidR="006B3FD9" w:rsidRPr="008209BB" w:rsidTr="000579E6">
        <w:trPr>
          <w:trHeight w:val="1133"/>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p>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İstenmeyen maddeler</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b/>
                <w:sz w:val="19"/>
                <w:szCs w:val="19"/>
                <w:lang w:eastAsia="en-US"/>
              </w:rPr>
            </w:pPr>
          </w:p>
          <w:p w:rsidR="006B3FD9" w:rsidRPr="008209BB" w:rsidRDefault="006B3FD9" w:rsidP="000579E6">
            <w:pPr>
              <w:spacing w:line="240" w:lineRule="atLeast"/>
              <w:jc w:val="center"/>
              <w:rPr>
                <w:b/>
                <w:sz w:val="19"/>
                <w:szCs w:val="19"/>
              </w:rPr>
            </w:pPr>
          </w:p>
          <w:p w:rsidR="006B3FD9" w:rsidRPr="008209BB" w:rsidRDefault="006B3FD9" w:rsidP="000579E6">
            <w:pPr>
              <w:spacing w:line="240" w:lineRule="atLeast"/>
              <w:jc w:val="center"/>
              <w:rPr>
                <w:b/>
                <w:sz w:val="19"/>
                <w:szCs w:val="19"/>
              </w:rPr>
            </w:pPr>
          </w:p>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Hayvan yemi olarak kullanılan ürünler</w:t>
            </w:r>
          </w:p>
          <w:p w:rsidR="006B3FD9" w:rsidRPr="00DE7299" w:rsidRDefault="006B3FD9" w:rsidP="000579E6">
            <w:pPr>
              <w:pStyle w:val="Balk1"/>
              <w:spacing w:line="240" w:lineRule="atLeast"/>
              <w:jc w:val="center"/>
              <w:rPr>
                <w:b/>
                <w:sz w:val="19"/>
                <w:szCs w:val="19"/>
                <w:lang w:eastAsia="en-US"/>
              </w:rPr>
            </w:pP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b/>
                <w:sz w:val="19"/>
                <w:szCs w:val="19"/>
                <w:lang w:eastAsia="en-US"/>
              </w:rPr>
            </w:pPr>
            <w:r w:rsidRPr="00DE7299">
              <w:rPr>
                <w:b/>
                <w:sz w:val="19"/>
                <w:szCs w:val="19"/>
                <w:lang w:eastAsia="en-US"/>
              </w:rPr>
              <w:t xml:space="preserve">Kabul edilebilir </w:t>
            </w:r>
          </w:p>
          <w:p w:rsidR="006B3FD9" w:rsidRPr="00DE7299" w:rsidRDefault="006B3FD9" w:rsidP="000579E6">
            <w:pPr>
              <w:pStyle w:val="Balk1"/>
              <w:spacing w:line="240" w:lineRule="atLeast"/>
              <w:jc w:val="center"/>
              <w:rPr>
                <w:b/>
                <w:sz w:val="19"/>
                <w:szCs w:val="19"/>
                <w:lang w:eastAsia="en-US"/>
              </w:rPr>
            </w:pPr>
            <w:proofErr w:type="gramStart"/>
            <w:r w:rsidRPr="00DE7299">
              <w:rPr>
                <w:b/>
                <w:sz w:val="19"/>
                <w:szCs w:val="19"/>
                <w:lang w:eastAsia="en-US"/>
              </w:rPr>
              <w:t>en</w:t>
            </w:r>
            <w:proofErr w:type="gramEnd"/>
            <w:r w:rsidRPr="00DE7299">
              <w:rPr>
                <w:b/>
                <w:sz w:val="19"/>
                <w:szCs w:val="19"/>
                <w:lang w:eastAsia="en-US"/>
              </w:rPr>
              <w:t xml:space="preserve"> çok miktar</w:t>
            </w:r>
          </w:p>
          <w:p w:rsidR="006B3FD9" w:rsidRPr="008209BB" w:rsidRDefault="006B3FD9" w:rsidP="000579E6">
            <w:pPr>
              <w:spacing w:line="240" w:lineRule="atLeast"/>
              <w:jc w:val="center"/>
              <w:rPr>
                <w:b/>
                <w:sz w:val="19"/>
                <w:szCs w:val="19"/>
              </w:rPr>
            </w:pPr>
            <w:proofErr w:type="gramStart"/>
            <w:r w:rsidRPr="008209BB">
              <w:rPr>
                <w:b/>
                <w:sz w:val="19"/>
                <w:szCs w:val="19"/>
              </w:rPr>
              <w:t>mg</w:t>
            </w:r>
            <w:proofErr w:type="gramEnd"/>
            <w:r w:rsidRPr="008209BB">
              <w:rPr>
                <w:b/>
                <w:sz w:val="19"/>
                <w:szCs w:val="19"/>
              </w:rPr>
              <w:t>/kg (</w:t>
            </w:r>
            <w:proofErr w:type="spellStart"/>
            <w:r w:rsidRPr="008209BB">
              <w:rPr>
                <w:b/>
                <w:sz w:val="19"/>
                <w:szCs w:val="19"/>
              </w:rPr>
              <w:t>ppm</w:t>
            </w:r>
            <w:proofErr w:type="spellEnd"/>
            <w:r w:rsidRPr="008209BB">
              <w:rPr>
                <w:b/>
                <w:sz w:val="19"/>
                <w:szCs w:val="19"/>
              </w:rPr>
              <w:t xml:space="preserve">) </w:t>
            </w:r>
          </w:p>
          <w:p w:rsidR="006B3FD9" w:rsidRPr="008209BB" w:rsidRDefault="006B3FD9" w:rsidP="000579E6">
            <w:pPr>
              <w:spacing w:line="240" w:lineRule="atLeast"/>
              <w:jc w:val="center"/>
              <w:rPr>
                <w:b/>
                <w:sz w:val="19"/>
                <w:szCs w:val="19"/>
              </w:rPr>
            </w:pPr>
            <w:r w:rsidRPr="008209BB">
              <w:rPr>
                <w:b/>
                <w:sz w:val="19"/>
                <w:szCs w:val="19"/>
              </w:rPr>
              <w:t>(% 12 rutubet içeren yeme göre)</w:t>
            </w:r>
          </w:p>
        </w:tc>
      </w:tr>
      <w:tr w:rsidR="006B3FD9" w:rsidRPr="00A427D2" w:rsidTr="000579E6">
        <w:trPr>
          <w:trHeight w:val="291"/>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(1)</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(2)</w:t>
            </w:r>
          </w:p>
        </w:tc>
        <w:tc>
          <w:tcPr>
            <w:tcW w:w="2401" w:type="dxa"/>
            <w:tcBorders>
              <w:top w:val="single" w:sz="4" w:space="0" w:color="auto"/>
              <w:left w:val="single" w:sz="4" w:space="0" w:color="auto"/>
              <w:bottom w:val="single" w:sz="4" w:space="0" w:color="auto"/>
            </w:tcBorders>
          </w:tcPr>
          <w:p w:rsidR="006B3FD9" w:rsidRPr="00DE7299" w:rsidRDefault="006B3FD9" w:rsidP="000579E6">
            <w:pPr>
              <w:pStyle w:val="Balk1"/>
              <w:spacing w:line="240" w:lineRule="atLeast"/>
              <w:jc w:val="center"/>
              <w:rPr>
                <w:sz w:val="19"/>
                <w:szCs w:val="19"/>
                <w:lang w:eastAsia="en-US"/>
              </w:rPr>
            </w:pPr>
            <w:r w:rsidRPr="00DE7299">
              <w:rPr>
                <w:sz w:val="19"/>
                <w:szCs w:val="19"/>
                <w:lang w:eastAsia="en-US"/>
              </w:rPr>
              <w:t>(3)</w:t>
            </w:r>
          </w:p>
        </w:tc>
      </w:tr>
      <w:tr w:rsidR="006B3FD9" w:rsidRPr="00A427D2" w:rsidTr="000579E6">
        <w:trPr>
          <w:trHeight w:val="291"/>
        </w:trPr>
        <w:tc>
          <w:tcPr>
            <w:tcW w:w="2230" w:type="dxa"/>
            <w:tcBorders>
              <w:top w:val="single" w:sz="4" w:space="0" w:color="auto"/>
              <w:bottom w:val="single" w:sz="4" w:space="0" w:color="auto"/>
              <w:right w:val="single" w:sz="4" w:space="0" w:color="auto"/>
            </w:tcBorders>
          </w:tcPr>
          <w:p w:rsidR="006B3FD9" w:rsidRPr="00FA1CDF" w:rsidRDefault="006B3FD9" w:rsidP="000579E6">
            <w:pPr>
              <w:pStyle w:val="GvdeMetni3"/>
              <w:spacing w:line="240" w:lineRule="atLeast"/>
              <w:jc w:val="both"/>
              <w:rPr>
                <w:sz w:val="19"/>
                <w:szCs w:val="19"/>
                <w:lang w:val="en-US" w:eastAsia="en-US"/>
              </w:rPr>
            </w:pPr>
            <w:r w:rsidRPr="00FA1CDF">
              <w:rPr>
                <w:sz w:val="19"/>
                <w:szCs w:val="19"/>
                <w:lang w:val="en-US" w:eastAsia="en-US"/>
              </w:rPr>
              <w:t xml:space="preserve">1. </w:t>
            </w:r>
            <w:proofErr w:type="spellStart"/>
            <w:r w:rsidRPr="00FA1CDF">
              <w:rPr>
                <w:sz w:val="19"/>
                <w:szCs w:val="19"/>
                <w:lang w:val="en-US" w:eastAsia="en-US"/>
              </w:rPr>
              <w:t>Yabani</w:t>
            </w:r>
            <w:proofErr w:type="spellEnd"/>
            <w:r w:rsidRPr="00FA1CDF">
              <w:rPr>
                <w:sz w:val="19"/>
                <w:szCs w:val="19"/>
                <w:lang w:val="en-US" w:eastAsia="en-US"/>
              </w:rPr>
              <w:t xml:space="preserve"> </w:t>
            </w:r>
            <w:proofErr w:type="spellStart"/>
            <w:r w:rsidRPr="00FA1CDF">
              <w:rPr>
                <w:sz w:val="19"/>
                <w:szCs w:val="19"/>
                <w:lang w:val="en-US" w:eastAsia="en-US"/>
              </w:rPr>
              <w:t>ot</w:t>
            </w:r>
            <w:proofErr w:type="spellEnd"/>
            <w:r w:rsidRPr="00FA1CDF">
              <w:rPr>
                <w:sz w:val="19"/>
                <w:szCs w:val="19"/>
                <w:lang w:val="en-US" w:eastAsia="en-US"/>
              </w:rPr>
              <w:t xml:space="preserve"> </w:t>
            </w:r>
            <w:proofErr w:type="spellStart"/>
            <w:r w:rsidRPr="00FA1CDF">
              <w:rPr>
                <w:sz w:val="19"/>
                <w:szCs w:val="19"/>
                <w:lang w:val="en-US" w:eastAsia="en-US"/>
              </w:rPr>
              <w:t>tohumları</w:t>
            </w:r>
            <w:proofErr w:type="spellEnd"/>
            <w:r w:rsidRPr="00FA1CDF">
              <w:rPr>
                <w:sz w:val="19"/>
                <w:szCs w:val="19"/>
                <w:lang w:val="en-US" w:eastAsia="en-US"/>
              </w:rPr>
              <w:t xml:space="preserve"> ve alkaloid, </w:t>
            </w:r>
            <w:proofErr w:type="spellStart"/>
            <w:r w:rsidRPr="00FA1CDF">
              <w:rPr>
                <w:sz w:val="19"/>
                <w:szCs w:val="19"/>
                <w:lang w:val="en-US" w:eastAsia="en-US"/>
              </w:rPr>
              <w:t>glikozid</w:t>
            </w:r>
            <w:proofErr w:type="spellEnd"/>
            <w:r w:rsidRPr="00FA1CDF">
              <w:rPr>
                <w:sz w:val="19"/>
                <w:szCs w:val="19"/>
                <w:lang w:val="en-US" w:eastAsia="en-US"/>
              </w:rPr>
              <w:t xml:space="preserve"> ve </w:t>
            </w:r>
            <w:proofErr w:type="spellStart"/>
            <w:r w:rsidRPr="00FA1CDF">
              <w:rPr>
                <w:sz w:val="19"/>
                <w:szCs w:val="19"/>
                <w:lang w:val="en-US" w:eastAsia="en-US"/>
              </w:rPr>
              <w:t>diğer</w:t>
            </w:r>
            <w:proofErr w:type="spellEnd"/>
            <w:r w:rsidRPr="00FA1CDF">
              <w:rPr>
                <w:sz w:val="19"/>
                <w:szCs w:val="19"/>
                <w:lang w:val="en-US" w:eastAsia="en-US"/>
              </w:rPr>
              <w:t xml:space="preserve"> </w:t>
            </w:r>
            <w:proofErr w:type="spellStart"/>
            <w:r w:rsidRPr="00FA1CDF">
              <w:rPr>
                <w:sz w:val="19"/>
                <w:szCs w:val="19"/>
                <w:lang w:val="en-US" w:eastAsia="en-US"/>
              </w:rPr>
              <w:t>zehirli</w:t>
            </w:r>
            <w:proofErr w:type="spellEnd"/>
            <w:r w:rsidRPr="00FA1CDF">
              <w:rPr>
                <w:sz w:val="19"/>
                <w:szCs w:val="19"/>
                <w:lang w:val="en-US" w:eastAsia="en-US"/>
              </w:rPr>
              <w:t xml:space="preserve"> </w:t>
            </w:r>
            <w:proofErr w:type="spellStart"/>
            <w:r w:rsidRPr="00FA1CDF">
              <w:rPr>
                <w:sz w:val="19"/>
                <w:szCs w:val="19"/>
                <w:lang w:val="en-US" w:eastAsia="en-US"/>
              </w:rPr>
              <w:t>maddeleri</w:t>
            </w:r>
            <w:proofErr w:type="spellEnd"/>
            <w:r w:rsidRPr="00FA1CDF">
              <w:rPr>
                <w:sz w:val="19"/>
                <w:szCs w:val="19"/>
                <w:lang w:val="en-US" w:eastAsia="en-US"/>
              </w:rPr>
              <w:t xml:space="preserve"> </w:t>
            </w:r>
            <w:proofErr w:type="spellStart"/>
            <w:r w:rsidRPr="00FA1CDF">
              <w:rPr>
                <w:sz w:val="19"/>
                <w:szCs w:val="19"/>
                <w:lang w:val="en-US" w:eastAsia="en-US"/>
              </w:rPr>
              <w:t>ayrı</w:t>
            </w:r>
            <w:proofErr w:type="spellEnd"/>
            <w:r w:rsidRPr="00FA1CDF">
              <w:rPr>
                <w:sz w:val="19"/>
                <w:szCs w:val="19"/>
                <w:lang w:val="en-US" w:eastAsia="en-US"/>
              </w:rPr>
              <w:t xml:space="preserve"> </w:t>
            </w:r>
            <w:proofErr w:type="spellStart"/>
            <w:r w:rsidRPr="00FA1CDF">
              <w:rPr>
                <w:sz w:val="19"/>
                <w:szCs w:val="19"/>
                <w:lang w:val="en-US" w:eastAsia="en-US"/>
              </w:rPr>
              <w:t>ayrı</w:t>
            </w:r>
            <w:proofErr w:type="spellEnd"/>
            <w:r w:rsidRPr="00FA1CDF">
              <w:rPr>
                <w:sz w:val="19"/>
                <w:szCs w:val="19"/>
                <w:lang w:val="en-US" w:eastAsia="en-US"/>
              </w:rPr>
              <w:t xml:space="preserve"> </w:t>
            </w:r>
            <w:proofErr w:type="spellStart"/>
            <w:r w:rsidRPr="00FA1CDF">
              <w:rPr>
                <w:sz w:val="19"/>
                <w:szCs w:val="19"/>
                <w:lang w:val="en-US" w:eastAsia="en-US"/>
              </w:rPr>
              <w:lastRenderedPageBreak/>
              <w:t>ya</w:t>
            </w:r>
            <w:proofErr w:type="spellEnd"/>
            <w:r w:rsidRPr="00FA1CDF">
              <w:rPr>
                <w:sz w:val="19"/>
                <w:szCs w:val="19"/>
                <w:lang w:val="en-US" w:eastAsia="en-US"/>
              </w:rPr>
              <w:t xml:space="preserve"> </w:t>
            </w:r>
            <w:proofErr w:type="spellStart"/>
            <w:r w:rsidRPr="00FA1CDF">
              <w:rPr>
                <w:sz w:val="19"/>
                <w:szCs w:val="19"/>
                <w:lang w:val="en-US" w:eastAsia="en-US"/>
              </w:rPr>
              <w:t>da</w:t>
            </w:r>
            <w:proofErr w:type="spellEnd"/>
            <w:r w:rsidRPr="00FA1CDF">
              <w:rPr>
                <w:sz w:val="19"/>
                <w:szCs w:val="19"/>
                <w:lang w:val="en-US" w:eastAsia="en-US"/>
              </w:rPr>
              <w:t xml:space="preserve"> </w:t>
            </w:r>
            <w:proofErr w:type="spellStart"/>
            <w:r w:rsidRPr="00FA1CDF">
              <w:rPr>
                <w:sz w:val="19"/>
                <w:szCs w:val="19"/>
                <w:lang w:val="en-US" w:eastAsia="en-US"/>
              </w:rPr>
              <w:t>birlikte</w:t>
            </w:r>
            <w:proofErr w:type="spellEnd"/>
            <w:r w:rsidRPr="00FA1CDF">
              <w:rPr>
                <w:sz w:val="19"/>
                <w:szCs w:val="19"/>
                <w:lang w:val="en-US" w:eastAsia="en-US"/>
              </w:rPr>
              <w:t xml:space="preserve"> </w:t>
            </w:r>
            <w:proofErr w:type="spellStart"/>
            <w:r w:rsidRPr="00FA1CDF">
              <w:rPr>
                <w:sz w:val="19"/>
                <w:szCs w:val="19"/>
                <w:lang w:val="en-US" w:eastAsia="en-US"/>
              </w:rPr>
              <w:t>içeren</w:t>
            </w:r>
            <w:proofErr w:type="spellEnd"/>
            <w:r w:rsidRPr="00FA1CDF">
              <w:rPr>
                <w:sz w:val="19"/>
                <w:szCs w:val="19"/>
                <w:lang w:val="en-US" w:eastAsia="en-US"/>
              </w:rPr>
              <w:t xml:space="preserve"> </w:t>
            </w:r>
            <w:proofErr w:type="spellStart"/>
            <w:r w:rsidRPr="00FA1CDF">
              <w:rPr>
                <w:sz w:val="19"/>
                <w:szCs w:val="19"/>
                <w:lang w:val="en-US" w:eastAsia="en-US"/>
              </w:rPr>
              <w:t>öğütülmemiş</w:t>
            </w:r>
            <w:proofErr w:type="spellEnd"/>
            <w:r w:rsidRPr="00FA1CDF">
              <w:rPr>
                <w:sz w:val="19"/>
                <w:szCs w:val="19"/>
                <w:lang w:val="en-US" w:eastAsia="en-US"/>
              </w:rPr>
              <w:t xml:space="preserve"> ve </w:t>
            </w:r>
            <w:proofErr w:type="spellStart"/>
            <w:r w:rsidRPr="00FA1CDF">
              <w:rPr>
                <w:sz w:val="19"/>
                <w:szCs w:val="19"/>
                <w:lang w:val="en-US" w:eastAsia="en-US"/>
              </w:rPr>
              <w:t>parçalanmamış</w:t>
            </w:r>
            <w:proofErr w:type="spellEnd"/>
            <w:r w:rsidRPr="00FA1CDF">
              <w:rPr>
                <w:sz w:val="19"/>
                <w:szCs w:val="19"/>
                <w:lang w:val="en-US" w:eastAsia="en-US"/>
              </w:rPr>
              <w:t xml:space="preserve"> </w:t>
            </w:r>
            <w:proofErr w:type="spellStart"/>
            <w:r w:rsidRPr="00FA1CDF">
              <w:rPr>
                <w:sz w:val="19"/>
                <w:szCs w:val="19"/>
                <w:lang w:val="en-US" w:eastAsia="en-US"/>
              </w:rPr>
              <w:t>meyveler</w:t>
            </w:r>
            <w:proofErr w:type="spellEnd"/>
            <w:r w:rsidRPr="00FA1CDF">
              <w:rPr>
                <w:sz w:val="19"/>
                <w:szCs w:val="19"/>
                <w:lang w:val="en-US" w:eastAsia="en-US"/>
              </w:rPr>
              <w:t xml:space="preserve"> </w:t>
            </w:r>
          </w:p>
          <w:p w:rsidR="006B3FD9" w:rsidRPr="00DE7299" w:rsidRDefault="006B3FD9" w:rsidP="000579E6">
            <w:pPr>
              <w:pStyle w:val="GvdeMetni3"/>
              <w:spacing w:line="240" w:lineRule="atLeast"/>
              <w:jc w:val="both"/>
              <w:rPr>
                <w:sz w:val="19"/>
                <w:szCs w:val="19"/>
                <w:lang w:eastAsia="en-US"/>
              </w:rPr>
            </w:pPr>
          </w:p>
          <w:p w:rsidR="006B3FD9" w:rsidRDefault="006B3FD9" w:rsidP="000579E6">
            <w:pPr>
              <w:pStyle w:val="Balk1"/>
              <w:spacing w:line="240" w:lineRule="atLeast"/>
              <w:rPr>
                <w:sz w:val="19"/>
                <w:szCs w:val="19"/>
                <w:lang w:eastAsia="en-US"/>
              </w:rPr>
            </w:pPr>
          </w:p>
          <w:p w:rsidR="006B3FD9" w:rsidRPr="00DE7299" w:rsidRDefault="006B3FD9" w:rsidP="000579E6">
            <w:pPr>
              <w:pStyle w:val="Balk1"/>
              <w:spacing w:line="240" w:lineRule="atLeast"/>
              <w:rPr>
                <w:sz w:val="19"/>
                <w:szCs w:val="19"/>
                <w:lang w:eastAsia="en-US"/>
              </w:rPr>
            </w:pPr>
            <w:proofErr w:type="spellStart"/>
            <w:r w:rsidRPr="00DE7299">
              <w:rPr>
                <w:sz w:val="19"/>
                <w:szCs w:val="19"/>
                <w:lang w:eastAsia="en-US"/>
              </w:rPr>
              <w:t>Datura</w:t>
            </w:r>
            <w:proofErr w:type="spellEnd"/>
            <w:r w:rsidRPr="00DE7299">
              <w:rPr>
                <w:sz w:val="19"/>
                <w:szCs w:val="19"/>
                <w:lang w:eastAsia="en-US"/>
              </w:rPr>
              <w:t xml:space="preserve"> </w:t>
            </w:r>
            <w:proofErr w:type="spellStart"/>
            <w:r w:rsidRPr="00DE7299">
              <w:rPr>
                <w:sz w:val="19"/>
                <w:szCs w:val="19"/>
                <w:lang w:eastAsia="en-US"/>
              </w:rPr>
              <w:t>sp</w:t>
            </w:r>
            <w:proofErr w:type="spellEnd"/>
            <w:r w:rsidRPr="00DE7299">
              <w:rPr>
                <w:sz w:val="19"/>
                <w:szCs w:val="19"/>
                <w:lang w:eastAsia="en-US"/>
              </w:rPr>
              <w:t>.</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lastRenderedPageBreak/>
              <w:t xml:space="preserve"> </w:t>
            </w:r>
            <w:r w:rsidRPr="00FA1CDF">
              <w:rPr>
                <w:sz w:val="19"/>
                <w:szCs w:val="19"/>
                <w:lang w:val="en-US" w:eastAsia="en-US"/>
              </w:rPr>
              <w:t xml:space="preserve">Yem </w:t>
            </w:r>
            <w:proofErr w:type="spellStart"/>
            <w:r w:rsidRPr="00FA1CDF">
              <w:rPr>
                <w:sz w:val="19"/>
                <w:szCs w:val="19"/>
                <w:lang w:val="en-US" w:eastAsia="en-US"/>
              </w:rPr>
              <w:t>maddeleri</w:t>
            </w:r>
            <w:proofErr w:type="spellEnd"/>
            <w:r w:rsidRPr="00FA1CDF">
              <w:rPr>
                <w:sz w:val="19"/>
                <w:szCs w:val="19"/>
                <w:lang w:val="en-US" w:eastAsia="en-US"/>
              </w:rPr>
              <w:t xml:space="preserve"> ve karma </w:t>
            </w:r>
            <w:proofErr w:type="spellStart"/>
            <w:r w:rsidRPr="00FA1CDF">
              <w:rPr>
                <w:sz w:val="19"/>
                <w:szCs w:val="19"/>
                <w:lang w:val="en-US" w:eastAsia="en-US"/>
              </w:rPr>
              <w:t>yemler</w:t>
            </w:r>
            <w:proofErr w:type="spellEnd"/>
            <w:r w:rsidRPr="00FA1CDF">
              <w:rPr>
                <w:sz w:val="19"/>
                <w:szCs w:val="19"/>
                <w:lang w:val="en-US" w:eastAsia="en-US"/>
              </w:rPr>
              <w:t xml:space="preserve"> </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3000</w:t>
            </w: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p>
          <w:p w:rsidR="006B3FD9" w:rsidRPr="00A427D2" w:rsidRDefault="006B3FD9" w:rsidP="000579E6">
            <w:pPr>
              <w:spacing w:line="240" w:lineRule="atLeast"/>
              <w:jc w:val="center"/>
              <w:rPr>
                <w:sz w:val="19"/>
                <w:szCs w:val="19"/>
              </w:rPr>
            </w:pPr>
            <w:r w:rsidRPr="00A427D2">
              <w:rPr>
                <w:sz w:val="19"/>
                <w:szCs w:val="19"/>
              </w:rPr>
              <w:t>1000</w:t>
            </w:r>
          </w:p>
        </w:tc>
      </w:tr>
      <w:tr w:rsidR="006B3FD9" w:rsidRPr="00A427D2" w:rsidTr="000579E6">
        <w:trPr>
          <w:trHeight w:val="291"/>
        </w:trPr>
        <w:tc>
          <w:tcPr>
            <w:tcW w:w="2230" w:type="dxa"/>
            <w:tcBorders>
              <w:top w:val="single" w:sz="4" w:space="0" w:color="auto"/>
              <w:bottom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lastRenderedPageBreak/>
              <w:t xml:space="preserve">2. </w:t>
            </w:r>
            <w:proofErr w:type="spellStart"/>
            <w:r w:rsidRPr="00DE7299">
              <w:rPr>
                <w:sz w:val="19"/>
                <w:szCs w:val="19"/>
                <w:lang w:eastAsia="en-US"/>
              </w:rPr>
              <w:t>Crotalaria</w:t>
            </w:r>
            <w:proofErr w:type="spellEnd"/>
            <w:r w:rsidRPr="00DE7299">
              <w:rPr>
                <w:sz w:val="19"/>
                <w:szCs w:val="19"/>
                <w:lang w:eastAsia="en-US"/>
              </w:rPr>
              <w:t xml:space="preserve"> </w:t>
            </w:r>
            <w:proofErr w:type="spellStart"/>
            <w:r w:rsidRPr="00DE7299">
              <w:rPr>
                <w:sz w:val="19"/>
                <w:szCs w:val="19"/>
                <w:lang w:eastAsia="en-US"/>
              </w:rPr>
              <w:t>spp</w:t>
            </w:r>
            <w:proofErr w:type="spellEnd"/>
            <w:r w:rsidRPr="00DE7299">
              <w:rPr>
                <w:sz w:val="19"/>
                <w:szCs w:val="19"/>
                <w:lang w:eastAsia="en-US"/>
              </w:rPr>
              <w:t>.</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t>Yem maddeleri ve karma yemler</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sidRPr="00A427D2">
              <w:rPr>
                <w:sz w:val="19"/>
                <w:szCs w:val="19"/>
              </w:rPr>
              <w:t>100</w:t>
            </w:r>
          </w:p>
        </w:tc>
      </w:tr>
      <w:tr w:rsidR="006B3FD9" w:rsidRPr="00A427D2" w:rsidTr="000579E6">
        <w:trPr>
          <w:trHeight w:val="1646"/>
        </w:trPr>
        <w:tc>
          <w:tcPr>
            <w:tcW w:w="2230" w:type="dxa"/>
            <w:tcBorders>
              <w:top w:val="single" w:sz="4" w:space="0" w:color="auto"/>
              <w:bottom w:val="single" w:sz="4" w:space="0" w:color="auto"/>
              <w:right w:val="single" w:sz="4" w:space="0" w:color="auto"/>
            </w:tcBorders>
          </w:tcPr>
          <w:p w:rsidR="006B3FD9" w:rsidRPr="00A427D2" w:rsidRDefault="006B3FD9" w:rsidP="000579E6">
            <w:pPr>
              <w:pStyle w:val="Balk1"/>
              <w:spacing w:line="240" w:lineRule="atLeast"/>
              <w:rPr>
                <w:lang w:eastAsia="en-US"/>
              </w:rPr>
            </w:pPr>
            <w:r w:rsidRPr="00DE7299">
              <w:rPr>
                <w:sz w:val="19"/>
                <w:szCs w:val="19"/>
                <w:lang w:eastAsia="en-US"/>
              </w:rPr>
              <w:t xml:space="preserve">3. </w:t>
            </w:r>
            <w:proofErr w:type="spellStart"/>
            <w:r w:rsidRPr="00DE7299">
              <w:rPr>
                <w:sz w:val="19"/>
                <w:szCs w:val="19"/>
                <w:lang w:eastAsia="en-US"/>
              </w:rPr>
              <w:t>Ricinus</w:t>
            </w:r>
            <w:proofErr w:type="spellEnd"/>
            <w:r w:rsidRPr="00DE7299">
              <w:rPr>
                <w:sz w:val="19"/>
                <w:szCs w:val="19"/>
                <w:lang w:eastAsia="en-US"/>
              </w:rPr>
              <w:t xml:space="preserve"> </w:t>
            </w:r>
            <w:proofErr w:type="spellStart"/>
            <w:r w:rsidRPr="00DE7299">
              <w:rPr>
                <w:sz w:val="19"/>
                <w:szCs w:val="19"/>
                <w:lang w:eastAsia="en-US"/>
              </w:rPr>
              <w:t>communis</w:t>
            </w:r>
            <w:proofErr w:type="spellEnd"/>
            <w:r w:rsidRPr="00DE7299">
              <w:rPr>
                <w:sz w:val="19"/>
                <w:szCs w:val="19"/>
                <w:lang w:eastAsia="en-US"/>
              </w:rPr>
              <w:t xml:space="preserve"> L</w:t>
            </w:r>
            <w:proofErr w:type="gramStart"/>
            <w:r w:rsidRPr="00DE7299">
              <w:rPr>
                <w:sz w:val="19"/>
                <w:szCs w:val="19"/>
                <w:lang w:eastAsia="en-US"/>
              </w:rPr>
              <w:t>.,</w:t>
            </w:r>
            <w:proofErr w:type="spellStart"/>
            <w:proofErr w:type="gramEnd"/>
            <w:r w:rsidRPr="00DE7299">
              <w:rPr>
                <w:sz w:val="19"/>
                <w:szCs w:val="19"/>
                <w:lang w:eastAsia="en-US"/>
              </w:rPr>
              <w:t>Croton</w:t>
            </w:r>
            <w:proofErr w:type="spellEnd"/>
            <w:r w:rsidRPr="00DE7299">
              <w:rPr>
                <w:sz w:val="19"/>
                <w:szCs w:val="19"/>
                <w:lang w:eastAsia="en-US"/>
              </w:rPr>
              <w:t xml:space="preserve"> </w:t>
            </w:r>
            <w:proofErr w:type="spellStart"/>
            <w:r w:rsidRPr="00DE7299">
              <w:rPr>
                <w:sz w:val="19"/>
                <w:szCs w:val="19"/>
                <w:lang w:eastAsia="en-US"/>
              </w:rPr>
              <w:t>tiglium</w:t>
            </w:r>
            <w:proofErr w:type="spellEnd"/>
            <w:r w:rsidRPr="00DE7299">
              <w:rPr>
                <w:sz w:val="19"/>
                <w:szCs w:val="19"/>
                <w:lang w:eastAsia="en-US"/>
              </w:rPr>
              <w:t xml:space="preserve"> L. ve </w:t>
            </w:r>
            <w:proofErr w:type="spellStart"/>
            <w:r w:rsidRPr="00DE7299">
              <w:rPr>
                <w:sz w:val="19"/>
                <w:szCs w:val="19"/>
                <w:lang w:eastAsia="en-US"/>
              </w:rPr>
              <w:t>Abrus</w:t>
            </w:r>
            <w:proofErr w:type="spellEnd"/>
            <w:r w:rsidRPr="00DE7299">
              <w:rPr>
                <w:sz w:val="19"/>
                <w:szCs w:val="19"/>
                <w:lang w:eastAsia="en-US"/>
              </w:rPr>
              <w:t xml:space="preserve"> </w:t>
            </w:r>
            <w:proofErr w:type="spellStart"/>
            <w:r w:rsidRPr="00DE7299">
              <w:rPr>
                <w:sz w:val="19"/>
                <w:szCs w:val="19"/>
                <w:lang w:eastAsia="en-US"/>
              </w:rPr>
              <w:t>precatorius</w:t>
            </w:r>
            <w:proofErr w:type="spellEnd"/>
            <w:r w:rsidRPr="00DE7299">
              <w:rPr>
                <w:sz w:val="19"/>
                <w:szCs w:val="19"/>
                <w:lang w:eastAsia="en-US"/>
              </w:rPr>
              <w:t xml:space="preserve"> L. </w:t>
            </w:r>
            <w:proofErr w:type="spellStart"/>
            <w:r w:rsidRPr="00DE7299">
              <w:rPr>
                <w:sz w:val="19"/>
                <w:szCs w:val="19"/>
                <w:lang w:eastAsia="en-US"/>
              </w:rPr>
              <w:t>lerin</w:t>
            </w:r>
            <w:proofErr w:type="spellEnd"/>
            <w:r w:rsidRPr="00DE7299">
              <w:rPr>
                <w:sz w:val="19"/>
                <w:szCs w:val="19"/>
                <w:lang w:eastAsia="en-US"/>
              </w:rPr>
              <w:t xml:space="preserve"> kabukları ve tohumları ile bunların ayrı </w:t>
            </w:r>
            <w:proofErr w:type="spellStart"/>
            <w:r w:rsidRPr="00DE7299">
              <w:rPr>
                <w:sz w:val="19"/>
                <w:szCs w:val="19"/>
                <w:lang w:eastAsia="en-US"/>
              </w:rPr>
              <w:t>ayrı</w:t>
            </w:r>
            <w:proofErr w:type="spellEnd"/>
            <w:r w:rsidRPr="00DE7299">
              <w:rPr>
                <w:sz w:val="19"/>
                <w:szCs w:val="19"/>
                <w:lang w:eastAsia="en-US"/>
              </w:rPr>
              <w:t xml:space="preserve"> ya da birlikte işlenmiş türevleri(</w:t>
            </w:r>
            <w:r w:rsidRPr="00DE7299">
              <w:rPr>
                <w:sz w:val="19"/>
                <w:szCs w:val="19"/>
                <w:vertAlign w:val="superscript"/>
                <w:lang w:eastAsia="en-US"/>
              </w:rPr>
              <w:t>1</w:t>
            </w:r>
            <w:r w:rsidRPr="00DE7299">
              <w:rPr>
                <w:sz w:val="19"/>
                <w:szCs w:val="19"/>
                <w:lang w:eastAsia="en-US"/>
              </w:rPr>
              <w:t>)</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t>Yem maddeleri ve karma yemler</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dstrike/>
                <w:sz w:val="19"/>
                <w:szCs w:val="19"/>
              </w:rPr>
            </w:pPr>
            <w:r w:rsidRPr="00A427D2">
              <w:rPr>
                <w:sz w:val="19"/>
                <w:szCs w:val="19"/>
              </w:rPr>
              <w:t>10</w:t>
            </w:r>
            <w:r>
              <w:rPr>
                <w:sz w:val="19"/>
                <w:szCs w:val="19"/>
              </w:rPr>
              <w:t xml:space="preserve"> </w:t>
            </w:r>
            <w:r w:rsidRPr="00A427D2">
              <w:rPr>
                <w:sz w:val="19"/>
                <w:szCs w:val="19"/>
              </w:rPr>
              <w:t>(</w:t>
            </w:r>
            <w:r>
              <w:rPr>
                <w:sz w:val="19"/>
                <w:szCs w:val="19"/>
                <w:vertAlign w:val="superscript"/>
              </w:rPr>
              <w:t>2</w:t>
            </w:r>
            <w:r w:rsidRPr="00A427D2">
              <w:rPr>
                <w:sz w:val="19"/>
                <w:szCs w:val="19"/>
              </w:rPr>
              <w:t>)</w:t>
            </w:r>
          </w:p>
        </w:tc>
      </w:tr>
      <w:tr w:rsidR="006B3FD9" w:rsidRPr="00A427D2" w:rsidTr="000579E6">
        <w:trPr>
          <w:trHeight w:val="1428"/>
        </w:trPr>
        <w:tc>
          <w:tcPr>
            <w:tcW w:w="2230" w:type="dxa"/>
            <w:tcBorders>
              <w:top w:val="single" w:sz="4" w:space="0" w:color="auto"/>
              <w:bottom w:val="single" w:sz="4" w:space="0" w:color="auto"/>
              <w:right w:val="single" w:sz="4" w:space="0" w:color="auto"/>
            </w:tcBorders>
          </w:tcPr>
          <w:p w:rsidR="006B3FD9" w:rsidRPr="00A427D2" w:rsidRDefault="006B3FD9" w:rsidP="000579E6">
            <w:pPr>
              <w:spacing w:line="240" w:lineRule="atLeast"/>
              <w:rPr>
                <w:sz w:val="19"/>
                <w:szCs w:val="19"/>
              </w:rPr>
            </w:pPr>
            <w:r>
              <w:rPr>
                <w:sz w:val="19"/>
                <w:szCs w:val="19"/>
              </w:rPr>
              <w:t>4</w:t>
            </w:r>
            <w:r w:rsidRPr="00A427D2">
              <w:rPr>
                <w:sz w:val="19"/>
                <w:szCs w:val="19"/>
              </w:rPr>
              <w:t>. Kabuk</w:t>
            </w:r>
            <w:r>
              <w:rPr>
                <w:sz w:val="19"/>
                <w:szCs w:val="19"/>
              </w:rPr>
              <w:t>suz</w:t>
            </w:r>
            <w:r w:rsidRPr="00A427D2">
              <w:rPr>
                <w:sz w:val="19"/>
                <w:szCs w:val="19"/>
              </w:rPr>
              <w:t xml:space="preserve"> </w:t>
            </w:r>
            <w:r>
              <w:rPr>
                <w:sz w:val="19"/>
                <w:szCs w:val="19"/>
              </w:rPr>
              <w:t>kayın</w:t>
            </w:r>
            <w:r w:rsidRPr="00A427D2">
              <w:rPr>
                <w:sz w:val="19"/>
                <w:szCs w:val="19"/>
              </w:rPr>
              <w:t xml:space="preserve"> (</w:t>
            </w:r>
            <w:proofErr w:type="spellStart"/>
            <w:r w:rsidRPr="00A427D2">
              <w:rPr>
                <w:sz w:val="19"/>
                <w:szCs w:val="19"/>
              </w:rPr>
              <w:t>kayınağacı</w:t>
            </w:r>
            <w:proofErr w:type="spellEnd"/>
            <w:r w:rsidRPr="00A427D2">
              <w:rPr>
                <w:sz w:val="19"/>
                <w:szCs w:val="19"/>
              </w:rPr>
              <w:t xml:space="preserve">)  </w:t>
            </w:r>
          </w:p>
          <w:p w:rsidR="006B3FD9" w:rsidRDefault="006B3FD9" w:rsidP="000579E6">
            <w:pPr>
              <w:spacing w:line="240" w:lineRule="atLeast"/>
              <w:rPr>
                <w:sz w:val="19"/>
                <w:szCs w:val="19"/>
              </w:rPr>
            </w:pPr>
            <w:r w:rsidRPr="00A427D2">
              <w:rPr>
                <w:sz w:val="19"/>
                <w:szCs w:val="19"/>
              </w:rPr>
              <w:t xml:space="preserve">      Meyvesi - </w:t>
            </w:r>
            <w:proofErr w:type="spellStart"/>
            <w:r w:rsidRPr="00A427D2">
              <w:rPr>
                <w:sz w:val="19"/>
                <w:szCs w:val="19"/>
              </w:rPr>
              <w:t>Fagus</w:t>
            </w:r>
            <w:proofErr w:type="spellEnd"/>
            <w:r w:rsidRPr="00A427D2">
              <w:rPr>
                <w:sz w:val="19"/>
                <w:szCs w:val="19"/>
              </w:rPr>
              <w:t xml:space="preserve"> </w:t>
            </w:r>
            <w:proofErr w:type="spellStart"/>
            <w:r w:rsidRPr="00A427D2">
              <w:rPr>
                <w:sz w:val="19"/>
                <w:szCs w:val="19"/>
              </w:rPr>
              <w:t>silvatica</w:t>
            </w:r>
            <w:proofErr w:type="spellEnd"/>
            <w:r w:rsidRPr="00A427D2">
              <w:rPr>
                <w:sz w:val="19"/>
                <w:szCs w:val="19"/>
              </w:rPr>
              <w:t xml:space="preserve"> L.</w:t>
            </w:r>
          </w:p>
          <w:p w:rsidR="006B3FD9" w:rsidRPr="00DE7299" w:rsidRDefault="006B3FD9" w:rsidP="000579E6">
            <w:pPr>
              <w:spacing w:line="240" w:lineRule="atLeast"/>
              <w:rPr>
                <w:sz w:val="19"/>
                <w:szCs w:val="19"/>
              </w:rPr>
            </w:pPr>
          </w:p>
        </w:tc>
        <w:tc>
          <w:tcPr>
            <w:tcW w:w="5220" w:type="dxa"/>
            <w:tcBorders>
              <w:top w:val="single" w:sz="4" w:space="0" w:color="auto"/>
              <w:left w:val="single" w:sz="4" w:space="0" w:color="auto"/>
              <w:bottom w:val="single" w:sz="4" w:space="0" w:color="auto"/>
              <w:right w:val="single" w:sz="4" w:space="0" w:color="auto"/>
            </w:tcBorders>
          </w:tcPr>
          <w:p w:rsidR="006B3FD9" w:rsidRPr="00333A3F" w:rsidRDefault="006B3FD9" w:rsidP="000579E6">
            <w:pPr>
              <w:spacing w:line="240" w:lineRule="atLeast"/>
            </w:pPr>
            <w:r>
              <w:rPr>
                <w:sz w:val="19"/>
                <w:szCs w:val="19"/>
              </w:rPr>
              <w:t xml:space="preserve"> </w:t>
            </w:r>
            <w:r w:rsidRPr="00A427D2">
              <w:rPr>
                <w:sz w:val="19"/>
                <w:szCs w:val="19"/>
              </w:rPr>
              <w:t>Yem maddeleri ve karma yemler</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Pr>
                <w:sz w:val="19"/>
                <w:szCs w:val="19"/>
              </w:rPr>
              <w:t xml:space="preserve"> Bu tür bitkilerin</w:t>
            </w:r>
          </w:p>
          <w:p w:rsidR="006B3FD9" w:rsidRPr="00A427D2" w:rsidRDefault="006B3FD9" w:rsidP="000579E6">
            <w:pPr>
              <w:spacing w:line="240" w:lineRule="atLeast"/>
              <w:jc w:val="center"/>
              <w:rPr>
                <w:sz w:val="19"/>
                <w:szCs w:val="19"/>
              </w:rPr>
            </w:pPr>
            <w:r w:rsidRPr="00A427D2">
              <w:rPr>
                <w:sz w:val="19"/>
                <w:szCs w:val="19"/>
              </w:rPr>
              <w:t xml:space="preserve">   </w:t>
            </w:r>
            <w:proofErr w:type="gramStart"/>
            <w:r w:rsidRPr="00A427D2">
              <w:rPr>
                <w:sz w:val="19"/>
                <w:szCs w:val="19"/>
              </w:rPr>
              <w:t>tohum</w:t>
            </w:r>
            <w:proofErr w:type="gramEnd"/>
            <w:r>
              <w:rPr>
                <w:sz w:val="19"/>
                <w:szCs w:val="19"/>
              </w:rPr>
              <w:t xml:space="preserve"> </w:t>
            </w:r>
            <w:r w:rsidRPr="00A427D2">
              <w:rPr>
                <w:sz w:val="19"/>
                <w:szCs w:val="19"/>
              </w:rPr>
              <w:t xml:space="preserve">ve meyveleri ile  </w:t>
            </w:r>
          </w:p>
          <w:p w:rsidR="006B3FD9" w:rsidRDefault="006B3FD9" w:rsidP="000579E6">
            <w:pPr>
              <w:spacing w:line="240" w:lineRule="atLeast"/>
              <w:jc w:val="center"/>
              <w:rPr>
                <w:sz w:val="19"/>
                <w:szCs w:val="19"/>
              </w:rPr>
            </w:pPr>
            <w:r>
              <w:rPr>
                <w:sz w:val="19"/>
                <w:szCs w:val="19"/>
              </w:rPr>
              <w:t xml:space="preserve">   </w:t>
            </w:r>
            <w:r w:rsidRPr="00A427D2">
              <w:rPr>
                <w:sz w:val="19"/>
                <w:szCs w:val="19"/>
              </w:rPr>
              <w:t xml:space="preserve"> </w:t>
            </w:r>
            <w:proofErr w:type="gramStart"/>
            <w:r w:rsidRPr="00A427D2">
              <w:rPr>
                <w:sz w:val="19"/>
                <w:szCs w:val="19"/>
              </w:rPr>
              <w:t>işlenmiş</w:t>
            </w:r>
            <w:proofErr w:type="gramEnd"/>
            <w:r w:rsidRPr="00A427D2">
              <w:rPr>
                <w:sz w:val="19"/>
                <w:szCs w:val="19"/>
              </w:rPr>
              <w:t xml:space="preserve"> ürünleri yemlerde ancak ölçülemeyecek derecede iz</w:t>
            </w:r>
          </w:p>
          <w:p w:rsidR="006B3FD9" w:rsidRPr="00A427D2" w:rsidRDefault="006B3FD9" w:rsidP="000579E6">
            <w:pPr>
              <w:spacing w:line="240" w:lineRule="atLeast"/>
              <w:jc w:val="center"/>
              <w:rPr>
                <w:sz w:val="19"/>
                <w:szCs w:val="19"/>
              </w:rPr>
            </w:pPr>
            <w:r w:rsidRPr="00A427D2">
              <w:rPr>
                <w:sz w:val="19"/>
                <w:szCs w:val="19"/>
              </w:rPr>
              <w:t xml:space="preserve"> </w:t>
            </w:r>
            <w:proofErr w:type="gramStart"/>
            <w:r w:rsidRPr="00A427D2">
              <w:rPr>
                <w:sz w:val="19"/>
                <w:szCs w:val="19"/>
              </w:rPr>
              <w:t>miktarlarda</w:t>
            </w:r>
            <w:proofErr w:type="gramEnd"/>
            <w:r w:rsidRPr="00A427D2">
              <w:rPr>
                <w:sz w:val="19"/>
                <w:szCs w:val="19"/>
              </w:rPr>
              <w:t xml:space="preserve"> bulunabilir.</w:t>
            </w:r>
          </w:p>
        </w:tc>
      </w:tr>
      <w:tr w:rsidR="006B3FD9" w:rsidRPr="00A427D2" w:rsidTr="000579E6">
        <w:trPr>
          <w:trHeight w:val="616"/>
        </w:trPr>
        <w:tc>
          <w:tcPr>
            <w:tcW w:w="2230" w:type="dxa"/>
            <w:tcBorders>
              <w:top w:val="single" w:sz="4" w:space="0" w:color="auto"/>
              <w:bottom w:val="single" w:sz="4" w:space="0" w:color="auto"/>
              <w:right w:val="single" w:sz="4" w:space="0" w:color="auto"/>
            </w:tcBorders>
          </w:tcPr>
          <w:p w:rsidR="006B3FD9" w:rsidRDefault="006B3FD9" w:rsidP="000579E6">
            <w:pPr>
              <w:spacing w:line="240" w:lineRule="atLeast"/>
              <w:rPr>
                <w:sz w:val="19"/>
                <w:szCs w:val="19"/>
              </w:rPr>
            </w:pPr>
          </w:p>
          <w:p w:rsidR="006B3FD9" w:rsidRDefault="006B3FD9" w:rsidP="000579E6">
            <w:pPr>
              <w:spacing w:line="240" w:lineRule="atLeast"/>
              <w:rPr>
                <w:sz w:val="19"/>
                <w:szCs w:val="19"/>
              </w:rPr>
            </w:pPr>
            <w:r>
              <w:rPr>
                <w:sz w:val="19"/>
                <w:szCs w:val="19"/>
              </w:rPr>
              <w:t>5</w:t>
            </w:r>
            <w:r w:rsidRPr="00A427D2">
              <w:rPr>
                <w:sz w:val="19"/>
                <w:szCs w:val="19"/>
              </w:rPr>
              <w:t xml:space="preserve">. </w:t>
            </w:r>
            <w:proofErr w:type="spellStart"/>
            <w:r w:rsidRPr="00A427D2">
              <w:rPr>
                <w:sz w:val="19"/>
                <w:szCs w:val="19"/>
              </w:rPr>
              <w:t>Purghera</w:t>
            </w:r>
            <w:proofErr w:type="spellEnd"/>
            <w:r w:rsidRPr="00A427D2">
              <w:rPr>
                <w:sz w:val="19"/>
                <w:szCs w:val="19"/>
              </w:rPr>
              <w:t xml:space="preserve"> (</w:t>
            </w:r>
            <w:proofErr w:type="spellStart"/>
            <w:r w:rsidRPr="00A427D2">
              <w:rPr>
                <w:sz w:val="19"/>
                <w:szCs w:val="19"/>
              </w:rPr>
              <w:t>Jatropha</w:t>
            </w:r>
            <w:proofErr w:type="spellEnd"/>
            <w:r w:rsidRPr="00A427D2">
              <w:rPr>
                <w:sz w:val="19"/>
                <w:szCs w:val="19"/>
              </w:rPr>
              <w:t xml:space="preserve"> </w:t>
            </w:r>
            <w:proofErr w:type="spellStart"/>
            <w:r w:rsidRPr="00A427D2">
              <w:rPr>
                <w:sz w:val="19"/>
                <w:szCs w:val="19"/>
              </w:rPr>
              <w:t>curcas</w:t>
            </w:r>
            <w:proofErr w:type="spellEnd"/>
            <w:r w:rsidRPr="00A427D2">
              <w:rPr>
                <w:sz w:val="19"/>
                <w:szCs w:val="19"/>
              </w:rPr>
              <w:t xml:space="preserve"> L.)</w:t>
            </w:r>
            <w:r w:rsidRPr="00A427D2">
              <w:rPr>
                <w:strike/>
                <w:sz w:val="19"/>
                <w:szCs w:val="19"/>
              </w:rPr>
              <w:t xml:space="preserve"> </w:t>
            </w:r>
          </w:p>
        </w:tc>
        <w:tc>
          <w:tcPr>
            <w:tcW w:w="5220" w:type="dxa"/>
            <w:tcBorders>
              <w:top w:val="single" w:sz="4" w:space="0" w:color="auto"/>
              <w:left w:val="single" w:sz="4" w:space="0" w:color="auto"/>
              <w:bottom w:val="single" w:sz="4" w:space="0" w:color="auto"/>
              <w:right w:val="single" w:sz="4" w:space="0" w:color="auto"/>
            </w:tcBorders>
          </w:tcPr>
          <w:p w:rsidR="006B3FD9" w:rsidRPr="00333A3F" w:rsidRDefault="006B3FD9" w:rsidP="000579E6">
            <w:pPr>
              <w:spacing w:line="240" w:lineRule="atLeast"/>
            </w:pPr>
            <w:r>
              <w:rPr>
                <w:sz w:val="19"/>
                <w:szCs w:val="19"/>
              </w:rPr>
              <w:t xml:space="preserve"> </w:t>
            </w:r>
            <w:r w:rsidRPr="00A427D2">
              <w:rPr>
                <w:sz w:val="19"/>
                <w:szCs w:val="19"/>
              </w:rPr>
              <w:t>Yem maddeleri ve karma yemler</w:t>
            </w:r>
          </w:p>
        </w:tc>
        <w:tc>
          <w:tcPr>
            <w:tcW w:w="2401" w:type="dxa"/>
            <w:tcBorders>
              <w:top w:val="single" w:sz="4" w:space="0" w:color="auto"/>
              <w:left w:val="single" w:sz="4" w:space="0" w:color="auto"/>
              <w:bottom w:val="single" w:sz="4" w:space="0" w:color="auto"/>
            </w:tcBorders>
          </w:tcPr>
          <w:p w:rsidR="006B3FD9" w:rsidRPr="00A427D2" w:rsidRDefault="006B3FD9" w:rsidP="000579E6">
            <w:pPr>
              <w:spacing w:line="240" w:lineRule="atLeast"/>
              <w:jc w:val="center"/>
              <w:rPr>
                <w:sz w:val="19"/>
                <w:szCs w:val="19"/>
              </w:rPr>
            </w:pPr>
            <w:r>
              <w:rPr>
                <w:sz w:val="19"/>
                <w:szCs w:val="19"/>
              </w:rPr>
              <w:t xml:space="preserve"> Bu tür bitkilerin</w:t>
            </w:r>
          </w:p>
          <w:p w:rsidR="006B3FD9" w:rsidRPr="00A427D2" w:rsidRDefault="006B3FD9" w:rsidP="000579E6">
            <w:pPr>
              <w:spacing w:line="240" w:lineRule="atLeast"/>
              <w:jc w:val="center"/>
              <w:rPr>
                <w:sz w:val="19"/>
                <w:szCs w:val="19"/>
              </w:rPr>
            </w:pPr>
            <w:r w:rsidRPr="00A427D2">
              <w:rPr>
                <w:sz w:val="19"/>
                <w:szCs w:val="19"/>
              </w:rPr>
              <w:t xml:space="preserve">   </w:t>
            </w:r>
            <w:proofErr w:type="gramStart"/>
            <w:r w:rsidRPr="00A427D2">
              <w:rPr>
                <w:sz w:val="19"/>
                <w:szCs w:val="19"/>
              </w:rPr>
              <w:t>tohum</w:t>
            </w:r>
            <w:proofErr w:type="gramEnd"/>
            <w:r>
              <w:rPr>
                <w:sz w:val="19"/>
                <w:szCs w:val="19"/>
              </w:rPr>
              <w:t xml:space="preserve"> </w:t>
            </w:r>
            <w:r w:rsidRPr="00A427D2">
              <w:rPr>
                <w:sz w:val="19"/>
                <w:szCs w:val="19"/>
              </w:rPr>
              <w:t xml:space="preserve">ve meyveleri ile  </w:t>
            </w:r>
          </w:p>
          <w:p w:rsidR="006B3FD9" w:rsidRDefault="006B3FD9" w:rsidP="000579E6">
            <w:pPr>
              <w:spacing w:line="240" w:lineRule="atLeast"/>
              <w:jc w:val="center"/>
              <w:rPr>
                <w:sz w:val="19"/>
                <w:szCs w:val="19"/>
              </w:rPr>
            </w:pPr>
            <w:r>
              <w:rPr>
                <w:sz w:val="19"/>
                <w:szCs w:val="19"/>
              </w:rPr>
              <w:t xml:space="preserve">   </w:t>
            </w:r>
            <w:r w:rsidRPr="00A427D2">
              <w:rPr>
                <w:sz w:val="19"/>
                <w:szCs w:val="19"/>
              </w:rPr>
              <w:t xml:space="preserve"> </w:t>
            </w:r>
            <w:proofErr w:type="gramStart"/>
            <w:r w:rsidRPr="00A427D2">
              <w:rPr>
                <w:sz w:val="19"/>
                <w:szCs w:val="19"/>
              </w:rPr>
              <w:t>işlenmiş</w:t>
            </w:r>
            <w:proofErr w:type="gramEnd"/>
            <w:r w:rsidRPr="00A427D2">
              <w:rPr>
                <w:sz w:val="19"/>
                <w:szCs w:val="19"/>
              </w:rPr>
              <w:t xml:space="preserve"> ürünleri yemlerde ancak ölçülemeyecek derecede iz</w:t>
            </w:r>
          </w:p>
          <w:p w:rsidR="006B3FD9" w:rsidRPr="00A427D2" w:rsidRDefault="006B3FD9" w:rsidP="000579E6">
            <w:pPr>
              <w:spacing w:line="240" w:lineRule="atLeast"/>
              <w:jc w:val="center"/>
              <w:rPr>
                <w:sz w:val="19"/>
                <w:szCs w:val="19"/>
              </w:rPr>
            </w:pPr>
            <w:r w:rsidRPr="00A427D2">
              <w:rPr>
                <w:sz w:val="19"/>
                <w:szCs w:val="19"/>
              </w:rPr>
              <w:t xml:space="preserve"> </w:t>
            </w:r>
            <w:proofErr w:type="gramStart"/>
            <w:r w:rsidRPr="00A427D2">
              <w:rPr>
                <w:sz w:val="19"/>
                <w:szCs w:val="19"/>
              </w:rPr>
              <w:t>miktarlarda</w:t>
            </w:r>
            <w:proofErr w:type="gramEnd"/>
            <w:r w:rsidRPr="00A427D2">
              <w:rPr>
                <w:sz w:val="19"/>
                <w:szCs w:val="19"/>
              </w:rPr>
              <w:t xml:space="preserve"> bulunabilir.</w:t>
            </w:r>
          </w:p>
        </w:tc>
      </w:tr>
      <w:tr w:rsidR="006B3FD9" w:rsidRPr="00A427D2" w:rsidTr="000579E6">
        <w:trPr>
          <w:trHeight w:val="1275"/>
        </w:trPr>
        <w:tc>
          <w:tcPr>
            <w:tcW w:w="2230" w:type="dxa"/>
            <w:tcBorders>
              <w:top w:val="single" w:sz="4" w:space="0" w:color="auto"/>
              <w:bottom w:val="single" w:sz="4" w:space="0" w:color="auto"/>
              <w:right w:val="single" w:sz="4" w:space="0" w:color="auto"/>
            </w:tcBorders>
          </w:tcPr>
          <w:p w:rsidR="006B3FD9" w:rsidRDefault="006B3FD9" w:rsidP="000579E6">
            <w:pPr>
              <w:spacing w:line="240" w:lineRule="atLeast"/>
              <w:rPr>
                <w:noProof/>
                <w:sz w:val="19"/>
                <w:szCs w:val="19"/>
                <w:lang w:eastAsia="tr-TR"/>
              </w:rPr>
            </w:pPr>
            <w:r>
              <w:rPr>
                <w:noProof/>
                <w:sz w:val="19"/>
                <w:szCs w:val="19"/>
                <w:lang w:eastAsia="tr-TR"/>
              </w:rPr>
              <w:t>6.Ambrosia spp. tohumları</w:t>
            </w:r>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sidRPr="00DE7299">
              <w:rPr>
                <w:sz w:val="19"/>
                <w:szCs w:val="19"/>
                <w:lang w:eastAsia="en-US"/>
              </w:rPr>
              <w:t xml:space="preserve">Yem </w:t>
            </w:r>
            <w:r w:rsidRPr="00BA4FE7">
              <w:rPr>
                <w:sz w:val="19"/>
                <w:szCs w:val="19"/>
                <w:lang w:eastAsia="en-US"/>
              </w:rPr>
              <w:t>maddeleri</w:t>
            </w:r>
            <w:r w:rsidRPr="00DE7299">
              <w:rPr>
                <w:sz w:val="19"/>
                <w:szCs w:val="19"/>
                <w:lang w:eastAsia="en-US"/>
              </w:rPr>
              <w:t xml:space="preserve"> aşağıdakiler dışında:</w:t>
            </w:r>
          </w:p>
          <w:p w:rsidR="006B3FD9" w:rsidRDefault="006B3FD9" w:rsidP="000579E6">
            <w:pPr>
              <w:spacing w:line="240" w:lineRule="atLeast"/>
            </w:pPr>
          </w:p>
          <w:p w:rsidR="006B3FD9" w:rsidRDefault="006B3FD9" w:rsidP="000579E6">
            <w:pPr>
              <w:spacing w:line="240" w:lineRule="atLeast"/>
            </w:pPr>
            <w:r>
              <w:t>-</w:t>
            </w:r>
            <w:r>
              <w:rPr>
                <w:sz w:val="19"/>
                <w:szCs w:val="19"/>
              </w:rPr>
              <w:t>Doğrudan</w:t>
            </w:r>
            <w:r w:rsidRPr="002807BE">
              <w:rPr>
                <w:sz w:val="19"/>
                <w:szCs w:val="19"/>
              </w:rPr>
              <w:t xml:space="preserve"> hayvan beslenmesinde kullanılmayan </w:t>
            </w:r>
            <w:r>
              <w:rPr>
                <w:sz w:val="19"/>
                <w:szCs w:val="19"/>
              </w:rPr>
              <w:t>d</w:t>
            </w:r>
            <w:r w:rsidRPr="002807BE">
              <w:rPr>
                <w:sz w:val="19"/>
                <w:szCs w:val="19"/>
              </w:rPr>
              <w:t>arı (</w:t>
            </w:r>
            <w:proofErr w:type="spellStart"/>
            <w:r w:rsidRPr="002807BE">
              <w:rPr>
                <w:sz w:val="19"/>
                <w:szCs w:val="19"/>
              </w:rPr>
              <w:t>Panicium</w:t>
            </w:r>
            <w:proofErr w:type="spellEnd"/>
            <w:r w:rsidRPr="002807BE">
              <w:rPr>
                <w:sz w:val="19"/>
                <w:szCs w:val="19"/>
              </w:rPr>
              <w:t xml:space="preserve"> </w:t>
            </w:r>
            <w:proofErr w:type="spellStart"/>
            <w:r w:rsidRPr="002807BE">
              <w:rPr>
                <w:sz w:val="19"/>
                <w:szCs w:val="19"/>
              </w:rPr>
              <w:t>miliaceum</w:t>
            </w:r>
            <w:proofErr w:type="spellEnd"/>
            <w:r w:rsidRPr="002807BE">
              <w:rPr>
                <w:sz w:val="19"/>
                <w:szCs w:val="19"/>
              </w:rPr>
              <w:t xml:space="preserve"> L.) ve </w:t>
            </w:r>
            <w:r>
              <w:rPr>
                <w:sz w:val="19"/>
                <w:szCs w:val="19"/>
              </w:rPr>
              <w:t>s</w:t>
            </w:r>
            <w:r w:rsidRPr="002807BE">
              <w:rPr>
                <w:sz w:val="19"/>
                <w:szCs w:val="19"/>
              </w:rPr>
              <w:t xml:space="preserve">orgum ( </w:t>
            </w:r>
            <w:proofErr w:type="spellStart"/>
            <w:r w:rsidRPr="002807BE">
              <w:rPr>
                <w:sz w:val="19"/>
                <w:szCs w:val="19"/>
              </w:rPr>
              <w:t>S</w:t>
            </w:r>
            <w:r>
              <w:rPr>
                <w:sz w:val="19"/>
                <w:szCs w:val="19"/>
              </w:rPr>
              <w:t>o</w:t>
            </w:r>
            <w:r w:rsidRPr="002807BE">
              <w:rPr>
                <w:sz w:val="19"/>
                <w:szCs w:val="19"/>
              </w:rPr>
              <w:t>rghum</w:t>
            </w:r>
            <w:proofErr w:type="spellEnd"/>
            <w:r w:rsidRPr="002807BE">
              <w:rPr>
                <w:sz w:val="19"/>
                <w:szCs w:val="19"/>
              </w:rPr>
              <w:t xml:space="preserve"> </w:t>
            </w:r>
            <w:proofErr w:type="spellStart"/>
            <w:r>
              <w:rPr>
                <w:sz w:val="19"/>
                <w:szCs w:val="19"/>
              </w:rPr>
              <w:t>b</w:t>
            </w:r>
            <w:r w:rsidRPr="002807BE">
              <w:rPr>
                <w:sz w:val="19"/>
                <w:szCs w:val="19"/>
              </w:rPr>
              <w:t>icolar</w:t>
            </w:r>
            <w:proofErr w:type="spellEnd"/>
            <w:r w:rsidRPr="002807BE">
              <w:rPr>
                <w:sz w:val="19"/>
                <w:szCs w:val="19"/>
              </w:rPr>
              <w:t xml:space="preserve"> (L) </w:t>
            </w:r>
            <w:proofErr w:type="spellStart"/>
            <w:r w:rsidRPr="002807BE">
              <w:rPr>
                <w:sz w:val="19"/>
                <w:szCs w:val="19"/>
              </w:rPr>
              <w:t>Moench</w:t>
            </w:r>
            <w:proofErr w:type="spellEnd"/>
            <w:r w:rsidRPr="002807BE">
              <w:rPr>
                <w:sz w:val="19"/>
                <w:szCs w:val="19"/>
              </w:rPr>
              <w:t xml:space="preserve"> s.l</w:t>
            </w:r>
            <w:r>
              <w:rPr>
                <w:sz w:val="19"/>
                <w:szCs w:val="19"/>
              </w:rPr>
              <w:t>.</w:t>
            </w:r>
            <w:r w:rsidRPr="002807BE">
              <w:rPr>
                <w:sz w:val="19"/>
                <w:szCs w:val="19"/>
              </w:rPr>
              <w:t>) tohumları</w:t>
            </w:r>
            <w:r>
              <w:t xml:space="preserve"> </w:t>
            </w:r>
          </w:p>
          <w:p w:rsidR="006B3FD9" w:rsidRDefault="006B3FD9" w:rsidP="000579E6">
            <w:pPr>
              <w:spacing w:line="240" w:lineRule="atLeast"/>
            </w:pPr>
          </w:p>
          <w:p w:rsidR="006B3FD9" w:rsidRPr="002807BE" w:rsidRDefault="006B3FD9" w:rsidP="000579E6">
            <w:pPr>
              <w:spacing w:line="240" w:lineRule="atLeast"/>
            </w:pPr>
            <w:r>
              <w:t>-</w:t>
            </w:r>
            <w:r w:rsidRPr="00BE7D8E">
              <w:rPr>
                <w:sz w:val="19"/>
                <w:szCs w:val="19"/>
              </w:rPr>
              <w:t xml:space="preserve"> Öğütülmemiş </w:t>
            </w:r>
            <w:r>
              <w:rPr>
                <w:sz w:val="19"/>
                <w:szCs w:val="19"/>
              </w:rPr>
              <w:t>dane ve tohum</w:t>
            </w:r>
            <w:r w:rsidRPr="00BE7D8E">
              <w:rPr>
                <w:sz w:val="19"/>
                <w:szCs w:val="19"/>
              </w:rPr>
              <w:t xml:space="preserve"> içeren karma yemler</w:t>
            </w:r>
          </w:p>
        </w:tc>
        <w:tc>
          <w:tcPr>
            <w:tcW w:w="2401" w:type="dxa"/>
            <w:tcBorders>
              <w:top w:val="single" w:sz="4" w:space="0" w:color="auto"/>
              <w:left w:val="single" w:sz="4" w:space="0" w:color="auto"/>
              <w:bottom w:val="single" w:sz="4" w:space="0" w:color="auto"/>
            </w:tcBorders>
          </w:tcPr>
          <w:p w:rsidR="006B3FD9" w:rsidRDefault="006B3FD9" w:rsidP="000579E6">
            <w:pPr>
              <w:spacing w:line="240" w:lineRule="atLeast"/>
              <w:jc w:val="center"/>
              <w:rPr>
                <w:sz w:val="19"/>
                <w:szCs w:val="19"/>
              </w:rPr>
            </w:pPr>
            <w:r>
              <w:rPr>
                <w:sz w:val="19"/>
                <w:szCs w:val="19"/>
              </w:rPr>
              <w:t>50</w:t>
            </w:r>
          </w:p>
          <w:p w:rsidR="006B3FD9"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r>
              <w:rPr>
                <w:sz w:val="19"/>
                <w:szCs w:val="19"/>
              </w:rPr>
              <w:t>200</w:t>
            </w:r>
          </w:p>
          <w:p w:rsidR="006B3FD9"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r>
              <w:rPr>
                <w:sz w:val="19"/>
                <w:szCs w:val="19"/>
              </w:rPr>
              <w:t>50</w:t>
            </w:r>
          </w:p>
        </w:tc>
      </w:tr>
      <w:tr w:rsidR="006B3FD9" w:rsidRPr="00A427D2" w:rsidTr="000579E6">
        <w:trPr>
          <w:trHeight w:val="1275"/>
        </w:trPr>
        <w:tc>
          <w:tcPr>
            <w:tcW w:w="2230" w:type="dxa"/>
            <w:tcBorders>
              <w:top w:val="single" w:sz="4" w:space="0" w:color="auto"/>
              <w:bottom w:val="single" w:sz="4" w:space="0" w:color="auto"/>
              <w:right w:val="single" w:sz="4" w:space="0" w:color="auto"/>
            </w:tcBorders>
          </w:tcPr>
          <w:p w:rsidR="006B3FD9" w:rsidRDefault="006B3FD9" w:rsidP="000579E6">
            <w:pPr>
              <w:spacing w:line="240" w:lineRule="atLeast"/>
              <w:rPr>
                <w:sz w:val="19"/>
                <w:szCs w:val="19"/>
              </w:rPr>
            </w:pPr>
            <w:r>
              <w:rPr>
                <w:sz w:val="19"/>
                <w:szCs w:val="19"/>
              </w:rPr>
              <w:lastRenderedPageBreak/>
              <w:t>7. Aşağıdakilerin tohumları</w:t>
            </w:r>
          </w:p>
          <w:p w:rsidR="006B3FD9" w:rsidRDefault="006B3FD9" w:rsidP="000579E6">
            <w:pPr>
              <w:spacing w:line="240" w:lineRule="atLeast"/>
              <w:rPr>
                <w:sz w:val="19"/>
                <w:szCs w:val="19"/>
              </w:rPr>
            </w:pPr>
          </w:p>
          <w:p w:rsidR="006B3FD9" w:rsidRDefault="006B3FD9" w:rsidP="000579E6">
            <w:pPr>
              <w:pStyle w:val="ListeParagraf"/>
              <w:numPr>
                <w:ilvl w:val="0"/>
                <w:numId w:val="2"/>
              </w:numPr>
              <w:tabs>
                <w:tab w:val="left" w:pos="210"/>
              </w:tabs>
              <w:spacing w:line="240" w:lineRule="atLeast"/>
              <w:ind w:left="0" w:firstLine="0"/>
              <w:rPr>
                <w:sz w:val="19"/>
                <w:szCs w:val="19"/>
                <w:lang w:val="tr-TR"/>
              </w:rPr>
            </w:pPr>
            <w:r w:rsidRPr="00A93887">
              <w:rPr>
                <w:sz w:val="19"/>
                <w:szCs w:val="19"/>
                <w:lang w:val="tr-TR"/>
              </w:rPr>
              <w:t xml:space="preserve">Hint hardalı – </w:t>
            </w:r>
            <w:proofErr w:type="spellStart"/>
            <w:r w:rsidRPr="00A93887">
              <w:rPr>
                <w:sz w:val="19"/>
                <w:szCs w:val="19"/>
                <w:lang w:val="tr-TR"/>
              </w:rPr>
              <w:t>Brassica</w:t>
            </w:r>
            <w:proofErr w:type="spellEnd"/>
            <w:r w:rsidRPr="00A93887">
              <w:rPr>
                <w:sz w:val="19"/>
                <w:szCs w:val="19"/>
                <w:lang w:val="tr-TR"/>
              </w:rPr>
              <w:t xml:space="preserve"> </w:t>
            </w:r>
            <w:proofErr w:type="spellStart"/>
            <w:r w:rsidRPr="00A93887">
              <w:rPr>
                <w:sz w:val="19"/>
                <w:szCs w:val="19"/>
                <w:lang w:val="tr-TR"/>
              </w:rPr>
              <w:t>juncea</w:t>
            </w:r>
            <w:proofErr w:type="spellEnd"/>
            <w:r w:rsidRPr="00A93887">
              <w:rPr>
                <w:sz w:val="19"/>
                <w:szCs w:val="19"/>
                <w:lang w:val="tr-TR"/>
              </w:rPr>
              <w:t xml:space="preserve"> (L.) </w:t>
            </w:r>
            <w:proofErr w:type="spellStart"/>
            <w:r w:rsidRPr="00A93887">
              <w:rPr>
                <w:sz w:val="19"/>
                <w:szCs w:val="19"/>
                <w:lang w:val="tr-TR"/>
              </w:rPr>
              <w:t>Czern</w:t>
            </w:r>
            <w:proofErr w:type="spellEnd"/>
            <w:r w:rsidRPr="00A93887">
              <w:rPr>
                <w:sz w:val="19"/>
                <w:szCs w:val="19"/>
                <w:lang w:val="tr-TR"/>
              </w:rPr>
              <w:t xml:space="preserve"> ve </w:t>
            </w:r>
            <w:proofErr w:type="spellStart"/>
            <w:r w:rsidRPr="00A93887">
              <w:rPr>
                <w:sz w:val="19"/>
                <w:szCs w:val="19"/>
                <w:lang w:val="tr-TR"/>
              </w:rPr>
              <w:t>Coss</w:t>
            </w:r>
            <w:proofErr w:type="spellEnd"/>
            <w:r w:rsidRPr="00A93887">
              <w:rPr>
                <w:sz w:val="19"/>
                <w:szCs w:val="19"/>
                <w:lang w:val="tr-TR"/>
              </w:rPr>
              <w:t xml:space="preserve">. </w:t>
            </w:r>
            <w:proofErr w:type="spellStart"/>
            <w:r w:rsidRPr="00A93887">
              <w:rPr>
                <w:sz w:val="19"/>
                <w:szCs w:val="19"/>
                <w:lang w:val="tr-TR"/>
              </w:rPr>
              <w:t>ssp</w:t>
            </w:r>
            <w:proofErr w:type="spellEnd"/>
            <w:r w:rsidRPr="00A93887">
              <w:rPr>
                <w:sz w:val="19"/>
                <w:szCs w:val="19"/>
                <w:lang w:val="tr-TR"/>
              </w:rPr>
              <w:t xml:space="preserve">. </w:t>
            </w:r>
            <w:proofErr w:type="spellStart"/>
            <w:r w:rsidRPr="00A93887">
              <w:rPr>
                <w:sz w:val="19"/>
                <w:szCs w:val="19"/>
                <w:lang w:val="tr-TR"/>
              </w:rPr>
              <w:t>intergrifolia</w:t>
            </w:r>
            <w:proofErr w:type="spellEnd"/>
            <w:r w:rsidRPr="00A93887">
              <w:rPr>
                <w:sz w:val="19"/>
                <w:szCs w:val="19"/>
                <w:lang w:val="tr-TR"/>
              </w:rPr>
              <w:t xml:space="preserve">(West.) </w:t>
            </w:r>
            <w:proofErr w:type="spellStart"/>
            <w:r w:rsidRPr="00A93887">
              <w:rPr>
                <w:sz w:val="19"/>
                <w:szCs w:val="19"/>
                <w:lang w:val="tr-TR"/>
              </w:rPr>
              <w:t>Thell</w:t>
            </w:r>
            <w:proofErr w:type="spellEnd"/>
            <w:r w:rsidRPr="00A93887">
              <w:rPr>
                <w:sz w:val="19"/>
                <w:szCs w:val="19"/>
                <w:lang w:val="tr-TR"/>
              </w:rPr>
              <w:t xml:space="preserve">. </w:t>
            </w:r>
          </w:p>
          <w:p w:rsidR="006B3FD9" w:rsidRPr="00A93887" w:rsidRDefault="006B3FD9" w:rsidP="000579E6">
            <w:pPr>
              <w:pStyle w:val="ListeParagraf"/>
              <w:tabs>
                <w:tab w:val="left" w:pos="210"/>
              </w:tabs>
              <w:spacing w:line="240" w:lineRule="atLeast"/>
              <w:ind w:left="0"/>
              <w:rPr>
                <w:sz w:val="19"/>
                <w:szCs w:val="19"/>
                <w:lang w:val="tr-TR"/>
              </w:rPr>
            </w:pPr>
          </w:p>
          <w:p w:rsidR="006B3FD9" w:rsidRDefault="006B3FD9" w:rsidP="000579E6">
            <w:pPr>
              <w:spacing w:line="240" w:lineRule="atLeast"/>
              <w:rPr>
                <w:sz w:val="19"/>
                <w:szCs w:val="19"/>
              </w:rPr>
            </w:pPr>
          </w:p>
          <w:p w:rsidR="006B3FD9" w:rsidRPr="00A93887" w:rsidRDefault="006B3FD9" w:rsidP="000579E6">
            <w:pPr>
              <w:pStyle w:val="ListeParagraf"/>
              <w:numPr>
                <w:ilvl w:val="0"/>
                <w:numId w:val="2"/>
              </w:numPr>
              <w:tabs>
                <w:tab w:val="left" w:pos="210"/>
              </w:tabs>
              <w:spacing w:line="240" w:lineRule="atLeast"/>
              <w:ind w:left="0" w:firstLine="0"/>
              <w:rPr>
                <w:sz w:val="19"/>
                <w:szCs w:val="19"/>
                <w:lang w:val="tr-TR"/>
              </w:rPr>
            </w:pPr>
            <w:proofErr w:type="spellStart"/>
            <w:proofErr w:type="gramStart"/>
            <w:r w:rsidRPr="00A93887">
              <w:rPr>
                <w:sz w:val="19"/>
                <w:szCs w:val="19"/>
                <w:lang w:val="tr-TR"/>
              </w:rPr>
              <w:t>Sareptian</w:t>
            </w:r>
            <w:proofErr w:type="spellEnd"/>
            <w:r w:rsidRPr="00A93887">
              <w:rPr>
                <w:sz w:val="19"/>
                <w:szCs w:val="19"/>
                <w:lang w:val="tr-TR"/>
              </w:rPr>
              <w:t xml:space="preserve">  hardalı</w:t>
            </w:r>
            <w:proofErr w:type="gramEnd"/>
            <w:r w:rsidRPr="00A93887">
              <w:rPr>
                <w:sz w:val="19"/>
                <w:szCs w:val="19"/>
                <w:lang w:val="tr-TR"/>
              </w:rPr>
              <w:t xml:space="preserve"> – </w:t>
            </w:r>
            <w:proofErr w:type="spellStart"/>
            <w:r w:rsidRPr="00A93887">
              <w:rPr>
                <w:sz w:val="19"/>
                <w:szCs w:val="19"/>
                <w:lang w:val="tr-TR"/>
              </w:rPr>
              <w:t>Brassica</w:t>
            </w:r>
            <w:proofErr w:type="spellEnd"/>
            <w:r w:rsidRPr="00A93887">
              <w:rPr>
                <w:sz w:val="19"/>
                <w:szCs w:val="19"/>
                <w:lang w:val="tr-TR"/>
              </w:rPr>
              <w:t xml:space="preserve"> </w:t>
            </w:r>
            <w:proofErr w:type="spellStart"/>
            <w:r w:rsidRPr="00A93887">
              <w:rPr>
                <w:sz w:val="19"/>
                <w:szCs w:val="19"/>
                <w:lang w:val="tr-TR"/>
              </w:rPr>
              <w:t>juncea</w:t>
            </w:r>
            <w:proofErr w:type="spellEnd"/>
            <w:r w:rsidRPr="00A93887">
              <w:rPr>
                <w:sz w:val="19"/>
                <w:szCs w:val="19"/>
                <w:lang w:val="tr-TR"/>
              </w:rPr>
              <w:t xml:space="preserve"> (L.) </w:t>
            </w:r>
            <w:proofErr w:type="spellStart"/>
            <w:r w:rsidRPr="00A93887">
              <w:rPr>
                <w:sz w:val="19"/>
                <w:szCs w:val="19"/>
                <w:lang w:val="tr-TR"/>
              </w:rPr>
              <w:t>Czern</w:t>
            </w:r>
            <w:proofErr w:type="spellEnd"/>
            <w:r w:rsidRPr="00A93887">
              <w:rPr>
                <w:sz w:val="19"/>
                <w:szCs w:val="19"/>
                <w:lang w:val="tr-TR"/>
              </w:rPr>
              <w:t xml:space="preserve"> ve </w:t>
            </w:r>
            <w:proofErr w:type="spellStart"/>
            <w:r w:rsidRPr="00A93887">
              <w:rPr>
                <w:sz w:val="19"/>
                <w:szCs w:val="19"/>
                <w:lang w:val="tr-TR"/>
              </w:rPr>
              <w:t>Coss</w:t>
            </w:r>
            <w:proofErr w:type="spellEnd"/>
            <w:r w:rsidRPr="00A93887">
              <w:rPr>
                <w:sz w:val="19"/>
                <w:szCs w:val="19"/>
                <w:lang w:val="tr-TR"/>
              </w:rPr>
              <w:t xml:space="preserve">. </w:t>
            </w:r>
            <w:proofErr w:type="spellStart"/>
            <w:r w:rsidRPr="00A93887">
              <w:rPr>
                <w:sz w:val="19"/>
                <w:szCs w:val="19"/>
                <w:lang w:val="tr-TR"/>
              </w:rPr>
              <w:t>ssp</w:t>
            </w:r>
            <w:proofErr w:type="spellEnd"/>
            <w:r w:rsidRPr="00A93887">
              <w:rPr>
                <w:sz w:val="19"/>
                <w:szCs w:val="19"/>
                <w:lang w:val="tr-TR"/>
              </w:rPr>
              <w:t xml:space="preserve">. </w:t>
            </w:r>
            <w:proofErr w:type="spellStart"/>
            <w:r w:rsidRPr="00A93887">
              <w:rPr>
                <w:sz w:val="19"/>
                <w:szCs w:val="19"/>
                <w:lang w:val="tr-TR"/>
              </w:rPr>
              <w:t>Juncea</w:t>
            </w:r>
            <w:proofErr w:type="spellEnd"/>
          </w:p>
          <w:p w:rsidR="006B3FD9" w:rsidRPr="00A427D2" w:rsidRDefault="006B3FD9" w:rsidP="000579E6">
            <w:pPr>
              <w:spacing w:line="240" w:lineRule="atLeast"/>
              <w:rPr>
                <w:sz w:val="19"/>
                <w:szCs w:val="19"/>
              </w:rPr>
            </w:pPr>
          </w:p>
          <w:p w:rsidR="006B3FD9" w:rsidRPr="00A93887" w:rsidRDefault="006B3FD9" w:rsidP="000579E6">
            <w:pPr>
              <w:pStyle w:val="ListeParagraf"/>
              <w:numPr>
                <w:ilvl w:val="0"/>
                <w:numId w:val="2"/>
              </w:numPr>
              <w:tabs>
                <w:tab w:val="left" w:pos="210"/>
              </w:tabs>
              <w:spacing w:line="240" w:lineRule="atLeast"/>
              <w:ind w:left="0" w:firstLine="68"/>
              <w:rPr>
                <w:sz w:val="19"/>
                <w:szCs w:val="19"/>
                <w:lang w:val="tr-TR"/>
              </w:rPr>
            </w:pPr>
            <w:r w:rsidRPr="00A93887">
              <w:rPr>
                <w:sz w:val="19"/>
                <w:szCs w:val="19"/>
                <w:lang w:val="tr-TR"/>
              </w:rPr>
              <w:t xml:space="preserve">Çin hardalı– </w:t>
            </w:r>
            <w:proofErr w:type="spellStart"/>
            <w:r w:rsidRPr="00A93887">
              <w:rPr>
                <w:sz w:val="19"/>
                <w:szCs w:val="19"/>
                <w:lang w:val="tr-TR"/>
              </w:rPr>
              <w:t>Brassica</w:t>
            </w:r>
            <w:proofErr w:type="spellEnd"/>
            <w:r w:rsidRPr="00A93887">
              <w:rPr>
                <w:sz w:val="19"/>
                <w:szCs w:val="19"/>
                <w:lang w:val="tr-TR"/>
              </w:rPr>
              <w:t xml:space="preserve"> </w:t>
            </w:r>
            <w:proofErr w:type="spellStart"/>
            <w:r w:rsidRPr="00A93887">
              <w:rPr>
                <w:sz w:val="19"/>
                <w:szCs w:val="19"/>
                <w:lang w:val="tr-TR"/>
              </w:rPr>
              <w:t>juncea</w:t>
            </w:r>
            <w:proofErr w:type="spellEnd"/>
            <w:r w:rsidRPr="00A93887">
              <w:rPr>
                <w:sz w:val="19"/>
                <w:szCs w:val="19"/>
                <w:lang w:val="tr-TR"/>
              </w:rPr>
              <w:t xml:space="preserve"> (L.) </w:t>
            </w:r>
            <w:proofErr w:type="spellStart"/>
            <w:r w:rsidRPr="00A93887">
              <w:rPr>
                <w:sz w:val="19"/>
                <w:szCs w:val="19"/>
                <w:lang w:val="tr-TR"/>
              </w:rPr>
              <w:t>Czern</w:t>
            </w:r>
            <w:proofErr w:type="spellEnd"/>
            <w:r w:rsidRPr="00A93887">
              <w:rPr>
                <w:sz w:val="19"/>
                <w:szCs w:val="19"/>
                <w:lang w:val="tr-TR"/>
              </w:rPr>
              <w:t xml:space="preserve"> ve </w:t>
            </w:r>
            <w:proofErr w:type="spellStart"/>
            <w:r w:rsidRPr="00A93887">
              <w:rPr>
                <w:sz w:val="19"/>
                <w:szCs w:val="19"/>
                <w:lang w:val="tr-TR"/>
              </w:rPr>
              <w:t>Coss</w:t>
            </w:r>
            <w:proofErr w:type="spellEnd"/>
            <w:r w:rsidRPr="00A93887">
              <w:rPr>
                <w:sz w:val="19"/>
                <w:szCs w:val="19"/>
                <w:lang w:val="tr-TR"/>
              </w:rPr>
              <w:t xml:space="preserve">. </w:t>
            </w:r>
            <w:proofErr w:type="spellStart"/>
            <w:r w:rsidRPr="00A93887">
              <w:rPr>
                <w:sz w:val="19"/>
                <w:szCs w:val="19"/>
                <w:lang w:val="tr-TR"/>
              </w:rPr>
              <w:t>ssp</w:t>
            </w:r>
            <w:proofErr w:type="spellEnd"/>
            <w:r w:rsidRPr="00A93887">
              <w:rPr>
                <w:sz w:val="19"/>
                <w:szCs w:val="19"/>
                <w:lang w:val="tr-TR"/>
              </w:rPr>
              <w:t xml:space="preserve">. </w:t>
            </w:r>
            <w:proofErr w:type="spellStart"/>
            <w:r w:rsidRPr="00A93887">
              <w:rPr>
                <w:sz w:val="19"/>
                <w:szCs w:val="19"/>
                <w:lang w:val="tr-TR"/>
              </w:rPr>
              <w:t>juncea</w:t>
            </w:r>
            <w:proofErr w:type="spellEnd"/>
            <w:r w:rsidRPr="00A93887">
              <w:rPr>
                <w:sz w:val="19"/>
                <w:szCs w:val="19"/>
                <w:lang w:val="tr-TR"/>
              </w:rPr>
              <w:t xml:space="preserve"> var. </w:t>
            </w:r>
            <w:proofErr w:type="spellStart"/>
            <w:r w:rsidRPr="00A93887">
              <w:rPr>
                <w:sz w:val="19"/>
                <w:szCs w:val="19"/>
                <w:lang w:val="tr-TR"/>
              </w:rPr>
              <w:t>lutea</w:t>
            </w:r>
            <w:proofErr w:type="spellEnd"/>
            <w:r w:rsidRPr="00A93887">
              <w:rPr>
                <w:sz w:val="19"/>
                <w:szCs w:val="19"/>
                <w:lang w:val="tr-TR"/>
              </w:rPr>
              <w:t xml:space="preserve"> </w:t>
            </w:r>
            <w:proofErr w:type="spellStart"/>
            <w:r w:rsidRPr="00A93887">
              <w:rPr>
                <w:sz w:val="19"/>
                <w:szCs w:val="19"/>
                <w:lang w:val="tr-TR"/>
              </w:rPr>
              <w:t>Batalin</w:t>
            </w:r>
            <w:proofErr w:type="spellEnd"/>
          </w:p>
          <w:p w:rsidR="006B3FD9" w:rsidRPr="00A427D2" w:rsidRDefault="006B3FD9" w:rsidP="000579E6">
            <w:pPr>
              <w:spacing w:line="240" w:lineRule="atLeast"/>
              <w:rPr>
                <w:sz w:val="19"/>
                <w:szCs w:val="19"/>
              </w:rPr>
            </w:pPr>
          </w:p>
          <w:p w:rsidR="006B3FD9" w:rsidRPr="00A93887" w:rsidRDefault="006B3FD9" w:rsidP="000579E6">
            <w:pPr>
              <w:pStyle w:val="ListeParagraf"/>
              <w:numPr>
                <w:ilvl w:val="0"/>
                <w:numId w:val="2"/>
              </w:numPr>
              <w:tabs>
                <w:tab w:val="left" w:pos="210"/>
              </w:tabs>
              <w:spacing w:line="240" w:lineRule="atLeast"/>
              <w:ind w:left="0" w:firstLine="0"/>
              <w:rPr>
                <w:sz w:val="19"/>
                <w:szCs w:val="19"/>
                <w:lang w:val="tr-TR"/>
              </w:rPr>
            </w:pPr>
            <w:r w:rsidRPr="00A93887">
              <w:rPr>
                <w:sz w:val="19"/>
                <w:szCs w:val="19"/>
                <w:lang w:val="tr-TR"/>
              </w:rPr>
              <w:t xml:space="preserve">Siyah hardal – </w:t>
            </w:r>
            <w:proofErr w:type="spellStart"/>
            <w:r w:rsidRPr="00A93887">
              <w:rPr>
                <w:sz w:val="19"/>
                <w:szCs w:val="19"/>
                <w:lang w:val="tr-TR"/>
              </w:rPr>
              <w:t>Brassica</w:t>
            </w:r>
            <w:proofErr w:type="spellEnd"/>
            <w:r w:rsidRPr="00A93887">
              <w:rPr>
                <w:sz w:val="19"/>
                <w:szCs w:val="19"/>
                <w:lang w:val="tr-TR"/>
              </w:rPr>
              <w:t xml:space="preserve"> </w:t>
            </w:r>
            <w:proofErr w:type="spellStart"/>
            <w:r w:rsidRPr="00A93887">
              <w:rPr>
                <w:sz w:val="19"/>
                <w:szCs w:val="19"/>
                <w:lang w:val="tr-TR"/>
              </w:rPr>
              <w:t>nigra</w:t>
            </w:r>
            <w:proofErr w:type="spellEnd"/>
            <w:r w:rsidRPr="00A93887">
              <w:rPr>
                <w:sz w:val="19"/>
                <w:szCs w:val="19"/>
                <w:lang w:val="tr-TR"/>
              </w:rPr>
              <w:t xml:space="preserve"> (L.) </w:t>
            </w:r>
            <w:proofErr w:type="spellStart"/>
            <w:r w:rsidRPr="00A93887">
              <w:rPr>
                <w:sz w:val="19"/>
                <w:szCs w:val="19"/>
                <w:lang w:val="tr-TR"/>
              </w:rPr>
              <w:t>Koch</w:t>
            </w:r>
            <w:proofErr w:type="spellEnd"/>
          </w:p>
          <w:p w:rsidR="006B3FD9" w:rsidRPr="00A427D2" w:rsidRDefault="006B3FD9" w:rsidP="000579E6">
            <w:pPr>
              <w:spacing w:line="240" w:lineRule="atLeast"/>
              <w:rPr>
                <w:sz w:val="19"/>
                <w:szCs w:val="19"/>
              </w:rPr>
            </w:pPr>
          </w:p>
          <w:p w:rsidR="006B3FD9" w:rsidDel="00522770" w:rsidRDefault="006B3FD9" w:rsidP="000579E6">
            <w:pPr>
              <w:spacing w:line="240" w:lineRule="atLeast"/>
              <w:rPr>
                <w:noProof/>
                <w:sz w:val="19"/>
                <w:szCs w:val="19"/>
                <w:lang w:eastAsia="tr-TR"/>
              </w:rPr>
            </w:pPr>
            <w:r w:rsidRPr="00A93887">
              <w:rPr>
                <w:sz w:val="19"/>
                <w:szCs w:val="19"/>
              </w:rPr>
              <w:t xml:space="preserve">Etiyopya hardalı – </w:t>
            </w:r>
            <w:proofErr w:type="spellStart"/>
            <w:r w:rsidRPr="00A93887">
              <w:rPr>
                <w:sz w:val="19"/>
                <w:szCs w:val="19"/>
              </w:rPr>
              <w:t>Brassica</w:t>
            </w:r>
            <w:proofErr w:type="spellEnd"/>
            <w:r w:rsidRPr="00A93887">
              <w:rPr>
                <w:sz w:val="19"/>
                <w:szCs w:val="19"/>
              </w:rPr>
              <w:t xml:space="preserve"> </w:t>
            </w:r>
            <w:proofErr w:type="spellStart"/>
            <w:r w:rsidRPr="00A93887">
              <w:rPr>
                <w:sz w:val="19"/>
                <w:szCs w:val="19"/>
              </w:rPr>
              <w:t>carinata</w:t>
            </w:r>
            <w:proofErr w:type="spellEnd"/>
            <w:r w:rsidRPr="00A93887">
              <w:rPr>
                <w:sz w:val="19"/>
                <w:szCs w:val="19"/>
              </w:rPr>
              <w:t xml:space="preserve"> A. </w:t>
            </w:r>
            <w:proofErr w:type="spellStart"/>
            <w:r w:rsidRPr="00A93887">
              <w:rPr>
                <w:sz w:val="19"/>
                <w:szCs w:val="19"/>
              </w:rPr>
              <w:t>Braun</w:t>
            </w:r>
            <w:proofErr w:type="spellEnd"/>
          </w:p>
        </w:tc>
        <w:tc>
          <w:tcPr>
            <w:tcW w:w="5220" w:type="dxa"/>
            <w:tcBorders>
              <w:top w:val="single" w:sz="4" w:space="0" w:color="auto"/>
              <w:left w:val="single" w:sz="4" w:space="0" w:color="auto"/>
              <w:bottom w:val="single" w:sz="4" w:space="0" w:color="auto"/>
              <w:right w:val="single" w:sz="4" w:space="0" w:color="auto"/>
            </w:tcBorders>
          </w:tcPr>
          <w:p w:rsidR="006B3FD9" w:rsidRPr="00DE7299" w:rsidRDefault="006B3FD9" w:rsidP="000579E6">
            <w:pPr>
              <w:pStyle w:val="Balk1"/>
              <w:spacing w:line="240" w:lineRule="atLeast"/>
              <w:rPr>
                <w:sz w:val="19"/>
                <w:szCs w:val="19"/>
                <w:lang w:eastAsia="en-US"/>
              </w:rPr>
            </w:pPr>
            <w:r>
              <w:rPr>
                <w:sz w:val="19"/>
                <w:szCs w:val="19"/>
                <w:lang w:eastAsia="en-US"/>
              </w:rPr>
              <w:t>Yem maddeleri ve karma yemler</w:t>
            </w:r>
          </w:p>
        </w:tc>
        <w:tc>
          <w:tcPr>
            <w:tcW w:w="2401" w:type="dxa"/>
            <w:tcBorders>
              <w:top w:val="single" w:sz="4" w:space="0" w:color="auto"/>
              <w:left w:val="single" w:sz="4" w:space="0" w:color="auto"/>
              <w:bottom w:val="single" w:sz="4" w:space="0" w:color="auto"/>
            </w:tcBorders>
          </w:tcPr>
          <w:p w:rsidR="006B3FD9" w:rsidRDefault="006B3FD9" w:rsidP="000579E6">
            <w:pPr>
              <w:spacing w:line="240" w:lineRule="atLeast"/>
              <w:jc w:val="both"/>
              <w:rPr>
                <w:sz w:val="19"/>
                <w:szCs w:val="19"/>
              </w:rPr>
            </w:pPr>
            <w:r>
              <w:rPr>
                <w:sz w:val="19"/>
                <w:szCs w:val="19"/>
              </w:rPr>
              <w:t xml:space="preserve">Tohumlar </w:t>
            </w:r>
            <w:r w:rsidRPr="00A427D2">
              <w:rPr>
                <w:sz w:val="19"/>
                <w:szCs w:val="19"/>
              </w:rPr>
              <w:t>yemlerde ancak ölçülemeyecek derecede iz miktarlarda bulunabilir.</w:t>
            </w:r>
          </w:p>
          <w:p w:rsidR="006B3FD9" w:rsidRDefault="006B3FD9" w:rsidP="000579E6">
            <w:pPr>
              <w:spacing w:line="240" w:lineRule="atLeast"/>
              <w:jc w:val="both"/>
              <w:rPr>
                <w:sz w:val="19"/>
                <w:szCs w:val="19"/>
              </w:rPr>
            </w:pPr>
          </w:p>
          <w:p w:rsidR="006B3FD9" w:rsidRDefault="006B3FD9" w:rsidP="000579E6">
            <w:pPr>
              <w:spacing w:line="240" w:lineRule="atLeast"/>
              <w:jc w:val="both"/>
              <w:rPr>
                <w:sz w:val="19"/>
                <w:szCs w:val="19"/>
              </w:rPr>
            </w:pPr>
          </w:p>
        </w:tc>
      </w:tr>
    </w:tbl>
    <w:p w:rsidR="006B3FD9" w:rsidRPr="00F60A5B" w:rsidRDefault="006B3FD9" w:rsidP="006B3FD9">
      <w:pPr>
        <w:spacing w:line="240" w:lineRule="atLeast"/>
        <w:rPr>
          <w:sz w:val="18"/>
          <w:szCs w:val="18"/>
        </w:rPr>
      </w:pPr>
      <w:r w:rsidRPr="00F60A5B">
        <w:rPr>
          <w:sz w:val="18"/>
          <w:szCs w:val="18"/>
        </w:rPr>
        <w:t>(</w:t>
      </w:r>
      <w:r w:rsidRPr="00F60A5B">
        <w:rPr>
          <w:sz w:val="18"/>
          <w:szCs w:val="18"/>
          <w:vertAlign w:val="superscript"/>
        </w:rPr>
        <w:t>1</w:t>
      </w:r>
      <w:r w:rsidRPr="00F60A5B">
        <w:rPr>
          <w:sz w:val="18"/>
          <w:szCs w:val="18"/>
        </w:rPr>
        <w:t>) Mikroskop analizi ile belirlenen.</w:t>
      </w:r>
    </w:p>
    <w:p w:rsidR="006B3FD9" w:rsidRPr="00F60A5B" w:rsidRDefault="006B3FD9" w:rsidP="006B3FD9">
      <w:pPr>
        <w:spacing w:line="240" w:lineRule="atLeast"/>
        <w:jc w:val="both"/>
        <w:rPr>
          <w:sz w:val="18"/>
          <w:szCs w:val="18"/>
        </w:rPr>
      </w:pPr>
      <w:r w:rsidRPr="00F60A5B">
        <w:rPr>
          <w:sz w:val="18"/>
          <w:szCs w:val="18"/>
        </w:rPr>
        <w:t>(</w:t>
      </w:r>
      <w:r w:rsidRPr="00F60A5B">
        <w:rPr>
          <w:sz w:val="18"/>
          <w:szCs w:val="18"/>
          <w:vertAlign w:val="superscript"/>
        </w:rPr>
        <w:t>2</w:t>
      </w:r>
      <w:r w:rsidRPr="00F60A5B">
        <w:rPr>
          <w:sz w:val="18"/>
          <w:szCs w:val="18"/>
        </w:rPr>
        <w:t>) Tohum kabuk parçalarını da içerir.</w:t>
      </w:r>
    </w:p>
    <w:p w:rsidR="006B3FD9" w:rsidRDefault="006B3FD9" w:rsidP="006B3FD9">
      <w:pPr>
        <w:pStyle w:val="CM4"/>
        <w:spacing w:line="240" w:lineRule="atLeast"/>
        <w:rPr>
          <w:b/>
          <w:sz w:val="19"/>
          <w:szCs w:val="19"/>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Default="006B3FD9" w:rsidP="006B3FD9">
      <w:pPr>
        <w:spacing w:line="240" w:lineRule="atLeast"/>
        <w:rPr>
          <w:lang w:eastAsia="tr-TR"/>
        </w:rPr>
      </w:pPr>
    </w:p>
    <w:p w:rsidR="006B3FD9" w:rsidRPr="006E0FC0" w:rsidRDefault="006B3FD9" w:rsidP="006B3FD9">
      <w:pPr>
        <w:pStyle w:val="CM4"/>
        <w:spacing w:line="240" w:lineRule="atLeast"/>
        <w:rPr>
          <w:sz w:val="19"/>
          <w:szCs w:val="19"/>
          <w:lang w:eastAsia="en-US"/>
        </w:rPr>
      </w:pPr>
      <w:r w:rsidRPr="008209BB">
        <w:rPr>
          <w:b/>
          <w:sz w:val="19"/>
          <w:szCs w:val="19"/>
        </w:rPr>
        <w:lastRenderedPageBreak/>
        <w:t>Bölüm 7-</w:t>
      </w:r>
      <w:r>
        <w:rPr>
          <w:b/>
          <w:sz w:val="19"/>
          <w:szCs w:val="19"/>
        </w:rPr>
        <w:t xml:space="preserve"> </w:t>
      </w:r>
      <w:r w:rsidRPr="00EC4DA7">
        <w:rPr>
          <w:sz w:val="19"/>
          <w:szCs w:val="19"/>
        </w:rPr>
        <w:t>Hedef D</w:t>
      </w:r>
      <w:r>
        <w:rPr>
          <w:sz w:val="19"/>
          <w:szCs w:val="19"/>
        </w:rPr>
        <w:t>ışı Yemlere Taşınması Önlenemeyen Onaylı Yem Katkı Maddelerinin En Çok Miktarları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606"/>
      </w:tblGrid>
      <w:tr w:rsidR="006B3FD9" w:rsidTr="000579E6">
        <w:tc>
          <w:tcPr>
            <w:tcW w:w="3070" w:type="dxa"/>
          </w:tcPr>
          <w:p w:rsidR="006B3FD9" w:rsidRPr="00FA1CDF" w:rsidRDefault="006B3FD9" w:rsidP="000579E6">
            <w:pPr>
              <w:pStyle w:val="Balk1"/>
              <w:spacing w:line="240" w:lineRule="atLeast"/>
              <w:jc w:val="center"/>
              <w:rPr>
                <w:b/>
                <w:sz w:val="19"/>
                <w:szCs w:val="19"/>
                <w:lang w:eastAsia="en-US"/>
              </w:rPr>
            </w:pPr>
          </w:p>
          <w:p w:rsidR="006B3FD9" w:rsidRPr="00FA1CDF" w:rsidRDefault="006B3FD9" w:rsidP="000579E6">
            <w:pPr>
              <w:pStyle w:val="Balk1"/>
              <w:spacing w:line="240" w:lineRule="atLeast"/>
              <w:jc w:val="center"/>
              <w:rPr>
                <w:b/>
                <w:sz w:val="19"/>
                <w:szCs w:val="19"/>
                <w:lang w:eastAsia="en-US"/>
              </w:rPr>
            </w:pPr>
            <w:r w:rsidRPr="00FA1CDF">
              <w:rPr>
                <w:b/>
                <w:sz w:val="19"/>
                <w:szCs w:val="19"/>
                <w:lang w:eastAsia="en-US"/>
              </w:rPr>
              <w:t>İstenmeyen maddeler</w:t>
            </w:r>
          </w:p>
        </w:tc>
        <w:tc>
          <w:tcPr>
            <w:tcW w:w="3071" w:type="dxa"/>
          </w:tcPr>
          <w:p w:rsidR="006B3FD9" w:rsidRPr="00FA1CDF" w:rsidRDefault="006B3FD9" w:rsidP="000579E6">
            <w:pPr>
              <w:pStyle w:val="Balk1"/>
              <w:spacing w:line="240" w:lineRule="atLeast"/>
              <w:jc w:val="center"/>
              <w:rPr>
                <w:b/>
                <w:sz w:val="19"/>
                <w:szCs w:val="19"/>
                <w:lang w:eastAsia="en-US"/>
              </w:rPr>
            </w:pPr>
          </w:p>
          <w:p w:rsidR="006B3FD9" w:rsidRPr="00FA1CDF" w:rsidRDefault="006B3FD9" w:rsidP="000579E6">
            <w:pPr>
              <w:pStyle w:val="Balk1"/>
              <w:spacing w:line="240" w:lineRule="atLeast"/>
              <w:jc w:val="center"/>
              <w:rPr>
                <w:b/>
                <w:sz w:val="19"/>
                <w:szCs w:val="19"/>
                <w:lang w:eastAsia="en-US"/>
              </w:rPr>
            </w:pPr>
            <w:r w:rsidRPr="00FA1CDF">
              <w:rPr>
                <w:b/>
                <w:sz w:val="19"/>
                <w:szCs w:val="19"/>
                <w:lang w:eastAsia="en-US"/>
              </w:rPr>
              <w:t xml:space="preserve">Hayvan yemi olarak kullanılan ürünler </w:t>
            </w:r>
            <w:r w:rsidRPr="00FA1CDF">
              <w:rPr>
                <w:sz w:val="18"/>
                <w:szCs w:val="18"/>
                <w:lang w:eastAsia="en-US"/>
              </w:rPr>
              <w:t>(</w:t>
            </w:r>
            <w:r w:rsidRPr="00FA1CDF">
              <w:rPr>
                <w:sz w:val="18"/>
                <w:szCs w:val="18"/>
                <w:vertAlign w:val="superscript"/>
                <w:lang w:eastAsia="en-US"/>
              </w:rPr>
              <w:t>1</w:t>
            </w:r>
            <w:r w:rsidRPr="00FA1CDF">
              <w:rPr>
                <w:sz w:val="18"/>
                <w:szCs w:val="18"/>
                <w:lang w:eastAsia="en-US"/>
              </w:rPr>
              <w:t>)</w:t>
            </w:r>
          </w:p>
        </w:tc>
        <w:tc>
          <w:tcPr>
            <w:tcW w:w="3606" w:type="dxa"/>
          </w:tcPr>
          <w:p w:rsidR="006B3FD9" w:rsidRPr="00FA1CDF" w:rsidRDefault="006B3FD9" w:rsidP="000579E6">
            <w:pPr>
              <w:pStyle w:val="Balk1"/>
              <w:spacing w:line="240" w:lineRule="atLeast"/>
              <w:jc w:val="center"/>
              <w:rPr>
                <w:b/>
                <w:sz w:val="19"/>
                <w:szCs w:val="19"/>
                <w:lang w:eastAsia="en-US"/>
              </w:rPr>
            </w:pPr>
            <w:r w:rsidRPr="00FA1CDF">
              <w:rPr>
                <w:b/>
                <w:sz w:val="19"/>
                <w:szCs w:val="19"/>
                <w:lang w:eastAsia="en-US"/>
              </w:rPr>
              <w:t xml:space="preserve">Kabul edilebilir </w:t>
            </w:r>
          </w:p>
          <w:p w:rsidR="006B3FD9" w:rsidRPr="00FA1CDF" w:rsidRDefault="006B3FD9" w:rsidP="000579E6">
            <w:pPr>
              <w:pStyle w:val="Balk1"/>
              <w:spacing w:line="240" w:lineRule="atLeast"/>
              <w:jc w:val="center"/>
              <w:rPr>
                <w:b/>
                <w:sz w:val="19"/>
                <w:szCs w:val="19"/>
                <w:lang w:eastAsia="en-US"/>
              </w:rPr>
            </w:pPr>
            <w:proofErr w:type="gramStart"/>
            <w:r w:rsidRPr="00FA1CDF">
              <w:rPr>
                <w:b/>
                <w:sz w:val="19"/>
                <w:szCs w:val="19"/>
                <w:lang w:eastAsia="en-US"/>
              </w:rPr>
              <w:t>en</w:t>
            </w:r>
            <w:proofErr w:type="gramEnd"/>
            <w:r w:rsidRPr="00FA1CDF">
              <w:rPr>
                <w:b/>
                <w:sz w:val="19"/>
                <w:szCs w:val="19"/>
                <w:lang w:eastAsia="en-US"/>
              </w:rPr>
              <w:t xml:space="preserve"> çok miktar</w:t>
            </w:r>
          </w:p>
          <w:p w:rsidR="006B3FD9" w:rsidRPr="00FA1CDF" w:rsidRDefault="006B3FD9" w:rsidP="000579E6">
            <w:pPr>
              <w:spacing w:line="240" w:lineRule="atLeast"/>
              <w:jc w:val="center"/>
              <w:rPr>
                <w:b/>
                <w:sz w:val="19"/>
                <w:szCs w:val="19"/>
              </w:rPr>
            </w:pPr>
            <w:proofErr w:type="gramStart"/>
            <w:r w:rsidRPr="00FA1CDF">
              <w:rPr>
                <w:b/>
                <w:sz w:val="19"/>
                <w:szCs w:val="19"/>
              </w:rPr>
              <w:t>mg</w:t>
            </w:r>
            <w:proofErr w:type="gramEnd"/>
            <w:r w:rsidRPr="00FA1CDF">
              <w:rPr>
                <w:b/>
                <w:sz w:val="19"/>
                <w:szCs w:val="19"/>
              </w:rPr>
              <w:t>/kg (</w:t>
            </w:r>
            <w:proofErr w:type="spellStart"/>
            <w:r w:rsidRPr="00FA1CDF">
              <w:rPr>
                <w:b/>
                <w:sz w:val="19"/>
                <w:szCs w:val="19"/>
              </w:rPr>
              <w:t>ppm</w:t>
            </w:r>
            <w:proofErr w:type="spellEnd"/>
            <w:r w:rsidRPr="00FA1CDF">
              <w:rPr>
                <w:b/>
                <w:sz w:val="19"/>
                <w:szCs w:val="19"/>
              </w:rPr>
              <w:t xml:space="preserve">) </w:t>
            </w:r>
          </w:p>
          <w:p w:rsidR="006B3FD9" w:rsidRPr="00FA1CDF" w:rsidRDefault="006B3FD9" w:rsidP="000579E6">
            <w:pPr>
              <w:spacing w:line="240" w:lineRule="atLeast"/>
              <w:jc w:val="center"/>
              <w:rPr>
                <w:b/>
                <w:sz w:val="19"/>
                <w:szCs w:val="19"/>
              </w:rPr>
            </w:pPr>
            <w:r w:rsidRPr="00FA1CDF">
              <w:rPr>
                <w:b/>
                <w:sz w:val="19"/>
                <w:szCs w:val="19"/>
              </w:rPr>
              <w:t>(% 12 rutubet içeren yeme göre)</w:t>
            </w:r>
          </w:p>
        </w:tc>
      </w:tr>
      <w:tr w:rsidR="006B3FD9" w:rsidTr="000579E6">
        <w:tc>
          <w:tcPr>
            <w:tcW w:w="3070" w:type="dxa"/>
          </w:tcPr>
          <w:p w:rsidR="006B3FD9" w:rsidRPr="00FA1CDF" w:rsidRDefault="006B3FD9" w:rsidP="000579E6">
            <w:pPr>
              <w:pStyle w:val="Balk1"/>
              <w:spacing w:line="240" w:lineRule="atLeast"/>
              <w:jc w:val="center"/>
              <w:rPr>
                <w:sz w:val="19"/>
                <w:szCs w:val="19"/>
                <w:lang w:eastAsia="en-US"/>
              </w:rPr>
            </w:pPr>
            <w:r w:rsidRPr="00FA1CDF">
              <w:rPr>
                <w:sz w:val="19"/>
                <w:szCs w:val="19"/>
                <w:lang w:eastAsia="en-US"/>
              </w:rPr>
              <w:t>(1)</w:t>
            </w:r>
          </w:p>
        </w:tc>
        <w:tc>
          <w:tcPr>
            <w:tcW w:w="3071" w:type="dxa"/>
          </w:tcPr>
          <w:p w:rsidR="006B3FD9" w:rsidRPr="00FA1CDF" w:rsidRDefault="006B3FD9" w:rsidP="000579E6">
            <w:pPr>
              <w:pStyle w:val="Balk1"/>
              <w:spacing w:line="240" w:lineRule="atLeast"/>
              <w:jc w:val="center"/>
              <w:rPr>
                <w:sz w:val="19"/>
                <w:szCs w:val="19"/>
                <w:lang w:eastAsia="en-US"/>
              </w:rPr>
            </w:pPr>
            <w:r w:rsidRPr="00FA1CDF">
              <w:rPr>
                <w:sz w:val="19"/>
                <w:szCs w:val="19"/>
                <w:lang w:eastAsia="en-US"/>
              </w:rPr>
              <w:t>(2)</w:t>
            </w:r>
          </w:p>
        </w:tc>
        <w:tc>
          <w:tcPr>
            <w:tcW w:w="3606" w:type="dxa"/>
          </w:tcPr>
          <w:p w:rsidR="006B3FD9" w:rsidRPr="00FA1CDF" w:rsidRDefault="006B3FD9" w:rsidP="000579E6">
            <w:pPr>
              <w:pStyle w:val="Balk1"/>
              <w:spacing w:line="240" w:lineRule="atLeast"/>
              <w:jc w:val="center"/>
              <w:rPr>
                <w:sz w:val="19"/>
                <w:szCs w:val="19"/>
                <w:lang w:eastAsia="en-US"/>
              </w:rPr>
            </w:pPr>
            <w:r w:rsidRPr="00FA1CDF">
              <w:rPr>
                <w:sz w:val="19"/>
                <w:szCs w:val="19"/>
                <w:lang w:eastAsia="en-US"/>
              </w:rPr>
              <w:t>(3)</w:t>
            </w:r>
          </w:p>
        </w:tc>
      </w:tr>
      <w:tr w:rsidR="006B3FD9" w:rsidTr="000579E6">
        <w:trPr>
          <w:trHeight w:val="322"/>
        </w:trPr>
        <w:tc>
          <w:tcPr>
            <w:tcW w:w="3070" w:type="dxa"/>
            <w:vMerge w:val="restart"/>
          </w:tcPr>
          <w:p w:rsidR="006B3FD9" w:rsidRPr="00FA1CDF" w:rsidRDefault="006B3FD9" w:rsidP="000579E6">
            <w:pPr>
              <w:spacing w:line="240" w:lineRule="atLeast"/>
              <w:rPr>
                <w:noProof/>
                <w:sz w:val="19"/>
                <w:szCs w:val="19"/>
                <w:lang w:eastAsia="tr-TR"/>
              </w:rPr>
            </w:pPr>
            <w:r w:rsidRPr="00FA1CDF">
              <w:rPr>
                <w:noProof/>
                <w:sz w:val="19"/>
                <w:szCs w:val="19"/>
                <w:lang w:eastAsia="tr-TR"/>
              </w:rPr>
              <w:t>1. Decoquinate</w:t>
            </w:r>
          </w:p>
          <w:p w:rsidR="006B3FD9" w:rsidRPr="00FA1CDF" w:rsidRDefault="006B3FD9" w:rsidP="000579E6">
            <w:pPr>
              <w:spacing w:line="240" w:lineRule="atLeast"/>
            </w:pPr>
          </w:p>
        </w:tc>
        <w:tc>
          <w:tcPr>
            <w:tcW w:w="3071" w:type="dxa"/>
          </w:tcPr>
          <w:p w:rsidR="006B3FD9" w:rsidRPr="00FA1CDF" w:rsidRDefault="006B3FD9" w:rsidP="000579E6">
            <w:pPr>
              <w:pStyle w:val="Balk1"/>
              <w:spacing w:line="240" w:lineRule="atLeast"/>
              <w:rPr>
                <w:lang w:val="en-US" w:eastAsia="en-US"/>
              </w:rPr>
            </w:pPr>
            <w:r w:rsidRPr="00FA1CDF">
              <w:rPr>
                <w:sz w:val="19"/>
                <w:szCs w:val="19"/>
                <w:lang w:eastAsia="en-US"/>
              </w:rPr>
              <w:t>Yem maddeleri</w:t>
            </w:r>
          </w:p>
        </w:tc>
        <w:tc>
          <w:tcPr>
            <w:tcW w:w="3606" w:type="dxa"/>
          </w:tcPr>
          <w:p w:rsidR="006B3FD9" w:rsidRPr="00FA1CDF" w:rsidRDefault="006B3FD9" w:rsidP="000579E6">
            <w:pPr>
              <w:spacing w:line="240" w:lineRule="atLeast"/>
              <w:jc w:val="center"/>
            </w:pPr>
            <w:r w:rsidRPr="00FA1CDF">
              <w:rPr>
                <w:sz w:val="19"/>
                <w:szCs w:val="19"/>
              </w:rPr>
              <w:t>0,4</w:t>
            </w:r>
          </w:p>
        </w:tc>
      </w:tr>
      <w:tr w:rsidR="006B3FD9" w:rsidTr="000579E6">
        <w:trPr>
          <w:trHeight w:val="2504"/>
        </w:trPr>
        <w:tc>
          <w:tcPr>
            <w:tcW w:w="3070" w:type="dxa"/>
            <w:vMerge/>
          </w:tcPr>
          <w:p w:rsidR="006B3FD9" w:rsidRPr="00FA1CDF" w:rsidRDefault="006B3FD9" w:rsidP="000579E6">
            <w:pPr>
              <w:spacing w:line="240" w:lineRule="atLeast"/>
              <w:rPr>
                <w:noProof/>
                <w:sz w:val="19"/>
                <w:szCs w:val="19"/>
                <w:lang w:eastAsia="tr-TR"/>
              </w:rPr>
            </w:pPr>
          </w:p>
        </w:tc>
        <w:tc>
          <w:tcPr>
            <w:tcW w:w="3071" w:type="dxa"/>
          </w:tcPr>
          <w:p w:rsidR="006B3FD9" w:rsidRPr="00FA1CDF" w:rsidRDefault="006B3FD9" w:rsidP="000579E6">
            <w:pPr>
              <w:pStyle w:val="Balk1"/>
              <w:spacing w:line="240" w:lineRule="atLeast"/>
              <w:rPr>
                <w:sz w:val="19"/>
                <w:szCs w:val="19"/>
                <w:lang w:eastAsia="en-US"/>
              </w:rPr>
            </w:pPr>
            <w:r w:rsidRPr="00FA1CDF">
              <w:rPr>
                <w:sz w:val="19"/>
                <w:szCs w:val="19"/>
                <w:lang w:eastAsia="en-US"/>
              </w:rPr>
              <w:t xml:space="preserve">Aşağıdaki hayvanlar için üretilen karma yemler </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rPr>
                <w:sz w:val="19"/>
                <w:szCs w:val="19"/>
                <w:lang w:eastAsia="en-US"/>
              </w:rPr>
            </w:pPr>
            <w:r w:rsidRPr="00FA1CDF">
              <w:rPr>
                <w:sz w:val="19"/>
                <w:szCs w:val="19"/>
                <w:lang w:eastAsia="en-US"/>
              </w:rPr>
              <w:t xml:space="preserve">-Yumurtlayan kanatlılar ve 16 haftadan büyük yumurta piliçleri </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rPr>
                <w:sz w:val="19"/>
                <w:szCs w:val="19"/>
                <w:lang w:eastAsia="en-US"/>
              </w:rPr>
            </w:pPr>
            <w:r w:rsidRPr="00FA1CDF">
              <w:rPr>
                <w:sz w:val="19"/>
                <w:szCs w:val="19"/>
                <w:lang w:eastAsia="en-US"/>
              </w:rPr>
              <w:t>-</w:t>
            </w:r>
            <w:proofErr w:type="spellStart"/>
            <w:r w:rsidRPr="00FA1CDF">
              <w:rPr>
                <w:sz w:val="19"/>
                <w:szCs w:val="19"/>
                <w:lang w:eastAsia="en-US"/>
              </w:rPr>
              <w:t>Decoquinate</w:t>
            </w:r>
            <w:proofErr w:type="spellEnd"/>
            <w:r w:rsidRPr="00FA1CDF">
              <w:rPr>
                <w:sz w:val="19"/>
                <w:szCs w:val="19"/>
                <w:lang w:eastAsia="en-US"/>
              </w:rPr>
              <w:t xml:space="preserve"> kullanımının yasaklandığı kesim öncesi dönemde etlik piliçler </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rPr>
                <w:sz w:val="19"/>
                <w:szCs w:val="19"/>
                <w:lang w:eastAsia="en-US"/>
              </w:rPr>
            </w:pPr>
            <w:r w:rsidRPr="00FA1CDF">
              <w:rPr>
                <w:sz w:val="19"/>
                <w:szCs w:val="19"/>
                <w:lang w:eastAsia="en-US"/>
              </w:rPr>
              <w:t>- Diğer hayvan türleri</w:t>
            </w:r>
          </w:p>
        </w:tc>
        <w:tc>
          <w:tcPr>
            <w:tcW w:w="3606" w:type="dxa"/>
          </w:tcPr>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0,4</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0,4</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1,2</w:t>
            </w:r>
          </w:p>
        </w:tc>
      </w:tr>
      <w:tr w:rsidR="006B3FD9" w:rsidTr="000579E6">
        <w:trPr>
          <w:trHeight w:val="698"/>
        </w:trPr>
        <w:tc>
          <w:tcPr>
            <w:tcW w:w="3070" w:type="dxa"/>
            <w:vMerge/>
          </w:tcPr>
          <w:p w:rsidR="006B3FD9" w:rsidRPr="00FA1CDF" w:rsidRDefault="006B3FD9" w:rsidP="000579E6">
            <w:pPr>
              <w:spacing w:line="240" w:lineRule="atLeast"/>
              <w:rPr>
                <w:noProof/>
                <w:sz w:val="19"/>
                <w:szCs w:val="19"/>
                <w:lang w:eastAsia="tr-TR"/>
              </w:rPr>
            </w:pPr>
          </w:p>
        </w:tc>
        <w:tc>
          <w:tcPr>
            <w:tcW w:w="3071" w:type="dxa"/>
          </w:tcPr>
          <w:p w:rsidR="006B3FD9" w:rsidRPr="00FA1CDF" w:rsidRDefault="006B3FD9" w:rsidP="000579E6">
            <w:pPr>
              <w:spacing w:line="240" w:lineRule="atLeast"/>
              <w:rPr>
                <w:sz w:val="19"/>
                <w:szCs w:val="19"/>
              </w:rPr>
            </w:pPr>
            <w:proofErr w:type="spellStart"/>
            <w:r w:rsidRPr="00FA1CDF">
              <w:rPr>
                <w:sz w:val="19"/>
                <w:szCs w:val="19"/>
              </w:rPr>
              <w:t>Decoquinate</w:t>
            </w:r>
            <w:proofErr w:type="spellEnd"/>
            <w:r w:rsidRPr="00FA1CDF">
              <w:rPr>
                <w:sz w:val="19"/>
                <w:szCs w:val="19"/>
              </w:rPr>
              <w:t xml:space="preserve"> kullanımına izin verilmeyen yemlerde kullanılan </w:t>
            </w:r>
            <w:proofErr w:type="spellStart"/>
            <w:r w:rsidRPr="00FA1CDF">
              <w:rPr>
                <w:sz w:val="19"/>
                <w:szCs w:val="19"/>
              </w:rPr>
              <w:t>premiksler</w:t>
            </w:r>
            <w:proofErr w:type="spellEnd"/>
          </w:p>
        </w:tc>
        <w:tc>
          <w:tcPr>
            <w:tcW w:w="3606" w:type="dxa"/>
          </w:tcPr>
          <w:p w:rsidR="006B3FD9" w:rsidRPr="00FA1CDF" w:rsidRDefault="006B3FD9" w:rsidP="000579E6">
            <w:pPr>
              <w:spacing w:line="240" w:lineRule="atLeast"/>
              <w:rPr>
                <w:sz w:val="19"/>
                <w:szCs w:val="19"/>
              </w:rPr>
            </w:pPr>
            <w:r w:rsidRPr="00FA1CDF">
              <w:rPr>
                <w:sz w:val="19"/>
                <w:szCs w:val="19"/>
              </w:rPr>
              <w:t xml:space="preserve">                                 </w:t>
            </w:r>
            <w:r w:rsidRPr="00FA1CDF">
              <w:rPr>
                <w:sz w:val="18"/>
                <w:szCs w:val="18"/>
              </w:rPr>
              <w:t>(</w:t>
            </w:r>
            <w:r w:rsidRPr="00FA1CDF">
              <w:rPr>
                <w:sz w:val="18"/>
                <w:szCs w:val="18"/>
                <w:vertAlign w:val="superscript"/>
              </w:rPr>
              <w:t>2</w:t>
            </w:r>
            <w:r w:rsidRPr="00FA1CDF">
              <w:rPr>
                <w:sz w:val="18"/>
                <w:szCs w:val="18"/>
              </w:rPr>
              <w:t>)</w:t>
            </w:r>
          </w:p>
        </w:tc>
      </w:tr>
      <w:tr w:rsidR="006B3FD9" w:rsidTr="000579E6">
        <w:trPr>
          <w:trHeight w:val="334"/>
        </w:trPr>
        <w:tc>
          <w:tcPr>
            <w:tcW w:w="3070" w:type="dxa"/>
            <w:vMerge w:val="restart"/>
          </w:tcPr>
          <w:p w:rsidR="006B3FD9" w:rsidRPr="00FA1CDF" w:rsidRDefault="006B3FD9" w:rsidP="000579E6">
            <w:pPr>
              <w:spacing w:line="240" w:lineRule="atLeast"/>
            </w:pPr>
            <w:r w:rsidRPr="00FA1CDF">
              <w:rPr>
                <w:noProof/>
                <w:sz w:val="19"/>
                <w:szCs w:val="19"/>
                <w:lang w:eastAsia="tr-TR"/>
              </w:rPr>
              <w:t>2. Diclazuril</w:t>
            </w:r>
          </w:p>
        </w:tc>
        <w:tc>
          <w:tcPr>
            <w:tcW w:w="3071" w:type="dxa"/>
          </w:tcPr>
          <w:p w:rsidR="006B3FD9" w:rsidRPr="00FA1CDF" w:rsidRDefault="006B3FD9" w:rsidP="000579E6">
            <w:pPr>
              <w:pStyle w:val="Balk1"/>
              <w:spacing w:line="240" w:lineRule="atLeast"/>
              <w:rPr>
                <w:sz w:val="19"/>
                <w:szCs w:val="19"/>
                <w:lang w:eastAsia="en-US"/>
              </w:rPr>
            </w:pPr>
            <w:r w:rsidRPr="00FA1CDF">
              <w:rPr>
                <w:sz w:val="19"/>
                <w:szCs w:val="19"/>
                <w:lang w:eastAsia="en-US"/>
              </w:rPr>
              <w:t>Yem maddeleri</w:t>
            </w:r>
          </w:p>
          <w:p w:rsidR="006B3FD9" w:rsidRPr="00FA1CDF" w:rsidRDefault="006B3FD9" w:rsidP="000579E6">
            <w:pPr>
              <w:pStyle w:val="Balk1"/>
              <w:spacing w:line="240" w:lineRule="atLeast"/>
              <w:rPr>
                <w:lang w:val="en-US" w:eastAsia="en-US"/>
              </w:rPr>
            </w:pPr>
          </w:p>
        </w:tc>
        <w:tc>
          <w:tcPr>
            <w:tcW w:w="3606" w:type="dxa"/>
          </w:tcPr>
          <w:p w:rsidR="006B3FD9" w:rsidRPr="00FA1CDF" w:rsidRDefault="006B3FD9" w:rsidP="000579E6">
            <w:pPr>
              <w:spacing w:line="240" w:lineRule="atLeast"/>
              <w:jc w:val="center"/>
              <w:rPr>
                <w:sz w:val="19"/>
                <w:szCs w:val="19"/>
              </w:rPr>
            </w:pPr>
            <w:r w:rsidRPr="00FA1CDF">
              <w:rPr>
                <w:sz w:val="19"/>
                <w:szCs w:val="19"/>
              </w:rPr>
              <w:t>0,01</w:t>
            </w:r>
          </w:p>
          <w:p w:rsidR="006B3FD9" w:rsidRPr="00FA1CDF" w:rsidRDefault="006B3FD9" w:rsidP="000579E6">
            <w:pPr>
              <w:spacing w:line="240" w:lineRule="atLeast"/>
              <w:ind w:firstLine="708"/>
            </w:pPr>
          </w:p>
        </w:tc>
      </w:tr>
      <w:tr w:rsidR="006B3FD9" w:rsidTr="000579E6">
        <w:trPr>
          <w:trHeight w:val="3167"/>
        </w:trPr>
        <w:tc>
          <w:tcPr>
            <w:tcW w:w="3070" w:type="dxa"/>
            <w:vMerge/>
          </w:tcPr>
          <w:p w:rsidR="006B3FD9" w:rsidRPr="00FA1CDF" w:rsidRDefault="006B3FD9" w:rsidP="000579E6">
            <w:pPr>
              <w:spacing w:line="240" w:lineRule="atLeast"/>
              <w:rPr>
                <w:noProof/>
                <w:sz w:val="19"/>
                <w:szCs w:val="19"/>
                <w:lang w:eastAsia="tr-TR"/>
              </w:rPr>
            </w:pPr>
          </w:p>
        </w:tc>
        <w:tc>
          <w:tcPr>
            <w:tcW w:w="3071" w:type="dxa"/>
          </w:tcPr>
          <w:p w:rsidR="006B3FD9" w:rsidRPr="00FA1CDF" w:rsidRDefault="006B3FD9" w:rsidP="000579E6">
            <w:pPr>
              <w:pStyle w:val="Balk1"/>
              <w:spacing w:line="240" w:lineRule="atLeast"/>
              <w:rPr>
                <w:sz w:val="19"/>
                <w:szCs w:val="19"/>
                <w:lang w:eastAsia="en-US"/>
              </w:rPr>
            </w:pPr>
            <w:r w:rsidRPr="00FA1CDF">
              <w:rPr>
                <w:sz w:val="19"/>
                <w:szCs w:val="19"/>
                <w:lang w:eastAsia="en-US"/>
              </w:rPr>
              <w:t xml:space="preserve">Aşağıdaki hayvanlar için üretilen karma yemler: </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rPr>
                <w:sz w:val="19"/>
                <w:szCs w:val="19"/>
                <w:lang w:eastAsia="en-US"/>
              </w:rPr>
            </w:pPr>
            <w:r w:rsidRPr="00FA1CDF">
              <w:rPr>
                <w:sz w:val="19"/>
                <w:szCs w:val="19"/>
                <w:lang w:eastAsia="en-US"/>
              </w:rPr>
              <w:t xml:space="preserve">- Yumurtlayan kanatlılar, 16 haftadan büyük yumurta piliçleri </w:t>
            </w:r>
          </w:p>
          <w:p w:rsidR="006B3FD9" w:rsidRPr="00FA1CDF" w:rsidRDefault="006B3FD9" w:rsidP="000579E6">
            <w:pPr>
              <w:spacing w:line="240" w:lineRule="atLeast"/>
            </w:pPr>
          </w:p>
          <w:p w:rsidR="006B3FD9" w:rsidRPr="00FA1CDF" w:rsidRDefault="006B3FD9" w:rsidP="000579E6">
            <w:pPr>
              <w:pStyle w:val="Balk1"/>
              <w:spacing w:line="240" w:lineRule="atLeast"/>
              <w:rPr>
                <w:sz w:val="19"/>
                <w:szCs w:val="19"/>
                <w:lang w:eastAsia="en-US"/>
              </w:rPr>
            </w:pPr>
            <w:r w:rsidRPr="00FA1CDF">
              <w:rPr>
                <w:sz w:val="19"/>
                <w:szCs w:val="19"/>
                <w:lang w:eastAsia="en-US"/>
              </w:rPr>
              <w:t>-</w:t>
            </w:r>
            <w:proofErr w:type="spellStart"/>
            <w:r w:rsidRPr="00FA1CDF">
              <w:rPr>
                <w:sz w:val="19"/>
                <w:szCs w:val="19"/>
                <w:lang w:eastAsia="en-US"/>
              </w:rPr>
              <w:t>Diclazurilin</w:t>
            </w:r>
            <w:proofErr w:type="spellEnd"/>
            <w:r w:rsidRPr="00FA1CDF">
              <w:rPr>
                <w:sz w:val="19"/>
                <w:szCs w:val="19"/>
                <w:lang w:eastAsia="en-US"/>
              </w:rPr>
              <w:t xml:space="preserve"> kullanımının yasaklandığı kesim öncesi dönemde besi ve damızlık tavşanlar</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 xml:space="preserve">- 16 haftadan küçük yumurtacı piliçleri, etlik piliçler, </w:t>
            </w:r>
            <w:proofErr w:type="spellStart"/>
            <w:r w:rsidRPr="00FA1CDF">
              <w:rPr>
                <w:sz w:val="19"/>
                <w:szCs w:val="19"/>
                <w:lang w:eastAsia="en-US"/>
              </w:rPr>
              <w:t>beç</w:t>
            </w:r>
            <w:proofErr w:type="spellEnd"/>
            <w:r w:rsidRPr="00FA1CDF">
              <w:rPr>
                <w:sz w:val="19"/>
                <w:szCs w:val="19"/>
                <w:lang w:eastAsia="en-US"/>
              </w:rPr>
              <w:t xml:space="preserve"> tavuğu, etlik hindileri dışında diğer hayvan türleri</w:t>
            </w:r>
          </w:p>
        </w:tc>
        <w:tc>
          <w:tcPr>
            <w:tcW w:w="3606" w:type="dxa"/>
          </w:tcPr>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6E0FC0"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0,01</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0,01</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0,03</w:t>
            </w:r>
          </w:p>
          <w:p w:rsidR="006B3FD9" w:rsidRPr="00FA1CDF" w:rsidRDefault="006B3FD9" w:rsidP="000579E6">
            <w:pPr>
              <w:spacing w:line="240" w:lineRule="atLeast"/>
              <w:jc w:val="center"/>
              <w:rPr>
                <w:color w:val="FF0000"/>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ind w:firstLine="708"/>
              <w:rPr>
                <w:sz w:val="19"/>
                <w:szCs w:val="19"/>
              </w:rPr>
            </w:pPr>
          </w:p>
        </w:tc>
      </w:tr>
      <w:tr w:rsidR="006B3FD9" w:rsidTr="000579E6">
        <w:trPr>
          <w:trHeight w:val="809"/>
        </w:trPr>
        <w:tc>
          <w:tcPr>
            <w:tcW w:w="3070" w:type="dxa"/>
            <w:vMerge/>
          </w:tcPr>
          <w:p w:rsidR="006B3FD9" w:rsidRPr="00FA1CDF" w:rsidRDefault="006B3FD9" w:rsidP="000579E6">
            <w:pPr>
              <w:spacing w:line="240" w:lineRule="atLeast"/>
              <w:rPr>
                <w:noProof/>
                <w:sz w:val="19"/>
                <w:szCs w:val="19"/>
                <w:lang w:eastAsia="tr-TR"/>
              </w:rPr>
            </w:pPr>
          </w:p>
        </w:tc>
        <w:tc>
          <w:tcPr>
            <w:tcW w:w="3071" w:type="dxa"/>
          </w:tcPr>
          <w:p w:rsidR="006B3FD9" w:rsidRPr="00FA1CDF" w:rsidRDefault="006B3FD9" w:rsidP="000579E6">
            <w:pPr>
              <w:pStyle w:val="Balk1"/>
              <w:spacing w:line="240" w:lineRule="atLeast"/>
              <w:rPr>
                <w:sz w:val="19"/>
                <w:szCs w:val="19"/>
                <w:lang w:eastAsia="en-US"/>
              </w:rPr>
            </w:pPr>
            <w:proofErr w:type="spellStart"/>
            <w:r w:rsidRPr="00FA1CDF">
              <w:rPr>
                <w:sz w:val="19"/>
                <w:szCs w:val="19"/>
                <w:lang w:eastAsia="en-US"/>
              </w:rPr>
              <w:t>Diclazuril</w:t>
            </w:r>
            <w:proofErr w:type="spellEnd"/>
            <w:r w:rsidRPr="00FA1CDF">
              <w:rPr>
                <w:sz w:val="19"/>
                <w:szCs w:val="19"/>
                <w:lang w:eastAsia="en-US"/>
              </w:rPr>
              <w:t xml:space="preserve"> kullanımına izin verilmeyen yemlerde kullanılan </w:t>
            </w:r>
            <w:proofErr w:type="spellStart"/>
            <w:r w:rsidRPr="00FA1CDF">
              <w:rPr>
                <w:sz w:val="19"/>
                <w:szCs w:val="19"/>
                <w:lang w:eastAsia="en-US"/>
              </w:rPr>
              <w:t>premiksler</w:t>
            </w:r>
            <w:proofErr w:type="spellEnd"/>
            <w:r w:rsidRPr="00FA1CDF">
              <w:rPr>
                <w:sz w:val="19"/>
                <w:szCs w:val="19"/>
                <w:lang w:eastAsia="en-US"/>
              </w:rPr>
              <w:t xml:space="preserve"> </w:t>
            </w:r>
          </w:p>
        </w:tc>
        <w:tc>
          <w:tcPr>
            <w:tcW w:w="3606" w:type="dxa"/>
          </w:tcPr>
          <w:p w:rsidR="006B3FD9" w:rsidRPr="00FA1CDF" w:rsidRDefault="006B3FD9" w:rsidP="000579E6">
            <w:pPr>
              <w:spacing w:line="240" w:lineRule="atLeast"/>
              <w:jc w:val="center"/>
              <w:rPr>
                <w:sz w:val="19"/>
                <w:szCs w:val="19"/>
              </w:rPr>
            </w:pPr>
            <w:r w:rsidRPr="00FA1CDF">
              <w:rPr>
                <w:sz w:val="18"/>
                <w:szCs w:val="18"/>
              </w:rPr>
              <w:t>(</w:t>
            </w:r>
            <w:r w:rsidRPr="00FA1CDF">
              <w:rPr>
                <w:sz w:val="18"/>
                <w:szCs w:val="18"/>
                <w:vertAlign w:val="superscript"/>
              </w:rPr>
              <w:t>2</w:t>
            </w:r>
            <w:r w:rsidRPr="00FA1CDF">
              <w:rPr>
                <w:sz w:val="18"/>
                <w:szCs w:val="18"/>
              </w:rPr>
              <w:t>)</w:t>
            </w:r>
          </w:p>
        </w:tc>
      </w:tr>
      <w:tr w:rsidR="006B3FD9" w:rsidTr="000579E6">
        <w:trPr>
          <w:trHeight w:val="1429"/>
        </w:trPr>
        <w:tc>
          <w:tcPr>
            <w:tcW w:w="3070" w:type="dxa"/>
            <w:vMerge w:val="restart"/>
          </w:tcPr>
          <w:p w:rsidR="006B3FD9" w:rsidRPr="00FA1CDF" w:rsidRDefault="006B3FD9" w:rsidP="000579E6">
            <w:pPr>
              <w:spacing w:line="240" w:lineRule="atLeast"/>
              <w:rPr>
                <w:noProof/>
                <w:sz w:val="19"/>
                <w:szCs w:val="19"/>
                <w:lang w:eastAsia="tr-TR"/>
              </w:rPr>
            </w:pPr>
            <w:r w:rsidRPr="00FA1CDF">
              <w:rPr>
                <w:noProof/>
                <w:sz w:val="19"/>
                <w:szCs w:val="19"/>
                <w:lang w:eastAsia="tr-TR"/>
              </w:rPr>
              <w:t>3. Halofuginone hidrobromide</w:t>
            </w:r>
          </w:p>
          <w:p w:rsidR="006B3FD9" w:rsidRPr="00FA1CDF" w:rsidRDefault="006B3FD9" w:rsidP="000579E6">
            <w:pPr>
              <w:spacing w:line="240" w:lineRule="atLeast"/>
              <w:rPr>
                <w:noProof/>
                <w:sz w:val="19"/>
                <w:szCs w:val="19"/>
                <w:lang w:eastAsia="tr-TR"/>
              </w:rPr>
            </w:pPr>
          </w:p>
          <w:p w:rsidR="006B3FD9" w:rsidRPr="00FA1CDF" w:rsidRDefault="006B3FD9" w:rsidP="000579E6">
            <w:pPr>
              <w:spacing w:line="240" w:lineRule="atLeast"/>
              <w:rPr>
                <w:noProof/>
                <w:sz w:val="19"/>
                <w:szCs w:val="19"/>
                <w:lang w:eastAsia="tr-TR"/>
              </w:rPr>
            </w:pPr>
          </w:p>
          <w:p w:rsidR="006B3FD9" w:rsidRPr="00FA1CDF" w:rsidRDefault="006B3FD9" w:rsidP="000579E6">
            <w:pPr>
              <w:spacing w:line="240" w:lineRule="atLeast"/>
            </w:pPr>
          </w:p>
        </w:tc>
        <w:tc>
          <w:tcPr>
            <w:tcW w:w="3071" w:type="dxa"/>
          </w:tcPr>
          <w:p w:rsidR="006B3FD9" w:rsidRPr="00FA1CDF" w:rsidRDefault="006B3FD9" w:rsidP="000579E6">
            <w:pPr>
              <w:pStyle w:val="Balk1"/>
              <w:spacing w:line="240" w:lineRule="atLeast"/>
              <w:jc w:val="both"/>
              <w:rPr>
                <w:sz w:val="19"/>
                <w:szCs w:val="19"/>
                <w:lang w:eastAsia="en-US"/>
              </w:rPr>
            </w:pPr>
            <w:r w:rsidRPr="00FA1CDF">
              <w:rPr>
                <w:sz w:val="19"/>
                <w:szCs w:val="19"/>
                <w:lang w:eastAsia="en-US"/>
              </w:rPr>
              <w:t>Yem maddeleri</w:t>
            </w:r>
          </w:p>
          <w:p w:rsidR="006B3FD9" w:rsidRPr="00FA1CDF" w:rsidRDefault="006B3FD9" w:rsidP="000579E6">
            <w:pPr>
              <w:pStyle w:val="Balk1"/>
              <w:spacing w:line="240" w:lineRule="atLeast"/>
              <w:jc w:val="both"/>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 xml:space="preserve">Aşağıdaki hayvanlar için üretilen karma yemler: </w:t>
            </w:r>
          </w:p>
          <w:p w:rsidR="006B3FD9" w:rsidRPr="00FA1CDF" w:rsidRDefault="006B3FD9" w:rsidP="000579E6">
            <w:pPr>
              <w:pStyle w:val="Balk1"/>
              <w:spacing w:line="240" w:lineRule="atLeast"/>
              <w:jc w:val="both"/>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 xml:space="preserve">-Yumurtlayan kanatlılar 12 haftadan büyük yumurtacı piliç ve hindi palazları </w:t>
            </w:r>
          </w:p>
          <w:p w:rsidR="006B3FD9" w:rsidRPr="00FA1CDF" w:rsidRDefault="006B3FD9" w:rsidP="000579E6">
            <w:pPr>
              <w:pStyle w:val="Balk1"/>
              <w:spacing w:line="240" w:lineRule="atLeast"/>
              <w:jc w:val="both"/>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w:t>
            </w:r>
            <w:proofErr w:type="spellStart"/>
            <w:r w:rsidRPr="00FA1CDF">
              <w:rPr>
                <w:sz w:val="19"/>
                <w:szCs w:val="19"/>
                <w:lang w:eastAsia="en-US"/>
              </w:rPr>
              <w:t>Halofuginone</w:t>
            </w:r>
            <w:proofErr w:type="spellEnd"/>
            <w:r w:rsidRPr="00FA1CDF">
              <w:rPr>
                <w:sz w:val="19"/>
                <w:szCs w:val="19"/>
                <w:lang w:eastAsia="en-US"/>
              </w:rPr>
              <w:t xml:space="preserve"> </w:t>
            </w:r>
            <w:proofErr w:type="spellStart"/>
            <w:proofErr w:type="gramStart"/>
            <w:r w:rsidRPr="00FA1CDF">
              <w:rPr>
                <w:sz w:val="19"/>
                <w:szCs w:val="19"/>
                <w:lang w:eastAsia="en-US"/>
              </w:rPr>
              <w:t>hidrobromide</w:t>
            </w:r>
            <w:proofErr w:type="spellEnd"/>
            <w:r w:rsidRPr="00FA1CDF">
              <w:rPr>
                <w:sz w:val="19"/>
                <w:szCs w:val="19"/>
                <w:lang w:eastAsia="en-US"/>
              </w:rPr>
              <w:t xml:space="preserve">  kullanımının</w:t>
            </w:r>
            <w:proofErr w:type="gramEnd"/>
            <w:r w:rsidRPr="00FA1CDF">
              <w:rPr>
                <w:sz w:val="19"/>
                <w:szCs w:val="19"/>
                <w:lang w:eastAsia="en-US"/>
              </w:rPr>
              <w:t xml:space="preserve"> yasaklandığı kesim öncesi dönemde etlik piliç ve 12 haftadan küçük hindiler </w:t>
            </w:r>
          </w:p>
          <w:p w:rsidR="006B3FD9" w:rsidRPr="00FA1CDF" w:rsidRDefault="006B3FD9" w:rsidP="000579E6">
            <w:pPr>
              <w:pStyle w:val="Balk1"/>
              <w:spacing w:line="240" w:lineRule="atLeast"/>
              <w:jc w:val="both"/>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 Diğer hayvan türleri</w:t>
            </w:r>
          </w:p>
          <w:p w:rsidR="006B3FD9" w:rsidRPr="00FA1CDF" w:rsidRDefault="006B3FD9" w:rsidP="000579E6">
            <w:pPr>
              <w:spacing w:line="240" w:lineRule="atLeast"/>
            </w:pPr>
          </w:p>
        </w:tc>
        <w:tc>
          <w:tcPr>
            <w:tcW w:w="3606" w:type="dxa"/>
          </w:tcPr>
          <w:p w:rsidR="006B3FD9" w:rsidRPr="00FA1CDF" w:rsidRDefault="006B3FD9" w:rsidP="000579E6">
            <w:pPr>
              <w:spacing w:line="240" w:lineRule="atLeast"/>
              <w:jc w:val="center"/>
              <w:rPr>
                <w:sz w:val="19"/>
                <w:szCs w:val="19"/>
              </w:rPr>
            </w:pPr>
            <w:r w:rsidRPr="00FA1CDF">
              <w:rPr>
                <w:sz w:val="19"/>
                <w:szCs w:val="19"/>
              </w:rPr>
              <w:t>0,03</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0,03</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0,03</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pPr>
            <w:r w:rsidRPr="00FA1CDF">
              <w:rPr>
                <w:sz w:val="19"/>
                <w:szCs w:val="19"/>
              </w:rPr>
              <w:t>0,09</w:t>
            </w:r>
          </w:p>
        </w:tc>
      </w:tr>
      <w:tr w:rsidR="006B3FD9" w:rsidTr="000579E6">
        <w:trPr>
          <w:trHeight w:val="670"/>
        </w:trPr>
        <w:tc>
          <w:tcPr>
            <w:tcW w:w="3070" w:type="dxa"/>
            <w:vMerge/>
          </w:tcPr>
          <w:p w:rsidR="006B3FD9" w:rsidRPr="00FA1CDF" w:rsidRDefault="006B3FD9" w:rsidP="000579E6">
            <w:pPr>
              <w:spacing w:line="240" w:lineRule="atLeast"/>
              <w:rPr>
                <w:noProof/>
                <w:sz w:val="19"/>
                <w:szCs w:val="19"/>
                <w:lang w:eastAsia="tr-TR"/>
              </w:rPr>
            </w:pPr>
          </w:p>
        </w:tc>
        <w:tc>
          <w:tcPr>
            <w:tcW w:w="3071" w:type="dxa"/>
          </w:tcPr>
          <w:p w:rsidR="006B3FD9" w:rsidRPr="00FA1CDF" w:rsidRDefault="006B3FD9" w:rsidP="000579E6">
            <w:pPr>
              <w:pStyle w:val="Balk1"/>
              <w:spacing w:line="240" w:lineRule="atLeast"/>
              <w:rPr>
                <w:sz w:val="19"/>
                <w:szCs w:val="19"/>
                <w:lang w:eastAsia="en-US"/>
              </w:rPr>
            </w:pPr>
            <w:proofErr w:type="spellStart"/>
            <w:r w:rsidRPr="00FA1CDF">
              <w:rPr>
                <w:sz w:val="19"/>
                <w:szCs w:val="19"/>
                <w:lang w:eastAsia="en-US"/>
              </w:rPr>
              <w:t>Halofuginone</w:t>
            </w:r>
            <w:proofErr w:type="spellEnd"/>
            <w:r w:rsidRPr="00FA1CDF">
              <w:rPr>
                <w:sz w:val="19"/>
                <w:szCs w:val="19"/>
                <w:lang w:eastAsia="en-US"/>
              </w:rPr>
              <w:t xml:space="preserve"> </w:t>
            </w:r>
            <w:proofErr w:type="spellStart"/>
            <w:r w:rsidRPr="00FA1CDF">
              <w:rPr>
                <w:sz w:val="19"/>
                <w:szCs w:val="19"/>
                <w:lang w:eastAsia="en-US"/>
              </w:rPr>
              <w:t>hidrobromide</w:t>
            </w:r>
            <w:proofErr w:type="spellEnd"/>
            <w:r w:rsidRPr="00FA1CDF">
              <w:rPr>
                <w:sz w:val="19"/>
                <w:szCs w:val="19"/>
                <w:lang w:eastAsia="en-US"/>
              </w:rPr>
              <w:t xml:space="preserve"> kullanımına izin verilmeyen yemlerde kullanılan </w:t>
            </w:r>
            <w:proofErr w:type="spellStart"/>
            <w:r w:rsidRPr="00FA1CDF">
              <w:rPr>
                <w:sz w:val="19"/>
                <w:szCs w:val="19"/>
                <w:lang w:eastAsia="en-US"/>
              </w:rPr>
              <w:t>premiksler</w:t>
            </w:r>
            <w:proofErr w:type="spellEnd"/>
            <w:r w:rsidRPr="00FA1CDF">
              <w:rPr>
                <w:sz w:val="19"/>
                <w:szCs w:val="19"/>
                <w:lang w:eastAsia="en-US"/>
              </w:rPr>
              <w:t xml:space="preserve"> </w:t>
            </w:r>
          </w:p>
          <w:p w:rsidR="006B3FD9" w:rsidRPr="00FA1CDF" w:rsidRDefault="006B3FD9" w:rsidP="000579E6">
            <w:pPr>
              <w:spacing w:line="240" w:lineRule="atLeast"/>
            </w:pPr>
          </w:p>
        </w:tc>
        <w:tc>
          <w:tcPr>
            <w:tcW w:w="3606" w:type="dxa"/>
          </w:tcPr>
          <w:p w:rsidR="006B3FD9" w:rsidRPr="00FA1CDF" w:rsidRDefault="006B3FD9" w:rsidP="000579E6">
            <w:pPr>
              <w:spacing w:line="240" w:lineRule="atLeast"/>
              <w:jc w:val="center"/>
              <w:rPr>
                <w:sz w:val="19"/>
                <w:szCs w:val="19"/>
              </w:rPr>
            </w:pPr>
            <w:r w:rsidRPr="00FA1CDF">
              <w:rPr>
                <w:sz w:val="18"/>
                <w:szCs w:val="18"/>
              </w:rPr>
              <w:t>(</w:t>
            </w:r>
            <w:r w:rsidRPr="00FA1CDF">
              <w:rPr>
                <w:sz w:val="18"/>
                <w:szCs w:val="18"/>
                <w:vertAlign w:val="superscript"/>
              </w:rPr>
              <w:t>2</w:t>
            </w:r>
            <w:r w:rsidRPr="00FA1CDF">
              <w:rPr>
                <w:sz w:val="18"/>
                <w:szCs w:val="18"/>
              </w:rPr>
              <w:t>)</w:t>
            </w:r>
          </w:p>
        </w:tc>
      </w:tr>
      <w:tr w:rsidR="006B3FD9" w:rsidTr="000579E6">
        <w:trPr>
          <w:trHeight w:val="289"/>
        </w:trPr>
        <w:tc>
          <w:tcPr>
            <w:tcW w:w="3070" w:type="dxa"/>
            <w:vMerge w:val="restart"/>
          </w:tcPr>
          <w:p w:rsidR="006B3FD9" w:rsidRPr="00FA1CDF" w:rsidRDefault="006B3FD9" w:rsidP="000579E6">
            <w:pPr>
              <w:spacing w:line="240" w:lineRule="atLeast"/>
              <w:rPr>
                <w:noProof/>
                <w:sz w:val="19"/>
                <w:szCs w:val="19"/>
                <w:lang w:eastAsia="tr-TR"/>
              </w:rPr>
            </w:pPr>
            <w:r w:rsidRPr="00FA1CDF">
              <w:rPr>
                <w:noProof/>
                <w:sz w:val="19"/>
                <w:szCs w:val="19"/>
                <w:lang w:eastAsia="tr-TR"/>
              </w:rPr>
              <w:t>4. Lasalocid A sodyum</w:t>
            </w:r>
          </w:p>
          <w:p w:rsidR="006B3FD9" w:rsidRPr="00FA1CDF" w:rsidRDefault="006B3FD9" w:rsidP="000579E6">
            <w:pPr>
              <w:spacing w:line="240" w:lineRule="atLeast"/>
            </w:pPr>
          </w:p>
        </w:tc>
        <w:tc>
          <w:tcPr>
            <w:tcW w:w="3071" w:type="dxa"/>
          </w:tcPr>
          <w:p w:rsidR="006B3FD9" w:rsidRPr="00FA1CDF" w:rsidRDefault="006B3FD9" w:rsidP="000579E6">
            <w:pPr>
              <w:pStyle w:val="Balk1"/>
              <w:spacing w:line="240" w:lineRule="atLeast"/>
              <w:rPr>
                <w:sz w:val="19"/>
                <w:szCs w:val="19"/>
                <w:lang w:val="en-US" w:eastAsia="en-US"/>
              </w:rPr>
            </w:pPr>
            <w:r w:rsidRPr="00FA1CDF">
              <w:rPr>
                <w:sz w:val="19"/>
                <w:szCs w:val="19"/>
                <w:lang w:eastAsia="en-US"/>
              </w:rPr>
              <w:lastRenderedPageBreak/>
              <w:t xml:space="preserve">Yem maddeleri         </w:t>
            </w:r>
          </w:p>
        </w:tc>
        <w:tc>
          <w:tcPr>
            <w:tcW w:w="3606" w:type="dxa"/>
          </w:tcPr>
          <w:p w:rsidR="006B3FD9" w:rsidRPr="00FA1CDF" w:rsidRDefault="006B3FD9" w:rsidP="000579E6">
            <w:pPr>
              <w:spacing w:line="240" w:lineRule="atLeast"/>
              <w:jc w:val="center"/>
            </w:pPr>
            <w:r w:rsidRPr="00FA1CDF">
              <w:rPr>
                <w:sz w:val="19"/>
                <w:szCs w:val="19"/>
              </w:rPr>
              <w:t>1,25</w:t>
            </w:r>
          </w:p>
        </w:tc>
      </w:tr>
      <w:tr w:rsidR="006B3FD9" w:rsidTr="000579E6">
        <w:trPr>
          <w:trHeight w:val="4936"/>
        </w:trPr>
        <w:tc>
          <w:tcPr>
            <w:tcW w:w="3070" w:type="dxa"/>
            <w:vMerge/>
          </w:tcPr>
          <w:p w:rsidR="006B3FD9" w:rsidRPr="00FA1CDF" w:rsidRDefault="006B3FD9" w:rsidP="000579E6">
            <w:pPr>
              <w:spacing w:line="240" w:lineRule="atLeast"/>
              <w:rPr>
                <w:noProof/>
                <w:sz w:val="19"/>
                <w:szCs w:val="19"/>
                <w:lang w:eastAsia="tr-TR"/>
              </w:rPr>
            </w:pPr>
          </w:p>
        </w:tc>
        <w:tc>
          <w:tcPr>
            <w:tcW w:w="3071" w:type="dxa"/>
          </w:tcPr>
          <w:p w:rsidR="006B3FD9" w:rsidRPr="00FA1CDF" w:rsidRDefault="006B3FD9" w:rsidP="000579E6">
            <w:pPr>
              <w:pStyle w:val="Balk1"/>
              <w:spacing w:line="240" w:lineRule="atLeast"/>
              <w:rPr>
                <w:sz w:val="19"/>
                <w:szCs w:val="19"/>
                <w:lang w:eastAsia="en-US"/>
              </w:rPr>
            </w:pPr>
            <w:r w:rsidRPr="00FA1CDF">
              <w:rPr>
                <w:sz w:val="19"/>
                <w:szCs w:val="19"/>
                <w:lang w:eastAsia="en-US"/>
              </w:rPr>
              <w:t xml:space="preserve">Aşağıdaki hayvanlar için üretilen karma yemler: </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 xml:space="preserve">- Köpekler, buzağılar, tavşanlar, </w:t>
            </w:r>
            <w:proofErr w:type="spellStart"/>
            <w:r w:rsidRPr="00FA1CDF">
              <w:rPr>
                <w:sz w:val="19"/>
                <w:szCs w:val="19"/>
                <w:lang w:eastAsia="en-US"/>
              </w:rPr>
              <w:t>tektırnaklılar</w:t>
            </w:r>
            <w:proofErr w:type="spellEnd"/>
            <w:r w:rsidRPr="00FA1CDF">
              <w:rPr>
                <w:sz w:val="19"/>
                <w:szCs w:val="19"/>
                <w:lang w:eastAsia="en-US"/>
              </w:rPr>
              <w:t>, süt hayvanları, yumurtacı kanatlılar, hindiler(16 haftadan büyük) ve yumurtacı piliçleri  (16 haftadan büyük)</w:t>
            </w:r>
          </w:p>
          <w:p w:rsidR="006B3FD9" w:rsidRPr="00FA1CDF" w:rsidRDefault="006B3FD9" w:rsidP="000579E6">
            <w:pPr>
              <w:pStyle w:val="Balk1"/>
              <w:spacing w:line="240" w:lineRule="atLeast"/>
              <w:jc w:val="both"/>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 xml:space="preserve">- </w:t>
            </w:r>
            <w:proofErr w:type="spellStart"/>
            <w:r w:rsidRPr="00FA1CDF">
              <w:rPr>
                <w:sz w:val="19"/>
                <w:szCs w:val="19"/>
                <w:lang w:eastAsia="en-US"/>
              </w:rPr>
              <w:t>Lasalocid</w:t>
            </w:r>
            <w:proofErr w:type="spellEnd"/>
            <w:r w:rsidRPr="00FA1CDF">
              <w:rPr>
                <w:sz w:val="19"/>
                <w:szCs w:val="19"/>
                <w:lang w:eastAsia="en-US"/>
              </w:rPr>
              <w:t xml:space="preserve"> A sodyum kullanımının yasaklandığı kesim öncesi döneminde etlik piliçler, 16 haftadan küçük yumurta piliçleri ve 16 haftadan küçük hindiler</w:t>
            </w:r>
          </w:p>
          <w:p w:rsidR="006B3FD9" w:rsidRPr="00FA1CDF" w:rsidRDefault="006B3FD9" w:rsidP="000579E6">
            <w:pPr>
              <w:pStyle w:val="Balk1"/>
              <w:spacing w:line="240" w:lineRule="atLeast"/>
              <w:rPr>
                <w:sz w:val="19"/>
                <w:szCs w:val="19"/>
                <w:lang w:eastAsia="en-US"/>
              </w:rPr>
            </w:pPr>
          </w:p>
          <w:p w:rsidR="006B3FD9" w:rsidRPr="00FA1CDF" w:rsidRDefault="006B3FD9" w:rsidP="000579E6">
            <w:pPr>
              <w:spacing w:line="240" w:lineRule="atLeast"/>
              <w:jc w:val="both"/>
              <w:rPr>
                <w:sz w:val="19"/>
                <w:szCs w:val="19"/>
              </w:rPr>
            </w:pPr>
            <w:r w:rsidRPr="00FA1CDF">
              <w:rPr>
                <w:sz w:val="19"/>
                <w:szCs w:val="19"/>
              </w:rPr>
              <w:t xml:space="preserve">- </w:t>
            </w:r>
            <w:proofErr w:type="spellStart"/>
            <w:r w:rsidRPr="00FA1CDF">
              <w:rPr>
                <w:sz w:val="19"/>
                <w:szCs w:val="19"/>
              </w:rPr>
              <w:t>Lasalocid</w:t>
            </w:r>
            <w:proofErr w:type="spellEnd"/>
            <w:r w:rsidRPr="00FA1CDF">
              <w:rPr>
                <w:sz w:val="19"/>
                <w:szCs w:val="19"/>
              </w:rPr>
              <w:t xml:space="preserve"> A sodyum kullanımının yasaklandığı kesim öncesi döneminde sülün, </w:t>
            </w:r>
            <w:proofErr w:type="spellStart"/>
            <w:r w:rsidRPr="00FA1CDF">
              <w:rPr>
                <w:sz w:val="19"/>
                <w:szCs w:val="19"/>
              </w:rPr>
              <w:t>beç</w:t>
            </w:r>
            <w:proofErr w:type="spellEnd"/>
            <w:r w:rsidRPr="00FA1CDF">
              <w:rPr>
                <w:sz w:val="19"/>
                <w:szCs w:val="19"/>
              </w:rPr>
              <w:t xml:space="preserve"> tavuğu, bıldırcın ve keklik  (yumurtlayan kanatlılar hariç)</w:t>
            </w:r>
            <w:r w:rsidRPr="00FA1CDF" w:rsidDel="005F51F9">
              <w:rPr>
                <w:sz w:val="19"/>
                <w:szCs w:val="19"/>
              </w:rPr>
              <w:t xml:space="preserve"> </w:t>
            </w:r>
          </w:p>
          <w:p w:rsidR="006B3FD9" w:rsidRPr="00FA1CDF" w:rsidRDefault="006B3FD9" w:rsidP="000579E6">
            <w:pPr>
              <w:spacing w:line="240" w:lineRule="atLeast"/>
              <w:rPr>
                <w:sz w:val="19"/>
                <w:szCs w:val="19"/>
              </w:rPr>
            </w:pPr>
          </w:p>
          <w:p w:rsidR="006B3FD9" w:rsidRPr="00FA1CDF" w:rsidRDefault="006B3FD9" w:rsidP="000579E6">
            <w:pPr>
              <w:spacing w:line="240" w:lineRule="atLeast"/>
              <w:rPr>
                <w:sz w:val="19"/>
                <w:szCs w:val="19"/>
              </w:rPr>
            </w:pPr>
            <w:r w:rsidRPr="00FA1CDF">
              <w:rPr>
                <w:sz w:val="19"/>
                <w:szCs w:val="19"/>
              </w:rPr>
              <w:t>- Diğer hayvan türleri</w:t>
            </w:r>
          </w:p>
        </w:tc>
        <w:tc>
          <w:tcPr>
            <w:tcW w:w="3606" w:type="dxa"/>
          </w:tcPr>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1,25</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1,25</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1,25</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3,75</w:t>
            </w:r>
          </w:p>
        </w:tc>
      </w:tr>
      <w:tr w:rsidR="006B3FD9" w:rsidTr="000579E6">
        <w:trPr>
          <w:trHeight w:val="697"/>
        </w:trPr>
        <w:tc>
          <w:tcPr>
            <w:tcW w:w="3070" w:type="dxa"/>
            <w:vMerge/>
          </w:tcPr>
          <w:p w:rsidR="006B3FD9" w:rsidRPr="00FA1CDF" w:rsidRDefault="006B3FD9" w:rsidP="000579E6">
            <w:pPr>
              <w:spacing w:line="240" w:lineRule="atLeast"/>
              <w:rPr>
                <w:noProof/>
                <w:sz w:val="19"/>
                <w:szCs w:val="19"/>
                <w:lang w:eastAsia="tr-TR"/>
              </w:rPr>
            </w:pPr>
          </w:p>
        </w:tc>
        <w:tc>
          <w:tcPr>
            <w:tcW w:w="3071" w:type="dxa"/>
          </w:tcPr>
          <w:p w:rsidR="006B3FD9" w:rsidRPr="00FA1CDF" w:rsidRDefault="006B3FD9" w:rsidP="000579E6">
            <w:pPr>
              <w:pStyle w:val="Balk1"/>
              <w:spacing w:line="240" w:lineRule="atLeast"/>
              <w:rPr>
                <w:sz w:val="19"/>
                <w:szCs w:val="19"/>
                <w:lang w:eastAsia="en-US"/>
              </w:rPr>
            </w:pPr>
            <w:r w:rsidRPr="00FA1CDF">
              <w:rPr>
                <w:sz w:val="19"/>
                <w:szCs w:val="19"/>
                <w:lang w:eastAsia="en-US"/>
              </w:rPr>
              <w:t xml:space="preserve"> </w:t>
            </w:r>
            <w:proofErr w:type="spellStart"/>
            <w:r w:rsidRPr="00FA1CDF">
              <w:rPr>
                <w:sz w:val="19"/>
                <w:szCs w:val="19"/>
                <w:lang w:eastAsia="en-US"/>
              </w:rPr>
              <w:t>Lasalocid</w:t>
            </w:r>
            <w:proofErr w:type="spellEnd"/>
            <w:r w:rsidRPr="00FA1CDF">
              <w:rPr>
                <w:sz w:val="19"/>
                <w:szCs w:val="19"/>
                <w:lang w:eastAsia="en-US"/>
              </w:rPr>
              <w:t xml:space="preserve"> A sodyum kullanımına izin verilmeyen yemlerde kullanılan </w:t>
            </w:r>
            <w:proofErr w:type="spellStart"/>
            <w:r w:rsidRPr="00FA1CDF">
              <w:rPr>
                <w:sz w:val="19"/>
                <w:szCs w:val="19"/>
                <w:lang w:eastAsia="en-US"/>
              </w:rPr>
              <w:t>premiksler</w:t>
            </w:r>
            <w:proofErr w:type="spellEnd"/>
          </w:p>
          <w:p w:rsidR="006B3FD9" w:rsidRPr="00FA1CDF" w:rsidRDefault="006B3FD9" w:rsidP="000579E6">
            <w:pPr>
              <w:spacing w:line="240" w:lineRule="atLeast"/>
            </w:pPr>
          </w:p>
        </w:tc>
        <w:tc>
          <w:tcPr>
            <w:tcW w:w="3606" w:type="dxa"/>
          </w:tcPr>
          <w:p w:rsidR="006B3FD9" w:rsidRPr="00FA1CDF" w:rsidRDefault="006B3FD9" w:rsidP="000579E6">
            <w:pPr>
              <w:spacing w:line="240" w:lineRule="atLeast"/>
              <w:jc w:val="center"/>
              <w:rPr>
                <w:sz w:val="19"/>
                <w:szCs w:val="19"/>
              </w:rPr>
            </w:pPr>
            <w:r w:rsidRPr="00FA1CDF">
              <w:rPr>
                <w:sz w:val="18"/>
                <w:szCs w:val="18"/>
              </w:rPr>
              <w:t>(</w:t>
            </w:r>
            <w:r w:rsidRPr="00FA1CDF">
              <w:rPr>
                <w:sz w:val="18"/>
                <w:szCs w:val="18"/>
                <w:vertAlign w:val="superscript"/>
              </w:rPr>
              <w:t>2</w:t>
            </w:r>
            <w:r w:rsidRPr="00FA1CDF">
              <w:rPr>
                <w:sz w:val="18"/>
                <w:szCs w:val="18"/>
              </w:rPr>
              <w:t>)</w:t>
            </w:r>
          </w:p>
        </w:tc>
      </w:tr>
      <w:tr w:rsidR="006B3FD9" w:rsidTr="000579E6">
        <w:tc>
          <w:tcPr>
            <w:tcW w:w="3070" w:type="dxa"/>
          </w:tcPr>
          <w:p w:rsidR="006B3FD9" w:rsidRPr="00FA1CDF" w:rsidRDefault="006B3FD9" w:rsidP="000579E6">
            <w:pPr>
              <w:spacing w:line="240" w:lineRule="atLeast"/>
              <w:rPr>
                <w:noProof/>
                <w:sz w:val="19"/>
                <w:szCs w:val="19"/>
                <w:lang w:eastAsia="tr-TR"/>
              </w:rPr>
            </w:pPr>
            <w:r w:rsidRPr="00FA1CDF">
              <w:rPr>
                <w:noProof/>
                <w:sz w:val="19"/>
                <w:szCs w:val="19"/>
                <w:lang w:eastAsia="tr-TR"/>
              </w:rPr>
              <w:t>5. Maduramicin ammonium alpha</w:t>
            </w:r>
          </w:p>
          <w:p w:rsidR="006B3FD9" w:rsidRPr="00FA1CDF" w:rsidRDefault="006B3FD9" w:rsidP="000579E6">
            <w:pPr>
              <w:spacing w:line="240" w:lineRule="atLeast"/>
            </w:pPr>
          </w:p>
        </w:tc>
        <w:tc>
          <w:tcPr>
            <w:tcW w:w="3071" w:type="dxa"/>
          </w:tcPr>
          <w:p w:rsidR="006B3FD9" w:rsidRPr="00FA1CDF" w:rsidRDefault="006B3FD9" w:rsidP="000579E6">
            <w:pPr>
              <w:pStyle w:val="Balk1"/>
              <w:spacing w:line="240" w:lineRule="atLeast"/>
              <w:rPr>
                <w:sz w:val="19"/>
                <w:szCs w:val="19"/>
                <w:lang w:eastAsia="en-US"/>
              </w:rPr>
            </w:pPr>
            <w:r w:rsidRPr="00FA1CDF">
              <w:rPr>
                <w:sz w:val="19"/>
                <w:szCs w:val="19"/>
                <w:lang w:eastAsia="en-US"/>
              </w:rPr>
              <w:t>Yem maddeleri</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rPr>
                <w:sz w:val="19"/>
                <w:szCs w:val="19"/>
                <w:lang w:eastAsia="en-US"/>
              </w:rPr>
            </w:pPr>
            <w:r w:rsidRPr="00FA1CDF">
              <w:rPr>
                <w:sz w:val="19"/>
                <w:szCs w:val="19"/>
                <w:lang w:eastAsia="en-US"/>
              </w:rPr>
              <w:t xml:space="preserve">Aşağıdaki hayvanlar için üretilen karma yemler: </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w:t>
            </w:r>
            <w:proofErr w:type="spellStart"/>
            <w:r w:rsidRPr="00FA1CDF">
              <w:rPr>
                <w:sz w:val="19"/>
                <w:szCs w:val="19"/>
                <w:lang w:eastAsia="en-US"/>
              </w:rPr>
              <w:t>Tektırnaklılar</w:t>
            </w:r>
            <w:proofErr w:type="spellEnd"/>
            <w:r w:rsidRPr="00FA1CDF">
              <w:rPr>
                <w:sz w:val="19"/>
                <w:szCs w:val="19"/>
                <w:lang w:eastAsia="en-US"/>
              </w:rPr>
              <w:t>, tavşanlar, 16 haftadan büyük hindiler, yumurtlayan kanatlılar ve 16 haftadan büyük yumurtacı piliçler</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 xml:space="preserve">- </w:t>
            </w:r>
            <w:proofErr w:type="spellStart"/>
            <w:r w:rsidRPr="00FA1CDF">
              <w:rPr>
                <w:sz w:val="19"/>
                <w:szCs w:val="19"/>
                <w:lang w:eastAsia="en-US"/>
              </w:rPr>
              <w:t>Maduramicin</w:t>
            </w:r>
            <w:proofErr w:type="spellEnd"/>
            <w:r w:rsidRPr="00FA1CDF">
              <w:rPr>
                <w:sz w:val="19"/>
                <w:szCs w:val="19"/>
                <w:lang w:eastAsia="en-US"/>
              </w:rPr>
              <w:t xml:space="preserve"> </w:t>
            </w:r>
            <w:proofErr w:type="spellStart"/>
            <w:r w:rsidRPr="00FA1CDF">
              <w:rPr>
                <w:sz w:val="19"/>
                <w:szCs w:val="19"/>
                <w:lang w:eastAsia="en-US"/>
              </w:rPr>
              <w:t>ammonium</w:t>
            </w:r>
            <w:proofErr w:type="spellEnd"/>
            <w:r w:rsidRPr="00FA1CDF">
              <w:rPr>
                <w:sz w:val="19"/>
                <w:szCs w:val="19"/>
                <w:lang w:eastAsia="en-US"/>
              </w:rPr>
              <w:t xml:space="preserve"> </w:t>
            </w:r>
            <w:proofErr w:type="spellStart"/>
            <w:r w:rsidRPr="00FA1CDF">
              <w:rPr>
                <w:sz w:val="19"/>
                <w:szCs w:val="19"/>
                <w:lang w:eastAsia="en-US"/>
              </w:rPr>
              <w:t>alpha</w:t>
            </w:r>
            <w:proofErr w:type="spellEnd"/>
            <w:r w:rsidRPr="00FA1CDF">
              <w:rPr>
                <w:sz w:val="19"/>
                <w:szCs w:val="19"/>
                <w:lang w:eastAsia="en-US"/>
              </w:rPr>
              <w:t xml:space="preserve"> kullanımının yasaklandığı kesim </w:t>
            </w:r>
            <w:r w:rsidRPr="00FA1CDF">
              <w:rPr>
                <w:sz w:val="19"/>
                <w:szCs w:val="19"/>
                <w:lang w:eastAsia="en-US"/>
              </w:rPr>
              <w:lastRenderedPageBreak/>
              <w:t>öncesi dönemde etlik piliçler ve 16 haftadan küçük hindiler</w:t>
            </w:r>
          </w:p>
          <w:p w:rsidR="006B3FD9" w:rsidRPr="00FA1CDF" w:rsidRDefault="006B3FD9" w:rsidP="000579E6">
            <w:pPr>
              <w:pStyle w:val="Balk1"/>
              <w:spacing w:line="240" w:lineRule="atLeast"/>
              <w:jc w:val="both"/>
              <w:rPr>
                <w:sz w:val="19"/>
                <w:szCs w:val="19"/>
                <w:lang w:eastAsia="en-US"/>
              </w:rPr>
            </w:pPr>
          </w:p>
          <w:p w:rsidR="006B3FD9" w:rsidRPr="00FA1CDF" w:rsidRDefault="006B3FD9" w:rsidP="000579E6">
            <w:pPr>
              <w:pStyle w:val="Balk1"/>
              <w:spacing w:line="240" w:lineRule="atLeast"/>
              <w:rPr>
                <w:sz w:val="19"/>
                <w:szCs w:val="19"/>
                <w:lang w:eastAsia="en-US"/>
              </w:rPr>
            </w:pPr>
            <w:r w:rsidRPr="00FA1CDF">
              <w:rPr>
                <w:sz w:val="19"/>
                <w:szCs w:val="19"/>
                <w:lang w:eastAsia="en-US"/>
              </w:rPr>
              <w:t>- Diğer hayvan türleri</w:t>
            </w:r>
          </w:p>
          <w:p w:rsidR="006B3FD9" w:rsidRPr="00FA1CDF" w:rsidRDefault="006B3FD9" w:rsidP="000579E6">
            <w:pPr>
              <w:spacing w:line="240" w:lineRule="atLeast"/>
              <w:rPr>
                <w:sz w:val="19"/>
                <w:szCs w:val="19"/>
              </w:rPr>
            </w:pPr>
          </w:p>
          <w:p w:rsidR="006B3FD9" w:rsidRPr="00FA1CDF" w:rsidRDefault="006B3FD9" w:rsidP="000579E6">
            <w:pPr>
              <w:spacing w:line="240" w:lineRule="atLeast"/>
              <w:jc w:val="both"/>
              <w:rPr>
                <w:sz w:val="19"/>
                <w:szCs w:val="19"/>
              </w:rPr>
            </w:pPr>
            <w:r w:rsidRPr="00FA1CDF">
              <w:rPr>
                <w:sz w:val="19"/>
                <w:szCs w:val="19"/>
              </w:rPr>
              <w:t>-</w:t>
            </w:r>
            <w:proofErr w:type="spellStart"/>
            <w:r w:rsidRPr="00FA1CDF">
              <w:rPr>
                <w:sz w:val="19"/>
                <w:szCs w:val="19"/>
              </w:rPr>
              <w:t>Maduramicin</w:t>
            </w:r>
            <w:proofErr w:type="spellEnd"/>
            <w:r w:rsidRPr="00FA1CDF">
              <w:rPr>
                <w:sz w:val="19"/>
                <w:szCs w:val="19"/>
              </w:rPr>
              <w:t xml:space="preserve"> </w:t>
            </w:r>
            <w:proofErr w:type="spellStart"/>
            <w:r w:rsidRPr="00FA1CDF">
              <w:rPr>
                <w:sz w:val="19"/>
                <w:szCs w:val="19"/>
              </w:rPr>
              <w:t>ammonium</w:t>
            </w:r>
            <w:proofErr w:type="spellEnd"/>
            <w:r w:rsidRPr="00FA1CDF">
              <w:rPr>
                <w:sz w:val="19"/>
                <w:szCs w:val="19"/>
              </w:rPr>
              <w:t xml:space="preserve"> </w:t>
            </w:r>
            <w:proofErr w:type="spellStart"/>
            <w:r w:rsidRPr="00FA1CDF">
              <w:rPr>
                <w:sz w:val="19"/>
                <w:szCs w:val="19"/>
              </w:rPr>
              <w:t>alpha</w:t>
            </w:r>
            <w:proofErr w:type="spellEnd"/>
            <w:r w:rsidRPr="00FA1CDF">
              <w:rPr>
                <w:sz w:val="19"/>
                <w:szCs w:val="19"/>
              </w:rPr>
              <w:t xml:space="preserve"> kullanımına izin verilmeyen yemlerde kullanılan </w:t>
            </w:r>
            <w:proofErr w:type="spellStart"/>
            <w:r w:rsidRPr="00FA1CDF">
              <w:rPr>
                <w:sz w:val="19"/>
                <w:szCs w:val="19"/>
              </w:rPr>
              <w:t>premiksler</w:t>
            </w:r>
            <w:proofErr w:type="spellEnd"/>
          </w:p>
          <w:p w:rsidR="006B3FD9" w:rsidRPr="00FA1CDF" w:rsidRDefault="006B3FD9" w:rsidP="000579E6">
            <w:pPr>
              <w:spacing w:line="240" w:lineRule="atLeast"/>
              <w:jc w:val="both"/>
            </w:pPr>
          </w:p>
        </w:tc>
        <w:tc>
          <w:tcPr>
            <w:tcW w:w="3606" w:type="dxa"/>
          </w:tcPr>
          <w:p w:rsidR="006B3FD9" w:rsidRPr="00FA1CDF" w:rsidRDefault="006B3FD9" w:rsidP="000579E6">
            <w:pPr>
              <w:spacing w:line="240" w:lineRule="atLeast"/>
              <w:jc w:val="center"/>
              <w:rPr>
                <w:sz w:val="19"/>
                <w:szCs w:val="19"/>
              </w:rPr>
            </w:pPr>
            <w:r w:rsidRPr="00FA1CDF">
              <w:rPr>
                <w:sz w:val="19"/>
                <w:szCs w:val="19"/>
              </w:rPr>
              <w:lastRenderedPageBreak/>
              <w:t>0,05</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0,05</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0,05</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0,15</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pPr>
            <w:r w:rsidRPr="00FA1CDF">
              <w:rPr>
                <w:sz w:val="18"/>
                <w:szCs w:val="18"/>
              </w:rPr>
              <w:t xml:space="preserve">                                   (</w:t>
            </w:r>
            <w:r w:rsidRPr="00FA1CDF">
              <w:rPr>
                <w:sz w:val="18"/>
                <w:szCs w:val="18"/>
                <w:vertAlign w:val="superscript"/>
              </w:rPr>
              <w:t>2</w:t>
            </w:r>
            <w:r w:rsidRPr="00FA1CDF">
              <w:rPr>
                <w:sz w:val="18"/>
                <w:szCs w:val="18"/>
              </w:rPr>
              <w:t xml:space="preserve">) </w:t>
            </w:r>
          </w:p>
        </w:tc>
      </w:tr>
      <w:tr w:rsidR="006B3FD9" w:rsidTr="000579E6">
        <w:trPr>
          <w:trHeight w:val="321"/>
        </w:trPr>
        <w:tc>
          <w:tcPr>
            <w:tcW w:w="3070" w:type="dxa"/>
            <w:vMerge w:val="restart"/>
          </w:tcPr>
          <w:p w:rsidR="006B3FD9" w:rsidRPr="00FA1CDF" w:rsidRDefault="006B3FD9" w:rsidP="000579E6">
            <w:pPr>
              <w:spacing w:line="240" w:lineRule="atLeast"/>
              <w:rPr>
                <w:noProof/>
                <w:sz w:val="19"/>
                <w:szCs w:val="19"/>
                <w:lang w:eastAsia="tr-TR"/>
              </w:rPr>
            </w:pPr>
            <w:r w:rsidRPr="00FA1CDF">
              <w:rPr>
                <w:noProof/>
                <w:sz w:val="19"/>
                <w:szCs w:val="19"/>
                <w:lang w:eastAsia="tr-TR"/>
              </w:rPr>
              <w:lastRenderedPageBreak/>
              <w:t>6. Monensin sodyum</w:t>
            </w:r>
          </w:p>
          <w:p w:rsidR="006B3FD9" w:rsidRPr="00FA1CDF" w:rsidRDefault="006B3FD9" w:rsidP="000579E6">
            <w:pPr>
              <w:spacing w:line="240" w:lineRule="atLeast"/>
            </w:pPr>
          </w:p>
        </w:tc>
        <w:tc>
          <w:tcPr>
            <w:tcW w:w="3071" w:type="dxa"/>
          </w:tcPr>
          <w:p w:rsidR="006B3FD9" w:rsidRPr="00FA1CDF" w:rsidRDefault="006B3FD9" w:rsidP="000579E6">
            <w:pPr>
              <w:pStyle w:val="Balk1"/>
              <w:spacing w:line="240" w:lineRule="atLeast"/>
              <w:rPr>
                <w:lang w:val="en-US" w:eastAsia="en-US"/>
              </w:rPr>
            </w:pPr>
            <w:r w:rsidRPr="00FA1CDF">
              <w:rPr>
                <w:sz w:val="19"/>
                <w:szCs w:val="19"/>
                <w:lang w:eastAsia="en-US"/>
              </w:rPr>
              <w:t>Yem maddeleri</w:t>
            </w:r>
          </w:p>
        </w:tc>
        <w:tc>
          <w:tcPr>
            <w:tcW w:w="3606" w:type="dxa"/>
          </w:tcPr>
          <w:p w:rsidR="006B3FD9" w:rsidRPr="00FA1CDF" w:rsidRDefault="006B3FD9" w:rsidP="000579E6">
            <w:pPr>
              <w:spacing w:line="240" w:lineRule="atLeast"/>
              <w:jc w:val="center"/>
            </w:pPr>
            <w:r w:rsidRPr="00FA1CDF">
              <w:rPr>
                <w:sz w:val="19"/>
                <w:szCs w:val="19"/>
              </w:rPr>
              <w:t>1,25</w:t>
            </w:r>
          </w:p>
        </w:tc>
      </w:tr>
      <w:tr w:rsidR="006B3FD9" w:rsidTr="000579E6">
        <w:trPr>
          <w:trHeight w:val="3813"/>
        </w:trPr>
        <w:tc>
          <w:tcPr>
            <w:tcW w:w="3070" w:type="dxa"/>
            <w:vMerge/>
          </w:tcPr>
          <w:p w:rsidR="006B3FD9" w:rsidRPr="00FA1CDF" w:rsidRDefault="006B3FD9" w:rsidP="000579E6">
            <w:pPr>
              <w:spacing w:line="240" w:lineRule="atLeast"/>
              <w:rPr>
                <w:noProof/>
                <w:sz w:val="19"/>
                <w:szCs w:val="19"/>
                <w:lang w:eastAsia="tr-TR"/>
              </w:rPr>
            </w:pPr>
          </w:p>
        </w:tc>
        <w:tc>
          <w:tcPr>
            <w:tcW w:w="3071" w:type="dxa"/>
          </w:tcPr>
          <w:p w:rsidR="006B3FD9" w:rsidRPr="00FA1CDF" w:rsidRDefault="006B3FD9" w:rsidP="000579E6">
            <w:pPr>
              <w:pStyle w:val="Balk1"/>
              <w:spacing w:line="240" w:lineRule="atLeast"/>
              <w:rPr>
                <w:sz w:val="19"/>
                <w:szCs w:val="19"/>
                <w:lang w:eastAsia="en-US"/>
              </w:rPr>
            </w:pPr>
            <w:r w:rsidRPr="00FA1CDF">
              <w:rPr>
                <w:sz w:val="19"/>
                <w:szCs w:val="19"/>
                <w:lang w:eastAsia="en-US"/>
              </w:rPr>
              <w:t xml:space="preserve">Aşağıdaki hayvanlar için üretilen karma yemler: </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w:t>
            </w:r>
            <w:proofErr w:type="spellStart"/>
            <w:r w:rsidRPr="00FA1CDF">
              <w:rPr>
                <w:sz w:val="19"/>
                <w:szCs w:val="19"/>
                <w:lang w:eastAsia="en-US"/>
              </w:rPr>
              <w:t>Tektırnaklılar</w:t>
            </w:r>
            <w:proofErr w:type="spellEnd"/>
            <w:r w:rsidRPr="00FA1CDF">
              <w:rPr>
                <w:sz w:val="19"/>
                <w:szCs w:val="19"/>
                <w:lang w:eastAsia="en-US"/>
              </w:rPr>
              <w:t xml:space="preserve">, köpekler, küçükbaş </w:t>
            </w:r>
            <w:proofErr w:type="spellStart"/>
            <w:r w:rsidRPr="00FA1CDF">
              <w:rPr>
                <w:sz w:val="19"/>
                <w:szCs w:val="19"/>
                <w:lang w:eastAsia="en-US"/>
              </w:rPr>
              <w:t>ruminantlar</w:t>
            </w:r>
            <w:proofErr w:type="spellEnd"/>
            <w:r w:rsidRPr="00FA1CDF">
              <w:rPr>
                <w:sz w:val="19"/>
                <w:szCs w:val="19"/>
                <w:lang w:eastAsia="en-US"/>
              </w:rPr>
              <w:t xml:space="preserve"> (koyun ve keçi), ördekler, sığır, süt sığırı, yumurtacı kanatlılar, 16 haftadan büyük yumurta piliçleri ve 16 haftadan büyük hindiler</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 xml:space="preserve">- </w:t>
            </w:r>
            <w:proofErr w:type="spellStart"/>
            <w:r w:rsidRPr="00FA1CDF">
              <w:rPr>
                <w:sz w:val="19"/>
                <w:szCs w:val="19"/>
                <w:lang w:eastAsia="en-US"/>
              </w:rPr>
              <w:t>Monensin</w:t>
            </w:r>
            <w:proofErr w:type="spellEnd"/>
            <w:r w:rsidRPr="00FA1CDF">
              <w:rPr>
                <w:sz w:val="19"/>
                <w:szCs w:val="19"/>
                <w:lang w:eastAsia="en-US"/>
              </w:rPr>
              <w:t xml:space="preserve"> sodyum kullanımının yasaklandığı kesim öncesi dönemde etlik piliçler, 16 haftadan küçük yumurta piliçleri ve 16 haftadan küçük hindiler </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rPr>
                <w:sz w:val="19"/>
                <w:szCs w:val="19"/>
                <w:lang w:eastAsia="en-US"/>
              </w:rPr>
            </w:pPr>
            <w:r w:rsidRPr="00FA1CDF">
              <w:rPr>
                <w:sz w:val="19"/>
                <w:szCs w:val="19"/>
                <w:lang w:eastAsia="en-US"/>
              </w:rPr>
              <w:t>- Diğer hayvan türleri</w:t>
            </w:r>
          </w:p>
        </w:tc>
        <w:tc>
          <w:tcPr>
            <w:tcW w:w="3606" w:type="dxa"/>
          </w:tcPr>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1,25</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1,25</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3,75</w:t>
            </w:r>
          </w:p>
        </w:tc>
      </w:tr>
      <w:tr w:rsidR="006B3FD9" w:rsidTr="000579E6">
        <w:trPr>
          <w:trHeight w:val="692"/>
        </w:trPr>
        <w:tc>
          <w:tcPr>
            <w:tcW w:w="3070" w:type="dxa"/>
            <w:vMerge/>
          </w:tcPr>
          <w:p w:rsidR="006B3FD9" w:rsidRPr="00FA1CDF" w:rsidRDefault="006B3FD9" w:rsidP="000579E6">
            <w:pPr>
              <w:spacing w:line="240" w:lineRule="atLeast"/>
              <w:rPr>
                <w:noProof/>
                <w:sz w:val="19"/>
                <w:szCs w:val="19"/>
                <w:lang w:eastAsia="tr-TR"/>
              </w:rPr>
            </w:pPr>
          </w:p>
        </w:tc>
        <w:tc>
          <w:tcPr>
            <w:tcW w:w="3071" w:type="dxa"/>
          </w:tcPr>
          <w:p w:rsidR="006B3FD9" w:rsidRPr="00FA1CDF" w:rsidRDefault="006B3FD9" w:rsidP="000579E6">
            <w:pPr>
              <w:pStyle w:val="Balk1"/>
              <w:spacing w:line="240" w:lineRule="atLeast"/>
              <w:rPr>
                <w:sz w:val="19"/>
                <w:szCs w:val="19"/>
                <w:lang w:eastAsia="en-US"/>
              </w:rPr>
            </w:pPr>
            <w:proofErr w:type="spellStart"/>
            <w:r w:rsidRPr="00FA1CDF">
              <w:rPr>
                <w:sz w:val="19"/>
                <w:szCs w:val="19"/>
                <w:lang w:eastAsia="en-US"/>
              </w:rPr>
              <w:t>Monensin</w:t>
            </w:r>
            <w:proofErr w:type="spellEnd"/>
            <w:r w:rsidRPr="00FA1CDF">
              <w:rPr>
                <w:sz w:val="19"/>
                <w:szCs w:val="19"/>
                <w:lang w:eastAsia="en-US"/>
              </w:rPr>
              <w:t xml:space="preserve"> sodyumun kullanımına izin verilmeyen yemlerde kullanılan </w:t>
            </w:r>
            <w:proofErr w:type="spellStart"/>
            <w:r w:rsidRPr="00FA1CDF">
              <w:rPr>
                <w:sz w:val="19"/>
                <w:szCs w:val="19"/>
                <w:lang w:eastAsia="en-US"/>
              </w:rPr>
              <w:t>premiksler</w:t>
            </w:r>
            <w:proofErr w:type="spellEnd"/>
          </w:p>
        </w:tc>
        <w:tc>
          <w:tcPr>
            <w:tcW w:w="3606" w:type="dxa"/>
          </w:tcPr>
          <w:p w:rsidR="006B3FD9" w:rsidRPr="00FA1CDF" w:rsidRDefault="006B3FD9" w:rsidP="000579E6">
            <w:pPr>
              <w:spacing w:line="240" w:lineRule="atLeast"/>
              <w:jc w:val="center"/>
              <w:rPr>
                <w:sz w:val="19"/>
                <w:szCs w:val="19"/>
              </w:rPr>
            </w:pPr>
            <w:r w:rsidRPr="00FA1CDF">
              <w:rPr>
                <w:sz w:val="18"/>
                <w:szCs w:val="18"/>
              </w:rPr>
              <w:t>(</w:t>
            </w:r>
            <w:r w:rsidRPr="00FA1CDF">
              <w:rPr>
                <w:sz w:val="18"/>
                <w:szCs w:val="18"/>
                <w:vertAlign w:val="superscript"/>
              </w:rPr>
              <w:t>2</w:t>
            </w:r>
            <w:r w:rsidRPr="00FA1CDF">
              <w:rPr>
                <w:sz w:val="18"/>
                <w:szCs w:val="18"/>
              </w:rPr>
              <w:t>)</w:t>
            </w:r>
          </w:p>
        </w:tc>
      </w:tr>
      <w:tr w:rsidR="006B3FD9" w:rsidTr="000579E6">
        <w:trPr>
          <w:trHeight w:val="322"/>
        </w:trPr>
        <w:tc>
          <w:tcPr>
            <w:tcW w:w="3070" w:type="dxa"/>
            <w:vMerge w:val="restart"/>
          </w:tcPr>
          <w:p w:rsidR="006B3FD9" w:rsidRPr="00FA1CDF" w:rsidRDefault="006B3FD9" w:rsidP="000579E6">
            <w:pPr>
              <w:spacing w:line="240" w:lineRule="atLeast"/>
              <w:rPr>
                <w:noProof/>
                <w:sz w:val="19"/>
                <w:szCs w:val="19"/>
                <w:lang w:eastAsia="tr-TR"/>
              </w:rPr>
            </w:pPr>
            <w:r w:rsidRPr="00FA1CDF">
              <w:rPr>
                <w:noProof/>
                <w:sz w:val="19"/>
                <w:szCs w:val="19"/>
                <w:lang w:eastAsia="tr-TR"/>
              </w:rPr>
              <w:t>7. Narasin</w:t>
            </w:r>
          </w:p>
          <w:p w:rsidR="006B3FD9" w:rsidRPr="00FA1CDF" w:rsidRDefault="006B3FD9" w:rsidP="000579E6">
            <w:pPr>
              <w:spacing w:line="240" w:lineRule="atLeast"/>
            </w:pPr>
          </w:p>
        </w:tc>
        <w:tc>
          <w:tcPr>
            <w:tcW w:w="3071" w:type="dxa"/>
          </w:tcPr>
          <w:p w:rsidR="006B3FD9" w:rsidRPr="00FA1CDF" w:rsidRDefault="006B3FD9" w:rsidP="000579E6">
            <w:pPr>
              <w:pStyle w:val="Balk1"/>
              <w:spacing w:line="240" w:lineRule="atLeast"/>
              <w:rPr>
                <w:lang w:val="en-US" w:eastAsia="en-US"/>
              </w:rPr>
            </w:pPr>
            <w:r w:rsidRPr="00FA1CDF">
              <w:rPr>
                <w:sz w:val="19"/>
                <w:szCs w:val="19"/>
                <w:lang w:eastAsia="en-US"/>
              </w:rPr>
              <w:lastRenderedPageBreak/>
              <w:t>Yem maddeleri</w:t>
            </w:r>
          </w:p>
        </w:tc>
        <w:tc>
          <w:tcPr>
            <w:tcW w:w="3606" w:type="dxa"/>
          </w:tcPr>
          <w:p w:rsidR="006B3FD9" w:rsidRPr="00FA1CDF" w:rsidRDefault="006B3FD9" w:rsidP="000579E6">
            <w:pPr>
              <w:spacing w:line="240" w:lineRule="atLeast"/>
              <w:jc w:val="center"/>
            </w:pPr>
            <w:r w:rsidRPr="00FA1CDF">
              <w:rPr>
                <w:sz w:val="19"/>
                <w:szCs w:val="19"/>
              </w:rPr>
              <w:t>0,7</w:t>
            </w:r>
          </w:p>
        </w:tc>
      </w:tr>
      <w:tr w:rsidR="006B3FD9" w:rsidTr="000579E6">
        <w:trPr>
          <w:trHeight w:val="1797"/>
        </w:trPr>
        <w:tc>
          <w:tcPr>
            <w:tcW w:w="3070" w:type="dxa"/>
            <w:vMerge/>
          </w:tcPr>
          <w:p w:rsidR="006B3FD9" w:rsidRPr="00FA1CDF" w:rsidRDefault="006B3FD9" w:rsidP="000579E6">
            <w:pPr>
              <w:spacing w:line="240" w:lineRule="atLeast"/>
              <w:rPr>
                <w:noProof/>
                <w:sz w:val="19"/>
                <w:szCs w:val="19"/>
                <w:lang w:eastAsia="tr-TR"/>
              </w:rPr>
            </w:pPr>
          </w:p>
        </w:tc>
        <w:tc>
          <w:tcPr>
            <w:tcW w:w="3071" w:type="dxa"/>
          </w:tcPr>
          <w:p w:rsidR="006B3FD9" w:rsidRPr="00FA1CDF" w:rsidRDefault="006B3FD9" w:rsidP="000579E6">
            <w:pPr>
              <w:pStyle w:val="Balk1"/>
              <w:spacing w:line="240" w:lineRule="atLeast"/>
              <w:rPr>
                <w:sz w:val="19"/>
                <w:szCs w:val="19"/>
                <w:lang w:eastAsia="en-US"/>
              </w:rPr>
            </w:pPr>
            <w:r w:rsidRPr="00FA1CDF">
              <w:rPr>
                <w:sz w:val="19"/>
                <w:szCs w:val="19"/>
                <w:lang w:eastAsia="en-US"/>
              </w:rPr>
              <w:t xml:space="preserve">Aşağıdaki hayvanlar için üretilen karma yemler: </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 xml:space="preserve">-Hindiler, tavşanlar, </w:t>
            </w:r>
            <w:proofErr w:type="spellStart"/>
            <w:r w:rsidRPr="00FA1CDF">
              <w:rPr>
                <w:sz w:val="19"/>
                <w:szCs w:val="19"/>
                <w:lang w:eastAsia="en-US"/>
              </w:rPr>
              <w:t>tektırnaklılar</w:t>
            </w:r>
            <w:proofErr w:type="spellEnd"/>
            <w:r w:rsidRPr="00FA1CDF">
              <w:rPr>
                <w:sz w:val="19"/>
                <w:szCs w:val="19"/>
                <w:lang w:eastAsia="en-US"/>
              </w:rPr>
              <w:t>, yumurtacı kanatlılar ve 16 haftadan büyük yumurta piliçleri</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rPr>
                <w:sz w:val="19"/>
                <w:szCs w:val="19"/>
                <w:lang w:eastAsia="en-US"/>
              </w:rPr>
            </w:pPr>
            <w:r w:rsidRPr="00FA1CDF">
              <w:rPr>
                <w:sz w:val="19"/>
                <w:szCs w:val="19"/>
                <w:lang w:eastAsia="en-US"/>
              </w:rPr>
              <w:t>- Diğer hayvan türleri</w:t>
            </w:r>
          </w:p>
        </w:tc>
        <w:tc>
          <w:tcPr>
            <w:tcW w:w="3606" w:type="dxa"/>
          </w:tcPr>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0,7</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2,1</w:t>
            </w:r>
          </w:p>
        </w:tc>
      </w:tr>
      <w:tr w:rsidR="006B3FD9" w:rsidTr="000579E6">
        <w:trPr>
          <w:trHeight w:val="548"/>
        </w:trPr>
        <w:tc>
          <w:tcPr>
            <w:tcW w:w="3070" w:type="dxa"/>
            <w:vMerge/>
          </w:tcPr>
          <w:p w:rsidR="006B3FD9" w:rsidRPr="00FA1CDF" w:rsidRDefault="006B3FD9" w:rsidP="000579E6">
            <w:pPr>
              <w:spacing w:line="240" w:lineRule="atLeast"/>
              <w:rPr>
                <w:noProof/>
                <w:sz w:val="19"/>
                <w:szCs w:val="19"/>
                <w:lang w:eastAsia="tr-TR"/>
              </w:rPr>
            </w:pPr>
          </w:p>
        </w:tc>
        <w:tc>
          <w:tcPr>
            <w:tcW w:w="3071" w:type="dxa"/>
          </w:tcPr>
          <w:p w:rsidR="006B3FD9" w:rsidRPr="00FA1CDF" w:rsidRDefault="006B3FD9" w:rsidP="000579E6">
            <w:pPr>
              <w:pStyle w:val="Balk1"/>
              <w:spacing w:line="240" w:lineRule="atLeast"/>
              <w:jc w:val="both"/>
              <w:rPr>
                <w:sz w:val="19"/>
                <w:szCs w:val="19"/>
                <w:lang w:eastAsia="en-US"/>
              </w:rPr>
            </w:pPr>
            <w:proofErr w:type="spellStart"/>
            <w:r w:rsidRPr="00FA1CDF">
              <w:rPr>
                <w:sz w:val="19"/>
                <w:szCs w:val="19"/>
                <w:lang w:eastAsia="en-US"/>
              </w:rPr>
              <w:t>Narasin</w:t>
            </w:r>
            <w:proofErr w:type="spellEnd"/>
            <w:r w:rsidRPr="00FA1CDF">
              <w:rPr>
                <w:sz w:val="19"/>
                <w:szCs w:val="19"/>
                <w:lang w:eastAsia="en-US"/>
              </w:rPr>
              <w:t xml:space="preserve"> kullanımına izin verilmeyen yemlerde kullanılan </w:t>
            </w:r>
            <w:proofErr w:type="spellStart"/>
            <w:r w:rsidRPr="00FA1CDF">
              <w:rPr>
                <w:sz w:val="19"/>
                <w:szCs w:val="19"/>
                <w:lang w:eastAsia="en-US"/>
              </w:rPr>
              <w:t>premiksler</w:t>
            </w:r>
            <w:proofErr w:type="spellEnd"/>
          </w:p>
        </w:tc>
        <w:tc>
          <w:tcPr>
            <w:tcW w:w="3606" w:type="dxa"/>
          </w:tcPr>
          <w:p w:rsidR="006B3FD9" w:rsidRPr="00FA1CDF" w:rsidRDefault="006B3FD9" w:rsidP="000579E6">
            <w:pPr>
              <w:spacing w:line="240" w:lineRule="atLeast"/>
              <w:jc w:val="center"/>
              <w:rPr>
                <w:sz w:val="19"/>
                <w:szCs w:val="19"/>
              </w:rPr>
            </w:pPr>
            <w:r w:rsidRPr="00FA1CDF">
              <w:rPr>
                <w:sz w:val="18"/>
                <w:szCs w:val="18"/>
              </w:rPr>
              <w:t>(</w:t>
            </w:r>
            <w:r w:rsidRPr="00FA1CDF">
              <w:rPr>
                <w:sz w:val="18"/>
                <w:szCs w:val="18"/>
                <w:vertAlign w:val="superscript"/>
              </w:rPr>
              <w:t>2</w:t>
            </w:r>
            <w:r w:rsidRPr="00FA1CDF">
              <w:rPr>
                <w:sz w:val="18"/>
                <w:szCs w:val="18"/>
              </w:rPr>
              <w:t>)</w:t>
            </w:r>
          </w:p>
        </w:tc>
      </w:tr>
      <w:tr w:rsidR="006B3FD9" w:rsidTr="000579E6">
        <w:trPr>
          <w:trHeight w:val="311"/>
        </w:trPr>
        <w:tc>
          <w:tcPr>
            <w:tcW w:w="3070" w:type="dxa"/>
            <w:vMerge w:val="restart"/>
          </w:tcPr>
          <w:p w:rsidR="006B3FD9" w:rsidRPr="00FA1CDF" w:rsidRDefault="006B3FD9" w:rsidP="000579E6">
            <w:pPr>
              <w:spacing w:line="240" w:lineRule="atLeast"/>
              <w:rPr>
                <w:noProof/>
                <w:sz w:val="19"/>
                <w:szCs w:val="19"/>
                <w:lang w:eastAsia="tr-TR"/>
              </w:rPr>
            </w:pPr>
            <w:r w:rsidRPr="00FA1CDF">
              <w:rPr>
                <w:noProof/>
                <w:sz w:val="19"/>
                <w:szCs w:val="19"/>
                <w:lang w:eastAsia="tr-TR"/>
              </w:rPr>
              <w:t>8. Nicarbazin</w:t>
            </w:r>
          </w:p>
          <w:p w:rsidR="006B3FD9" w:rsidRPr="00FA1CDF" w:rsidRDefault="006B3FD9" w:rsidP="000579E6">
            <w:pPr>
              <w:spacing w:line="240" w:lineRule="atLeast"/>
              <w:rPr>
                <w:noProof/>
                <w:sz w:val="19"/>
                <w:szCs w:val="19"/>
                <w:lang w:eastAsia="tr-TR"/>
              </w:rPr>
            </w:pPr>
          </w:p>
          <w:p w:rsidR="006B3FD9" w:rsidRPr="00FA1CDF" w:rsidRDefault="006B3FD9" w:rsidP="000579E6">
            <w:pPr>
              <w:spacing w:line="240" w:lineRule="atLeast"/>
              <w:rPr>
                <w:noProof/>
                <w:sz w:val="19"/>
                <w:szCs w:val="19"/>
                <w:lang w:eastAsia="tr-TR"/>
              </w:rPr>
            </w:pPr>
          </w:p>
          <w:p w:rsidR="006B3FD9" w:rsidRPr="00FA1CDF" w:rsidRDefault="006B3FD9" w:rsidP="000579E6">
            <w:pPr>
              <w:spacing w:line="240" w:lineRule="atLeast"/>
              <w:rPr>
                <w:noProof/>
                <w:sz w:val="19"/>
                <w:szCs w:val="19"/>
                <w:lang w:eastAsia="tr-TR"/>
              </w:rPr>
            </w:pPr>
          </w:p>
          <w:p w:rsidR="006B3FD9" w:rsidRPr="00FA1CDF" w:rsidRDefault="006B3FD9" w:rsidP="000579E6">
            <w:pPr>
              <w:spacing w:line="240" w:lineRule="atLeast"/>
              <w:rPr>
                <w:noProof/>
                <w:sz w:val="19"/>
                <w:szCs w:val="19"/>
                <w:lang w:eastAsia="tr-TR"/>
              </w:rPr>
            </w:pPr>
          </w:p>
          <w:p w:rsidR="006B3FD9" w:rsidRPr="00FA1CDF" w:rsidRDefault="006B3FD9" w:rsidP="000579E6">
            <w:pPr>
              <w:spacing w:line="240" w:lineRule="atLeast"/>
              <w:rPr>
                <w:noProof/>
                <w:sz w:val="19"/>
                <w:szCs w:val="19"/>
                <w:lang w:eastAsia="tr-TR"/>
              </w:rPr>
            </w:pPr>
          </w:p>
          <w:p w:rsidR="006B3FD9" w:rsidRPr="00FA1CDF" w:rsidRDefault="006B3FD9" w:rsidP="000579E6">
            <w:pPr>
              <w:spacing w:line="240" w:lineRule="atLeast"/>
              <w:rPr>
                <w:noProof/>
                <w:sz w:val="19"/>
                <w:szCs w:val="19"/>
                <w:lang w:eastAsia="tr-TR"/>
              </w:rPr>
            </w:pPr>
          </w:p>
          <w:p w:rsidR="006B3FD9" w:rsidRPr="00FA1CDF" w:rsidRDefault="006B3FD9" w:rsidP="000579E6">
            <w:pPr>
              <w:spacing w:line="240" w:lineRule="atLeast"/>
              <w:rPr>
                <w:noProof/>
                <w:sz w:val="19"/>
                <w:szCs w:val="19"/>
                <w:lang w:eastAsia="tr-TR"/>
              </w:rPr>
            </w:pPr>
          </w:p>
          <w:p w:rsidR="006B3FD9" w:rsidRPr="00FA1CDF" w:rsidRDefault="006B3FD9" w:rsidP="000579E6">
            <w:pPr>
              <w:spacing w:line="240" w:lineRule="atLeast"/>
              <w:rPr>
                <w:noProof/>
                <w:sz w:val="19"/>
                <w:szCs w:val="19"/>
                <w:lang w:eastAsia="tr-TR"/>
              </w:rPr>
            </w:pPr>
          </w:p>
          <w:p w:rsidR="006B3FD9" w:rsidRPr="00FA1CDF" w:rsidRDefault="006B3FD9" w:rsidP="000579E6">
            <w:pPr>
              <w:spacing w:line="240" w:lineRule="atLeast"/>
              <w:rPr>
                <w:noProof/>
                <w:sz w:val="19"/>
                <w:szCs w:val="19"/>
                <w:lang w:eastAsia="tr-TR"/>
              </w:rPr>
            </w:pPr>
          </w:p>
          <w:p w:rsidR="006B3FD9" w:rsidRPr="00FA1CDF" w:rsidRDefault="006B3FD9" w:rsidP="000579E6">
            <w:pPr>
              <w:spacing w:line="240" w:lineRule="atLeast"/>
              <w:rPr>
                <w:noProof/>
                <w:sz w:val="19"/>
                <w:szCs w:val="19"/>
                <w:lang w:eastAsia="tr-TR"/>
              </w:rPr>
            </w:pPr>
          </w:p>
          <w:p w:rsidR="006B3FD9" w:rsidRPr="00FA1CDF" w:rsidRDefault="006B3FD9" w:rsidP="000579E6">
            <w:pPr>
              <w:spacing w:line="240" w:lineRule="atLeast"/>
              <w:rPr>
                <w:noProof/>
                <w:sz w:val="19"/>
                <w:szCs w:val="19"/>
                <w:lang w:eastAsia="tr-TR"/>
              </w:rPr>
            </w:pPr>
          </w:p>
          <w:p w:rsidR="006B3FD9" w:rsidRPr="00FA1CDF" w:rsidRDefault="006B3FD9" w:rsidP="000579E6">
            <w:pPr>
              <w:spacing w:line="240" w:lineRule="atLeast"/>
              <w:rPr>
                <w:noProof/>
                <w:sz w:val="19"/>
                <w:szCs w:val="19"/>
                <w:lang w:eastAsia="tr-TR"/>
              </w:rPr>
            </w:pPr>
          </w:p>
          <w:p w:rsidR="006B3FD9" w:rsidRPr="00FA1CDF" w:rsidRDefault="006B3FD9" w:rsidP="000579E6">
            <w:pPr>
              <w:spacing w:line="240" w:lineRule="atLeast"/>
              <w:rPr>
                <w:noProof/>
                <w:sz w:val="19"/>
                <w:szCs w:val="19"/>
                <w:lang w:eastAsia="tr-TR"/>
              </w:rPr>
            </w:pPr>
          </w:p>
          <w:p w:rsidR="006B3FD9" w:rsidRPr="00FA1CDF" w:rsidRDefault="006B3FD9" w:rsidP="000579E6">
            <w:pPr>
              <w:spacing w:line="240" w:lineRule="atLeast"/>
            </w:pPr>
          </w:p>
        </w:tc>
        <w:tc>
          <w:tcPr>
            <w:tcW w:w="3071" w:type="dxa"/>
          </w:tcPr>
          <w:p w:rsidR="006B3FD9" w:rsidRPr="00FA1CDF" w:rsidRDefault="006B3FD9" w:rsidP="000579E6">
            <w:pPr>
              <w:pStyle w:val="Balk1"/>
              <w:spacing w:line="240" w:lineRule="atLeast"/>
              <w:rPr>
                <w:lang w:val="en-US" w:eastAsia="en-US"/>
              </w:rPr>
            </w:pPr>
            <w:r w:rsidRPr="00FA1CDF">
              <w:rPr>
                <w:sz w:val="19"/>
                <w:szCs w:val="19"/>
                <w:lang w:eastAsia="en-US"/>
              </w:rPr>
              <w:t>Yem maddeleri</w:t>
            </w:r>
          </w:p>
        </w:tc>
        <w:tc>
          <w:tcPr>
            <w:tcW w:w="3606" w:type="dxa"/>
          </w:tcPr>
          <w:p w:rsidR="006B3FD9" w:rsidRPr="00FA1CDF" w:rsidRDefault="006B3FD9" w:rsidP="000579E6">
            <w:pPr>
              <w:spacing w:line="240" w:lineRule="atLeast"/>
              <w:jc w:val="center"/>
            </w:pPr>
            <w:r w:rsidRPr="00FA1CDF">
              <w:rPr>
                <w:sz w:val="19"/>
                <w:szCs w:val="19"/>
              </w:rPr>
              <w:t>1,25</w:t>
            </w:r>
          </w:p>
        </w:tc>
      </w:tr>
      <w:tr w:rsidR="006B3FD9" w:rsidTr="000579E6">
        <w:trPr>
          <w:trHeight w:val="1793"/>
        </w:trPr>
        <w:tc>
          <w:tcPr>
            <w:tcW w:w="3070" w:type="dxa"/>
            <w:vMerge/>
          </w:tcPr>
          <w:p w:rsidR="006B3FD9" w:rsidRPr="00FA1CDF" w:rsidRDefault="006B3FD9" w:rsidP="000579E6">
            <w:pPr>
              <w:spacing w:line="240" w:lineRule="atLeast"/>
              <w:rPr>
                <w:noProof/>
                <w:sz w:val="19"/>
                <w:szCs w:val="19"/>
                <w:lang w:eastAsia="tr-TR"/>
              </w:rPr>
            </w:pPr>
          </w:p>
        </w:tc>
        <w:tc>
          <w:tcPr>
            <w:tcW w:w="3071" w:type="dxa"/>
          </w:tcPr>
          <w:p w:rsidR="006B3FD9" w:rsidRPr="00FA1CDF" w:rsidRDefault="006B3FD9" w:rsidP="000579E6">
            <w:pPr>
              <w:pStyle w:val="Balk1"/>
              <w:spacing w:line="240" w:lineRule="atLeast"/>
              <w:rPr>
                <w:sz w:val="19"/>
                <w:szCs w:val="19"/>
                <w:lang w:eastAsia="en-US"/>
              </w:rPr>
            </w:pPr>
            <w:r w:rsidRPr="00FA1CDF">
              <w:rPr>
                <w:sz w:val="19"/>
                <w:szCs w:val="19"/>
                <w:lang w:eastAsia="en-US"/>
              </w:rPr>
              <w:t xml:space="preserve">Aşağıdaki hayvanlar için üretilen karma yemler </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w:t>
            </w:r>
            <w:proofErr w:type="spellStart"/>
            <w:r w:rsidRPr="00FA1CDF">
              <w:rPr>
                <w:sz w:val="19"/>
                <w:szCs w:val="19"/>
                <w:lang w:eastAsia="en-US"/>
              </w:rPr>
              <w:t>Tektırnaklılar</w:t>
            </w:r>
            <w:proofErr w:type="spellEnd"/>
            <w:r w:rsidRPr="00FA1CDF">
              <w:rPr>
                <w:sz w:val="19"/>
                <w:szCs w:val="19"/>
                <w:lang w:eastAsia="en-US"/>
              </w:rPr>
              <w:t xml:space="preserve">, yumurtacı kanatlılar ve 16 haftadan büyük yumurta piliçleri </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rPr>
                <w:sz w:val="19"/>
                <w:szCs w:val="19"/>
                <w:lang w:eastAsia="en-US"/>
              </w:rPr>
            </w:pPr>
            <w:r w:rsidRPr="00FA1CDF">
              <w:rPr>
                <w:sz w:val="19"/>
                <w:szCs w:val="19"/>
                <w:lang w:eastAsia="en-US"/>
              </w:rPr>
              <w:t>- Diğer hayvan türleri</w:t>
            </w:r>
          </w:p>
          <w:p w:rsidR="006B3FD9" w:rsidRPr="00FA1CDF" w:rsidRDefault="006B3FD9" w:rsidP="000579E6">
            <w:pPr>
              <w:tabs>
                <w:tab w:val="left" w:pos="968"/>
              </w:tabs>
              <w:spacing w:line="240" w:lineRule="atLeast"/>
              <w:rPr>
                <w:sz w:val="19"/>
                <w:szCs w:val="19"/>
              </w:rPr>
            </w:pPr>
          </w:p>
        </w:tc>
        <w:tc>
          <w:tcPr>
            <w:tcW w:w="3606" w:type="dxa"/>
          </w:tcPr>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1,25</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3,75</w:t>
            </w:r>
          </w:p>
        </w:tc>
      </w:tr>
      <w:tr w:rsidR="006B3FD9" w:rsidTr="000579E6">
        <w:trPr>
          <w:trHeight w:val="707"/>
        </w:trPr>
        <w:tc>
          <w:tcPr>
            <w:tcW w:w="3070" w:type="dxa"/>
            <w:vMerge/>
          </w:tcPr>
          <w:p w:rsidR="006B3FD9" w:rsidRPr="00FA1CDF" w:rsidRDefault="006B3FD9" w:rsidP="000579E6">
            <w:pPr>
              <w:spacing w:line="240" w:lineRule="atLeast"/>
              <w:rPr>
                <w:noProof/>
                <w:sz w:val="19"/>
                <w:szCs w:val="19"/>
                <w:lang w:eastAsia="tr-TR"/>
              </w:rPr>
            </w:pPr>
          </w:p>
        </w:tc>
        <w:tc>
          <w:tcPr>
            <w:tcW w:w="3071" w:type="dxa"/>
          </w:tcPr>
          <w:p w:rsidR="006B3FD9" w:rsidRPr="00FA1CDF" w:rsidRDefault="006B3FD9" w:rsidP="000579E6">
            <w:pPr>
              <w:pStyle w:val="Balk1"/>
              <w:spacing w:line="240" w:lineRule="atLeast"/>
              <w:jc w:val="both"/>
              <w:rPr>
                <w:sz w:val="19"/>
                <w:szCs w:val="19"/>
                <w:lang w:eastAsia="en-US"/>
              </w:rPr>
            </w:pPr>
            <w:proofErr w:type="spellStart"/>
            <w:r w:rsidRPr="00FA1CDF">
              <w:rPr>
                <w:sz w:val="19"/>
                <w:szCs w:val="19"/>
                <w:lang w:eastAsia="en-US"/>
              </w:rPr>
              <w:t>Nicarbazin</w:t>
            </w:r>
            <w:proofErr w:type="spellEnd"/>
            <w:r w:rsidRPr="00FA1CDF">
              <w:rPr>
                <w:sz w:val="19"/>
                <w:szCs w:val="19"/>
                <w:lang w:eastAsia="en-US"/>
              </w:rPr>
              <w:t xml:space="preserve"> (yalnız ya da </w:t>
            </w:r>
            <w:proofErr w:type="spellStart"/>
            <w:r w:rsidRPr="00FA1CDF">
              <w:rPr>
                <w:sz w:val="19"/>
                <w:szCs w:val="19"/>
                <w:lang w:eastAsia="en-US"/>
              </w:rPr>
              <w:t>narasin</w:t>
            </w:r>
            <w:proofErr w:type="spellEnd"/>
            <w:r w:rsidRPr="00FA1CDF">
              <w:rPr>
                <w:sz w:val="19"/>
                <w:szCs w:val="19"/>
                <w:lang w:eastAsia="en-US"/>
              </w:rPr>
              <w:t xml:space="preserve"> ile birlikte) kullanımına izin verilmeyen yemlerde kullanılan </w:t>
            </w:r>
            <w:proofErr w:type="spellStart"/>
            <w:r w:rsidRPr="00FA1CDF">
              <w:rPr>
                <w:sz w:val="19"/>
                <w:szCs w:val="19"/>
                <w:lang w:eastAsia="en-US"/>
              </w:rPr>
              <w:t>premiksler</w:t>
            </w:r>
            <w:proofErr w:type="spellEnd"/>
          </w:p>
        </w:tc>
        <w:tc>
          <w:tcPr>
            <w:tcW w:w="3606" w:type="dxa"/>
          </w:tcPr>
          <w:p w:rsidR="006B3FD9" w:rsidRPr="00FA1CDF" w:rsidRDefault="006B3FD9" w:rsidP="000579E6">
            <w:pPr>
              <w:spacing w:line="240" w:lineRule="atLeast"/>
              <w:jc w:val="center"/>
              <w:rPr>
                <w:sz w:val="19"/>
                <w:szCs w:val="19"/>
              </w:rPr>
            </w:pPr>
            <w:r w:rsidRPr="00FA1CDF">
              <w:rPr>
                <w:sz w:val="18"/>
                <w:szCs w:val="18"/>
              </w:rPr>
              <w:t>(</w:t>
            </w:r>
            <w:r w:rsidRPr="00FA1CDF">
              <w:rPr>
                <w:sz w:val="18"/>
                <w:szCs w:val="18"/>
                <w:vertAlign w:val="superscript"/>
              </w:rPr>
              <w:t>2</w:t>
            </w:r>
            <w:r w:rsidRPr="00FA1CDF">
              <w:rPr>
                <w:sz w:val="18"/>
                <w:szCs w:val="18"/>
              </w:rPr>
              <w:t>)</w:t>
            </w:r>
          </w:p>
        </w:tc>
      </w:tr>
      <w:tr w:rsidR="006B3FD9" w:rsidTr="000579E6">
        <w:tc>
          <w:tcPr>
            <w:tcW w:w="3070" w:type="dxa"/>
          </w:tcPr>
          <w:p w:rsidR="006B3FD9" w:rsidRPr="00FA1CDF" w:rsidRDefault="006B3FD9" w:rsidP="000579E6">
            <w:pPr>
              <w:spacing w:line="240" w:lineRule="atLeast"/>
              <w:rPr>
                <w:noProof/>
                <w:sz w:val="19"/>
                <w:szCs w:val="19"/>
                <w:lang w:eastAsia="tr-TR"/>
              </w:rPr>
            </w:pPr>
            <w:r w:rsidRPr="00FA1CDF">
              <w:rPr>
                <w:noProof/>
                <w:sz w:val="19"/>
                <w:szCs w:val="19"/>
                <w:lang w:eastAsia="tr-TR"/>
              </w:rPr>
              <w:t>9. Robenidine hidroklorid</w:t>
            </w:r>
          </w:p>
          <w:p w:rsidR="006B3FD9" w:rsidRPr="00FA1CDF" w:rsidRDefault="006B3FD9" w:rsidP="000579E6">
            <w:pPr>
              <w:spacing w:line="240" w:lineRule="atLeast"/>
              <w:ind w:firstLine="708"/>
            </w:pPr>
          </w:p>
        </w:tc>
        <w:tc>
          <w:tcPr>
            <w:tcW w:w="3071" w:type="dxa"/>
          </w:tcPr>
          <w:p w:rsidR="006B3FD9" w:rsidRPr="00FA1CDF" w:rsidRDefault="006B3FD9" w:rsidP="000579E6">
            <w:pPr>
              <w:pStyle w:val="Balk1"/>
              <w:spacing w:line="240" w:lineRule="atLeast"/>
              <w:jc w:val="both"/>
              <w:rPr>
                <w:sz w:val="19"/>
                <w:szCs w:val="19"/>
                <w:lang w:eastAsia="en-US"/>
              </w:rPr>
            </w:pPr>
            <w:r w:rsidRPr="00FA1CDF">
              <w:rPr>
                <w:sz w:val="19"/>
                <w:szCs w:val="19"/>
                <w:lang w:eastAsia="en-US"/>
              </w:rPr>
              <w:t>Yem maddeleri</w:t>
            </w:r>
          </w:p>
          <w:p w:rsidR="006B3FD9" w:rsidRPr="00FA1CDF" w:rsidRDefault="006B3FD9" w:rsidP="000579E6">
            <w:pPr>
              <w:pStyle w:val="Balk1"/>
              <w:spacing w:line="240" w:lineRule="atLeast"/>
              <w:jc w:val="both"/>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Aşağıdaki hayvanlar için üretilen karma yemler:</w:t>
            </w:r>
          </w:p>
          <w:p w:rsidR="006B3FD9" w:rsidRPr="00FA1CDF" w:rsidRDefault="006B3FD9" w:rsidP="000579E6">
            <w:pPr>
              <w:spacing w:line="240" w:lineRule="atLeast"/>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-Yumurtacı kanatlılar ve 16 haftadan büyük yumurta piliçleri</w:t>
            </w:r>
          </w:p>
          <w:p w:rsidR="006B3FD9" w:rsidRPr="00FA1CDF" w:rsidRDefault="006B3FD9" w:rsidP="000579E6">
            <w:pPr>
              <w:pStyle w:val="Balk1"/>
              <w:spacing w:line="240" w:lineRule="atLeast"/>
              <w:jc w:val="both"/>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w:t>
            </w:r>
            <w:proofErr w:type="spellStart"/>
            <w:r w:rsidRPr="00FA1CDF">
              <w:rPr>
                <w:sz w:val="19"/>
                <w:szCs w:val="19"/>
                <w:lang w:eastAsia="en-US"/>
              </w:rPr>
              <w:t>Robenidine</w:t>
            </w:r>
            <w:proofErr w:type="spellEnd"/>
            <w:r w:rsidRPr="00FA1CDF">
              <w:rPr>
                <w:sz w:val="19"/>
                <w:szCs w:val="19"/>
                <w:lang w:eastAsia="en-US"/>
              </w:rPr>
              <w:t xml:space="preserve"> </w:t>
            </w:r>
            <w:proofErr w:type="spellStart"/>
            <w:r w:rsidRPr="00FA1CDF">
              <w:rPr>
                <w:sz w:val="19"/>
                <w:szCs w:val="19"/>
                <w:lang w:eastAsia="en-US"/>
              </w:rPr>
              <w:t>hidroklorid</w:t>
            </w:r>
            <w:proofErr w:type="spellEnd"/>
            <w:r w:rsidRPr="00FA1CDF">
              <w:rPr>
                <w:sz w:val="19"/>
                <w:szCs w:val="19"/>
                <w:lang w:eastAsia="en-US"/>
              </w:rPr>
              <w:t xml:space="preserve"> kullanımının yasaklandığı kesim öncesi dönemdeki etlik piliçler, besi ve damızlık tavşanları ve hindiler </w:t>
            </w:r>
          </w:p>
          <w:p w:rsidR="006B3FD9" w:rsidRPr="00FA1CDF" w:rsidRDefault="006B3FD9" w:rsidP="000579E6">
            <w:pPr>
              <w:pStyle w:val="Balk1"/>
              <w:spacing w:line="240" w:lineRule="atLeast"/>
              <w:jc w:val="both"/>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 Diğer hayvan türleri</w:t>
            </w:r>
          </w:p>
          <w:p w:rsidR="006B3FD9" w:rsidRPr="00FA1CDF" w:rsidRDefault="006B3FD9" w:rsidP="000579E6">
            <w:pPr>
              <w:pStyle w:val="Balk1"/>
              <w:spacing w:line="240" w:lineRule="atLeast"/>
              <w:jc w:val="both"/>
              <w:rPr>
                <w:sz w:val="19"/>
                <w:szCs w:val="19"/>
                <w:lang w:eastAsia="en-US"/>
              </w:rPr>
            </w:pPr>
          </w:p>
          <w:p w:rsidR="006B3FD9" w:rsidRPr="006E0FC0" w:rsidRDefault="006B3FD9" w:rsidP="000579E6">
            <w:pPr>
              <w:pStyle w:val="Balk1"/>
              <w:spacing w:line="240" w:lineRule="atLeast"/>
              <w:jc w:val="both"/>
              <w:rPr>
                <w:lang w:eastAsia="en-US"/>
              </w:rPr>
            </w:pPr>
            <w:proofErr w:type="spellStart"/>
            <w:r w:rsidRPr="00FA1CDF">
              <w:rPr>
                <w:sz w:val="19"/>
                <w:szCs w:val="19"/>
                <w:lang w:eastAsia="en-US"/>
              </w:rPr>
              <w:t>Robenidine</w:t>
            </w:r>
            <w:proofErr w:type="spellEnd"/>
            <w:r w:rsidRPr="00FA1CDF">
              <w:rPr>
                <w:sz w:val="19"/>
                <w:szCs w:val="19"/>
                <w:lang w:eastAsia="en-US"/>
              </w:rPr>
              <w:t xml:space="preserve"> </w:t>
            </w:r>
            <w:proofErr w:type="spellStart"/>
            <w:r w:rsidRPr="00FA1CDF">
              <w:rPr>
                <w:sz w:val="19"/>
                <w:szCs w:val="19"/>
                <w:lang w:eastAsia="en-US"/>
              </w:rPr>
              <w:t>hidroklorid</w:t>
            </w:r>
            <w:proofErr w:type="spellEnd"/>
            <w:r w:rsidRPr="00FA1CDF">
              <w:rPr>
                <w:sz w:val="19"/>
                <w:szCs w:val="19"/>
                <w:lang w:eastAsia="en-US"/>
              </w:rPr>
              <w:t xml:space="preserve"> kullanımına izin verilmeyen yemlerde </w:t>
            </w:r>
            <w:proofErr w:type="gramStart"/>
            <w:r w:rsidRPr="00FA1CDF">
              <w:rPr>
                <w:sz w:val="19"/>
                <w:szCs w:val="19"/>
                <w:lang w:eastAsia="en-US"/>
              </w:rPr>
              <w:t xml:space="preserve">kullanılan  </w:t>
            </w:r>
            <w:proofErr w:type="spellStart"/>
            <w:r w:rsidRPr="00FA1CDF">
              <w:rPr>
                <w:sz w:val="19"/>
                <w:szCs w:val="19"/>
                <w:lang w:eastAsia="en-US"/>
              </w:rPr>
              <w:t>premiksler</w:t>
            </w:r>
            <w:proofErr w:type="spellEnd"/>
            <w:proofErr w:type="gramEnd"/>
            <w:r w:rsidRPr="00FA1CDF">
              <w:rPr>
                <w:sz w:val="19"/>
                <w:szCs w:val="19"/>
                <w:lang w:eastAsia="en-US"/>
              </w:rPr>
              <w:t xml:space="preserve"> </w:t>
            </w:r>
          </w:p>
        </w:tc>
        <w:tc>
          <w:tcPr>
            <w:tcW w:w="3606" w:type="dxa"/>
          </w:tcPr>
          <w:p w:rsidR="006B3FD9" w:rsidRPr="00FA1CDF" w:rsidRDefault="006B3FD9" w:rsidP="000579E6">
            <w:pPr>
              <w:spacing w:line="240" w:lineRule="atLeast"/>
              <w:jc w:val="center"/>
              <w:rPr>
                <w:sz w:val="19"/>
                <w:szCs w:val="19"/>
              </w:rPr>
            </w:pPr>
            <w:r w:rsidRPr="00FA1CDF">
              <w:rPr>
                <w:sz w:val="19"/>
                <w:szCs w:val="19"/>
              </w:rPr>
              <w:lastRenderedPageBreak/>
              <w:t>0,7</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0,7</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0,7</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2,1</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pPr>
            <w:r w:rsidRPr="00FA1CDF">
              <w:rPr>
                <w:sz w:val="18"/>
                <w:szCs w:val="18"/>
              </w:rPr>
              <w:t xml:space="preserve">                                   (</w:t>
            </w:r>
            <w:r w:rsidRPr="00FA1CDF">
              <w:rPr>
                <w:sz w:val="18"/>
                <w:szCs w:val="18"/>
                <w:vertAlign w:val="superscript"/>
              </w:rPr>
              <w:t>2</w:t>
            </w:r>
            <w:r w:rsidRPr="00FA1CDF">
              <w:rPr>
                <w:sz w:val="18"/>
                <w:szCs w:val="18"/>
              </w:rPr>
              <w:t xml:space="preserve">) </w:t>
            </w:r>
          </w:p>
        </w:tc>
      </w:tr>
      <w:tr w:rsidR="006B3FD9" w:rsidTr="000579E6">
        <w:trPr>
          <w:trHeight w:val="311"/>
        </w:trPr>
        <w:tc>
          <w:tcPr>
            <w:tcW w:w="3070" w:type="dxa"/>
            <w:vMerge w:val="restart"/>
          </w:tcPr>
          <w:p w:rsidR="006B3FD9" w:rsidRPr="00FA1CDF" w:rsidRDefault="006B3FD9" w:rsidP="000579E6">
            <w:pPr>
              <w:spacing w:line="240" w:lineRule="atLeast"/>
              <w:rPr>
                <w:noProof/>
                <w:sz w:val="19"/>
                <w:szCs w:val="19"/>
                <w:lang w:eastAsia="tr-TR"/>
              </w:rPr>
            </w:pPr>
            <w:r w:rsidRPr="00FA1CDF">
              <w:rPr>
                <w:noProof/>
                <w:sz w:val="19"/>
                <w:szCs w:val="19"/>
                <w:lang w:eastAsia="tr-TR"/>
              </w:rPr>
              <w:lastRenderedPageBreak/>
              <w:t>10. Salinomycin sodyum</w:t>
            </w:r>
          </w:p>
          <w:p w:rsidR="006B3FD9" w:rsidRPr="00FA1CDF" w:rsidRDefault="006B3FD9" w:rsidP="000579E6">
            <w:pPr>
              <w:spacing w:line="240" w:lineRule="atLeast"/>
              <w:ind w:firstLine="708"/>
            </w:pPr>
          </w:p>
        </w:tc>
        <w:tc>
          <w:tcPr>
            <w:tcW w:w="3071" w:type="dxa"/>
          </w:tcPr>
          <w:p w:rsidR="006B3FD9" w:rsidRPr="00FA1CDF" w:rsidRDefault="006B3FD9" w:rsidP="000579E6">
            <w:pPr>
              <w:pStyle w:val="Balk1"/>
              <w:spacing w:line="240" w:lineRule="atLeast"/>
              <w:jc w:val="both"/>
              <w:rPr>
                <w:lang w:val="en-US" w:eastAsia="en-US"/>
              </w:rPr>
            </w:pPr>
            <w:r w:rsidRPr="00FA1CDF">
              <w:rPr>
                <w:sz w:val="19"/>
                <w:szCs w:val="19"/>
                <w:lang w:eastAsia="en-US"/>
              </w:rPr>
              <w:t>Yem maddeleri</w:t>
            </w:r>
          </w:p>
        </w:tc>
        <w:tc>
          <w:tcPr>
            <w:tcW w:w="3606" w:type="dxa"/>
          </w:tcPr>
          <w:p w:rsidR="006B3FD9" w:rsidRPr="00FA1CDF" w:rsidRDefault="006B3FD9" w:rsidP="000579E6">
            <w:pPr>
              <w:spacing w:line="240" w:lineRule="atLeast"/>
              <w:jc w:val="center"/>
            </w:pPr>
            <w:r w:rsidRPr="00FA1CDF">
              <w:rPr>
                <w:sz w:val="19"/>
                <w:szCs w:val="19"/>
              </w:rPr>
              <w:t>0,7</w:t>
            </w:r>
          </w:p>
        </w:tc>
      </w:tr>
      <w:tr w:rsidR="006B3FD9" w:rsidTr="000579E6">
        <w:trPr>
          <w:trHeight w:val="2989"/>
        </w:trPr>
        <w:tc>
          <w:tcPr>
            <w:tcW w:w="3070" w:type="dxa"/>
            <w:vMerge/>
          </w:tcPr>
          <w:p w:rsidR="006B3FD9" w:rsidRPr="00FA1CDF" w:rsidRDefault="006B3FD9" w:rsidP="000579E6">
            <w:pPr>
              <w:spacing w:line="240" w:lineRule="atLeast"/>
              <w:rPr>
                <w:noProof/>
                <w:sz w:val="19"/>
                <w:szCs w:val="19"/>
                <w:lang w:eastAsia="tr-TR"/>
              </w:rPr>
            </w:pPr>
          </w:p>
        </w:tc>
        <w:tc>
          <w:tcPr>
            <w:tcW w:w="3071" w:type="dxa"/>
          </w:tcPr>
          <w:p w:rsidR="006B3FD9" w:rsidRPr="00FA1CDF" w:rsidRDefault="006B3FD9" w:rsidP="000579E6">
            <w:pPr>
              <w:pStyle w:val="Balk1"/>
              <w:spacing w:line="240" w:lineRule="atLeast"/>
              <w:jc w:val="both"/>
              <w:rPr>
                <w:sz w:val="19"/>
                <w:szCs w:val="19"/>
                <w:lang w:eastAsia="en-US"/>
              </w:rPr>
            </w:pPr>
            <w:r w:rsidRPr="00FA1CDF">
              <w:rPr>
                <w:sz w:val="19"/>
                <w:szCs w:val="19"/>
                <w:lang w:eastAsia="en-US"/>
              </w:rPr>
              <w:t xml:space="preserve">Aşağıdaki hayvanlar için üretilen karma yemler: </w:t>
            </w:r>
          </w:p>
          <w:p w:rsidR="006B3FD9" w:rsidRPr="00FA1CDF" w:rsidRDefault="006B3FD9" w:rsidP="000579E6">
            <w:pPr>
              <w:pStyle w:val="Balk1"/>
              <w:spacing w:line="240" w:lineRule="atLeast"/>
              <w:jc w:val="both"/>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w:t>
            </w:r>
            <w:proofErr w:type="spellStart"/>
            <w:r w:rsidRPr="00FA1CDF">
              <w:rPr>
                <w:sz w:val="19"/>
                <w:szCs w:val="19"/>
                <w:lang w:eastAsia="en-US"/>
              </w:rPr>
              <w:t>Tektırnaklılar</w:t>
            </w:r>
            <w:proofErr w:type="spellEnd"/>
            <w:r w:rsidRPr="00FA1CDF">
              <w:rPr>
                <w:sz w:val="19"/>
                <w:szCs w:val="19"/>
                <w:lang w:eastAsia="en-US"/>
              </w:rPr>
              <w:t xml:space="preserve">, hindiler, yumurtacı kanatlılar ve 12 haftadan büyük yumurta piliçleri </w:t>
            </w:r>
          </w:p>
          <w:p w:rsidR="006B3FD9" w:rsidRPr="00FA1CDF" w:rsidRDefault="006B3FD9" w:rsidP="000579E6">
            <w:pPr>
              <w:pStyle w:val="Balk1"/>
              <w:spacing w:line="240" w:lineRule="atLeast"/>
              <w:jc w:val="both"/>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 xml:space="preserve">- </w:t>
            </w:r>
            <w:proofErr w:type="spellStart"/>
            <w:r w:rsidRPr="00FA1CDF">
              <w:rPr>
                <w:sz w:val="19"/>
                <w:szCs w:val="19"/>
                <w:lang w:eastAsia="en-US"/>
              </w:rPr>
              <w:t>Salinomycin</w:t>
            </w:r>
            <w:proofErr w:type="spellEnd"/>
            <w:r w:rsidRPr="00FA1CDF">
              <w:rPr>
                <w:sz w:val="19"/>
                <w:szCs w:val="19"/>
                <w:lang w:eastAsia="en-US"/>
              </w:rPr>
              <w:t xml:space="preserve"> sodyum kullanımının yasaklandığı kesim öncesi dönemde etlik piliçler, 12 haftadan küçük yumurta piliçleri ve etlik tavşanlar </w:t>
            </w:r>
          </w:p>
          <w:p w:rsidR="006B3FD9" w:rsidRPr="00FA1CDF" w:rsidRDefault="006B3FD9" w:rsidP="000579E6">
            <w:pPr>
              <w:pStyle w:val="Balk1"/>
              <w:spacing w:line="240" w:lineRule="atLeast"/>
              <w:jc w:val="both"/>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 Diğer hayvan türleri</w:t>
            </w:r>
          </w:p>
        </w:tc>
        <w:tc>
          <w:tcPr>
            <w:tcW w:w="3606" w:type="dxa"/>
          </w:tcPr>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0,7</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0,7</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2,1</w:t>
            </w:r>
          </w:p>
        </w:tc>
      </w:tr>
      <w:tr w:rsidR="006B3FD9" w:rsidTr="000579E6">
        <w:trPr>
          <w:trHeight w:val="760"/>
        </w:trPr>
        <w:tc>
          <w:tcPr>
            <w:tcW w:w="3070" w:type="dxa"/>
            <w:vMerge/>
          </w:tcPr>
          <w:p w:rsidR="006B3FD9" w:rsidRPr="00FA1CDF" w:rsidRDefault="006B3FD9" w:rsidP="000579E6">
            <w:pPr>
              <w:spacing w:line="240" w:lineRule="atLeast"/>
              <w:rPr>
                <w:noProof/>
                <w:sz w:val="19"/>
                <w:szCs w:val="19"/>
                <w:lang w:eastAsia="tr-TR"/>
              </w:rPr>
            </w:pPr>
          </w:p>
        </w:tc>
        <w:tc>
          <w:tcPr>
            <w:tcW w:w="3071" w:type="dxa"/>
          </w:tcPr>
          <w:p w:rsidR="006B3FD9" w:rsidRPr="00FA1CDF" w:rsidRDefault="006B3FD9" w:rsidP="000579E6">
            <w:pPr>
              <w:spacing w:line="240" w:lineRule="atLeast"/>
              <w:rPr>
                <w:sz w:val="19"/>
                <w:szCs w:val="19"/>
              </w:rPr>
            </w:pPr>
            <w:proofErr w:type="spellStart"/>
            <w:r w:rsidRPr="00FA1CDF">
              <w:rPr>
                <w:sz w:val="19"/>
                <w:szCs w:val="19"/>
              </w:rPr>
              <w:t>Salinomycin</w:t>
            </w:r>
            <w:proofErr w:type="spellEnd"/>
            <w:r w:rsidRPr="00FA1CDF">
              <w:rPr>
                <w:sz w:val="19"/>
                <w:szCs w:val="19"/>
              </w:rPr>
              <w:t xml:space="preserve"> sodyum kullanımına izin verilmeyen yemlerde kullanılan </w:t>
            </w:r>
            <w:proofErr w:type="spellStart"/>
            <w:r w:rsidRPr="00FA1CDF">
              <w:rPr>
                <w:sz w:val="19"/>
                <w:szCs w:val="19"/>
              </w:rPr>
              <w:t>premiksler</w:t>
            </w:r>
            <w:proofErr w:type="spellEnd"/>
          </w:p>
        </w:tc>
        <w:tc>
          <w:tcPr>
            <w:tcW w:w="3606" w:type="dxa"/>
          </w:tcPr>
          <w:p w:rsidR="006B3FD9" w:rsidRPr="00FA1CDF" w:rsidRDefault="006B3FD9" w:rsidP="000579E6">
            <w:pPr>
              <w:spacing w:line="240" w:lineRule="atLeast"/>
              <w:jc w:val="center"/>
              <w:rPr>
                <w:sz w:val="19"/>
                <w:szCs w:val="19"/>
              </w:rPr>
            </w:pPr>
            <w:r w:rsidRPr="00FA1CDF">
              <w:rPr>
                <w:sz w:val="18"/>
                <w:szCs w:val="18"/>
              </w:rPr>
              <w:t>(</w:t>
            </w:r>
            <w:r w:rsidRPr="00FA1CDF">
              <w:rPr>
                <w:sz w:val="18"/>
                <w:szCs w:val="18"/>
                <w:vertAlign w:val="superscript"/>
              </w:rPr>
              <w:t>2</w:t>
            </w:r>
            <w:r w:rsidRPr="00FA1CDF">
              <w:rPr>
                <w:sz w:val="18"/>
                <w:szCs w:val="18"/>
              </w:rPr>
              <w:t>)</w:t>
            </w:r>
          </w:p>
        </w:tc>
      </w:tr>
      <w:tr w:rsidR="006B3FD9" w:rsidTr="000579E6">
        <w:trPr>
          <w:trHeight w:val="331"/>
        </w:trPr>
        <w:tc>
          <w:tcPr>
            <w:tcW w:w="3070" w:type="dxa"/>
            <w:vMerge w:val="restart"/>
          </w:tcPr>
          <w:p w:rsidR="006B3FD9" w:rsidRPr="00FA1CDF" w:rsidRDefault="006B3FD9" w:rsidP="000579E6">
            <w:pPr>
              <w:spacing w:line="240" w:lineRule="atLeast"/>
              <w:rPr>
                <w:noProof/>
                <w:sz w:val="19"/>
                <w:szCs w:val="19"/>
                <w:lang w:eastAsia="tr-TR"/>
              </w:rPr>
            </w:pPr>
            <w:r w:rsidRPr="00FA1CDF">
              <w:rPr>
                <w:noProof/>
                <w:sz w:val="19"/>
                <w:szCs w:val="19"/>
                <w:lang w:eastAsia="tr-TR"/>
              </w:rPr>
              <w:t>11. Semduramicin sodyum</w:t>
            </w:r>
          </w:p>
          <w:p w:rsidR="006B3FD9" w:rsidRPr="00FA1CDF" w:rsidRDefault="006B3FD9" w:rsidP="000579E6">
            <w:pPr>
              <w:tabs>
                <w:tab w:val="left" w:pos="922"/>
              </w:tabs>
              <w:spacing w:line="240" w:lineRule="atLeast"/>
            </w:pPr>
          </w:p>
        </w:tc>
        <w:tc>
          <w:tcPr>
            <w:tcW w:w="3071" w:type="dxa"/>
          </w:tcPr>
          <w:p w:rsidR="006B3FD9" w:rsidRPr="00FA1CDF" w:rsidRDefault="006B3FD9" w:rsidP="000579E6">
            <w:pPr>
              <w:pStyle w:val="Balk1"/>
              <w:spacing w:line="240" w:lineRule="atLeast"/>
              <w:rPr>
                <w:lang w:val="en-US" w:eastAsia="en-US"/>
              </w:rPr>
            </w:pPr>
            <w:r w:rsidRPr="00FA1CDF">
              <w:rPr>
                <w:sz w:val="19"/>
                <w:szCs w:val="19"/>
                <w:lang w:eastAsia="en-US"/>
              </w:rPr>
              <w:lastRenderedPageBreak/>
              <w:t>Yem maddeleri</w:t>
            </w:r>
          </w:p>
        </w:tc>
        <w:tc>
          <w:tcPr>
            <w:tcW w:w="3606" w:type="dxa"/>
          </w:tcPr>
          <w:p w:rsidR="006B3FD9" w:rsidRPr="00FA1CDF" w:rsidRDefault="006B3FD9" w:rsidP="000579E6">
            <w:pPr>
              <w:spacing w:line="240" w:lineRule="atLeast"/>
              <w:jc w:val="center"/>
            </w:pPr>
            <w:r w:rsidRPr="00FA1CDF">
              <w:rPr>
                <w:sz w:val="19"/>
                <w:szCs w:val="19"/>
              </w:rPr>
              <w:t>0,25</w:t>
            </w:r>
          </w:p>
        </w:tc>
      </w:tr>
      <w:tr w:rsidR="006B3FD9" w:rsidTr="000579E6">
        <w:trPr>
          <w:trHeight w:val="2566"/>
        </w:trPr>
        <w:tc>
          <w:tcPr>
            <w:tcW w:w="3070" w:type="dxa"/>
            <w:vMerge/>
          </w:tcPr>
          <w:p w:rsidR="006B3FD9" w:rsidRPr="00FA1CDF" w:rsidRDefault="006B3FD9" w:rsidP="000579E6">
            <w:pPr>
              <w:spacing w:line="240" w:lineRule="atLeast"/>
            </w:pPr>
          </w:p>
        </w:tc>
        <w:tc>
          <w:tcPr>
            <w:tcW w:w="3071" w:type="dxa"/>
          </w:tcPr>
          <w:p w:rsidR="006B3FD9" w:rsidRPr="00FA1CDF" w:rsidRDefault="006B3FD9" w:rsidP="000579E6">
            <w:pPr>
              <w:pStyle w:val="Balk1"/>
              <w:spacing w:line="240" w:lineRule="atLeast"/>
              <w:rPr>
                <w:sz w:val="19"/>
                <w:szCs w:val="19"/>
                <w:lang w:eastAsia="en-US"/>
              </w:rPr>
            </w:pPr>
            <w:r w:rsidRPr="00FA1CDF">
              <w:rPr>
                <w:sz w:val="19"/>
                <w:szCs w:val="19"/>
                <w:lang w:eastAsia="en-US"/>
              </w:rPr>
              <w:t xml:space="preserve">Aşağıdaki hayvanlar için üretilen karma yemler </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 xml:space="preserve">-Yumurtacı kanatlılar ve 16 haftadan büyük yumurta piliçleri </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jc w:val="both"/>
              <w:rPr>
                <w:sz w:val="19"/>
                <w:szCs w:val="19"/>
                <w:lang w:eastAsia="en-US"/>
              </w:rPr>
            </w:pPr>
            <w:r w:rsidRPr="00FA1CDF">
              <w:rPr>
                <w:sz w:val="19"/>
                <w:szCs w:val="19"/>
                <w:lang w:eastAsia="en-US"/>
              </w:rPr>
              <w:t>-</w:t>
            </w:r>
            <w:proofErr w:type="spellStart"/>
            <w:r w:rsidRPr="00FA1CDF">
              <w:rPr>
                <w:sz w:val="19"/>
                <w:szCs w:val="19"/>
                <w:lang w:eastAsia="en-US"/>
              </w:rPr>
              <w:t>Semduramicin</w:t>
            </w:r>
            <w:proofErr w:type="spellEnd"/>
            <w:r w:rsidRPr="00FA1CDF">
              <w:rPr>
                <w:sz w:val="19"/>
                <w:szCs w:val="19"/>
                <w:lang w:eastAsia="en-US"/>
              </w:rPr>
              <w:t xml:space="preserve"> sodyum kullanımının yasaklandığı kesim öncesi dönemde etlik piliçler </w:t>
            </w:r>
          </w:p>
          <w:p w:rsidR="006B3FD9" w:rsidRPr="00FA1CDF" w:rsidRDefault="006B3FD9" w:rsidP="000579E6">
            <w:pPr>
              <w:pStyle w:val="Balk1"/>
              <w:spacing w:line="240" w:lineRule="atLeast"/>
              <w:rPr>
                <w:sz w:val="19"/>
                <w:szCs w:val="19"/>
                <w:lang w:eastAsia="en-US"/>
              </w:rPr>
            </w:pPr>
          </w:p>
          <w:p w:rsidR="006B3FD9" w:rsidRPr="00FA1CDF" w:rsidRDefault="006B3FD9" w:rsidP="000579E6">
            <w:pPr>
              <w:pStyle w:val="Balk1"/>
              <w:spacing w:line="240" w:lineRule="atLeast"/>
              <w:rPr>
                <w:sz w:val="19"/>
                <w:szCs w:val="19"/>
                <w:lang w:eastAsia="en-US"/>
              </w:rPr>
            </w:pPr>
            <w:r w:rsidRPr="00FA1CDF">
              <w:rPr>
                <w:sz w:val="19"/>
                <w:szCs w:val="19"/>
                <w:lang w:eastAsia="en-US"/>
              </w:rPr>
              <w:t>- Diğer hayvan türleri</w:t>
            </w:r>
          </w:p>
        </w:tc>
        <w:tc>
          <w:tcPr>
            <w:tcW w:w="3606" w:type="dxa"/>
          </w:tcPr>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0,25</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0,25</w:t>
            </w: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p>
          <w:p w:rsidR="006B3FD9" w:rsidRPr="00FA1CDF" w:rsidRDefault="006B3FD9" w:rsidP="000579E6">
            <w:pPr>
              <w:spacing w:line="240" w:lineRule="atLeast"/>
              <w:jc w:val="center"/>
              <w:rPr>
                <w:sz w:val="19"/>
                <w:szCs w:val="19"/>
              </w:rPr>
            </w:pPr>
            <w:r w:rsidRPr="00FA1CDF">
              <w:rPr>
                <w:sz w:val="19"/>
                <w:szCs w:val="19"/>
              </w:rPr>
              <w:t>0,75</w:t>
            </w:r>
          </w:p>
        </w:tc>
      </w:tr>
      <w:tr w:rsidR="006B3FD9" w:rsidTr="000579E6">
        <w:trPr>
          <w:trHeight w:val="689"/>
        </w:trPr>
        <w:tc>
          <w:tcPr>
            <w:tcW w:w="3070" w:type="dxa"/>
            <w:vMerge/>
          </w:tcPr>
          <w:p w:rsidR="006B3FD9" w:rsidRPr="00FA1CDF" w:rsidRDefault="006B3FD9" w:rsidP="000579E6">
            <w:pPr>
              <w:spacing w:line="240" w:lineRule="atLeast"/>
            </w:pPr>
          </w:p>
        </w:tc>
        <w:tc>
          <w:tcPr>
            <w:tcW w:w="3071" w:type="dxa"/>
          </w:tcPr>
          <w:p w:rsidR="006B3FD9" w:rsidRPr="00FA1CDF" w:rsidRDefault="006B3FD9" w:rsidP="000579E6">
            <w:pPr>
              <w:pStyle w:val="Balk1"/>
              <w:spacing w:line="240" w:lineRule="atLeast"/>
              <w:rPr>
                <w:sz w:val="19"/>
                <w:szCs w:val="19"/>
                <w:lang w:eastAsia="en-US"/>
              </w:rPr>
            </w:pPr>
            <w:proofErr w:type="spellStart"/>
            <w:r w:rsidRPr="00FA1CDF">
              <w:rPr>
                <w:sz w:val="19"/>
                <w:szCs w:val="19"/>
                <w:lang w:eastAsia="en-US"/>
              </w:rPr>
              <w:t>Semduramicin</w:t>
            </w:r>
            <w:proofErr w:type="spellEnd"/>
            <w:r w:rsidRPr="00FA1CDF">
              <w:rPr>
                <w:sz w:val="19"/>
                <w:szCs w:val="19"/>
                <w:lang w:eastAsia="en-US"/>
              </w:rPr>
              <w:t xml:space="preserve"> sodyum kullanımına izin verilmeyen yemlerde kullanılan </w:t>
            </w:r>
            <w:proofErr w:type="spellStart"/>
            <w:r w:rsidRPr="00FA1CDF">
              <w:rPr>
                <w:sz w:val="19"/>
                <w:szCs w:val="19"/>
                <w:lang w:eastAsia="en-US"/>
              </w:rPr>
              <w:t>premiksler</w:t>
            </w:r>
            <w:proofErr w:type="spellEnd"/>
          </w:p>
        </w:tc>
        <w:tc>
          <w:tcPr>
            <w:tcW w:w="3606" w:type="dxa"/>
          </w:tcPr>
          <w:p w:rsidR="006B3FD9" w:rsidRPr="00FA1CDF" w:rsidRDefault="006B3FD9" w:rsidP="000579E6">
            <w:pPr>
              <w:spacing w:line="240" w:lineRule="atLeast"/>
              <w:jc w:val="center"/>
              <w:rPr>
                <w:sz w:val="19"/>
                <w:szCs w:val="19"/>
              </w:rPr>
            </w:pPr>
            <w:r w:rsidRPr="00FA1CDF">
              <w:rPr>
                <w:sz w:val="18"/>
                <w:szCs w:val="18"/>
              </w:rPr>
              <w:t>(</w:t>
            </w:r>
            <w:r w:rsidRPr="00FA1CDF">
              <w:rPr>
                <w:sz w:val="18"/>
                <w:szCs w:val="18"/>
                <w:vertAlign w:val="superscript"/>
              </w:rPr>
              <w:t>2</w:t>
            </w:r>
            <w:r w:rsidRPr="00FA1CDF">
              <w:rPr>
                <w:sz w:val="18"/>
                <w:szCs w:val="18"/>
              </w:rPr>
              <w:t>)</w:t>
            </w:r>
          </w:p>
        </w:tc>
      </w:tr>
    </w:tbl>
    <w:p w:rsidR="006B3FD9" w:rsidRPr="00002B79" w:rsidRDefault="006B3FD9" w:rsidP="006B3FD9">
      <w:pPr>
        <w:spacing w:line="240" w:lineRule="atLeast"/>
        <w:jc w:val="both"/>
        <w:rPr>
          <w:sz w:val="18"/>
          <w:szCs w:val="18"/>
        </w:rPr>
      </w:pPr>
      <w:r w:rsidRPr="00002B79">
        <w:rPr>
          <w:sz w:val="18"/>
          <w:szCs w:val="18"/>
        </w:rPr>
        <w:t>(</w:t>
      </w:r>
      <w:r w:rsidRPr="00002B79">
        <w:rPr>
          <w:sz w:val="18"/>
          <w:szCs w:val="18"/>
          <w:vertAlign w:val="superscript"/>
        </w:rPr>
        <w:t>1</w:t>
      </w:r>
      <w:r w:rsidRPr="00002B79">
        <w:rPr>
          <w:sz w:val="18"/>
          <w:szCs w:val="18"/>
        </w:rPr>
        <w:t xml:space="preserve">) Hayvan Beslemede Kullanılan Yem Katkı Maddeleri Hakkında Yönetmelik kapsamında izin verilen limitlerden ayrı değerlendirilir. </w:t>
      </w:r>
    </w:p>
    <w:p w:rsidR="006B3FD9" w:rsidRDefault="006B3FD9" w:rsidP="006B3FD9">
      <w:pPr>
        <w:spacing w:line="240" w:lineRule="atLeast"/>
        <w:jc w:val="both"/>
        <w:rPr>
          <w:sz w:val="18"/>
          <w:szCs w:val="18"/>
        </w:rPr>
      </w:pPr>
      <w:r w:rsidRPr="00F60A5B">
        <w:rPr>
          <w:sz w:val="18"/>
          <w:szCs w:val="18"/>
        </w:rPr>
        <w:t>(</w:t>
      </w:r>
      <w:r w:rsidRPr="00F60A5B">
        <w:rPr>
          <w:sz w:val="18"/>
          <w:szCs w:val="18"/>
          <w:vertAlign w:val="superscript"/>
        </w:rPr>
        <w:t>2</w:t>
      </w:r>
      <w:r w:rsidRPr="00F60A5B">
        <w:rPr>
          <w:sz w:val="18"/>
          <w:szCs w:val="18"/>
        </w:rPr>
        <w:t xml:space="preserve">) </w:t>
      </w:r>
      <w:proofErr w:type="spellStart"/>
      <w:r w:rsidRPr="00DF12BF">
        <w:rPr>
          <w:sz w:val="18"/>
          <w:szCs w:val="18"/>
        </w:rPr>
        <w:t>Premiksteki</w:t>
      </w:r>
      <w:proofErr w:type="spellEnd"/>
      <w:r w:rsidRPr="00DF12BF">
        <w:rPr>
          <w:sz w:val="18"/>
          <w:szCs w:val="18"/>
        </w:rPr>
        <w:t xml:space="preserve"> istenmeyen maddenin maksimum düzeyi </w:t>
      </w:r>
      <w:proofErr w:type="spellStart"/>
      <w:r w:rsidRPr="00DF12BF">
        <w:rPr>
          <w:sz w:val="18"/>
          <w:szCs w:val="18"/>
        </w:rPr>
        <w:t>premiksin</w:t>
      </w:r>
      <w:proofErr w:type="spellEnd"/>
      <w:r w:rsidRPr="00DF12BF">
        <w:rPr>
          <w:sz w:val="18"/>
          <w:szCs w:val="18"/>
        </w:rPr>
        <w:t xml:space="preserve"> kullanım tarifnamesine göre yeme katıldığında</w:t>
      </w:r>
      <w:r>
        <w:rPr>
          <w:sz w:val="18"/>
          <w:szCs w:val="18"/>
        </w:rPr>
        <w:t>,</w:t>
      </w:r>
      <w:r w:rsidRPr="00DF12BF">
        <w:rPr>
          <w:sz w:val="18"/>
          <w:szCs w:val="18"/>
        </w:rPr>
        <w:t xml:space="preserve"> </w:t>
      </w:r>
      <w:r>
        <w:rPr>
          <w:sz w:val="18"/>
          <w:szCs w:val="18"/>
        </w:rPr>
        <w:t xml:space="preserve">bu Tebliğde o yem için </w:t>
      </w:r>
      <w:r w:rsidRPr="00DF12BF">
        <w:rPr>
          <w:sz w:val="18"/>
          <w:szCs w:val="18"/>
        </w:rPr>
        <w:t>belirlenen söz konusu istenmeyen maddenin maksimum düzeyinin %50 sini aşmayacak düzeydir.</w:t>
      </w:r>
    </w:p>
    <w:p w:rsidR="006B3FD9" w:rsidRDefault="006B3FD9" w:rsidP="006B3FD9">
      <w:pPr>
        <w:spacing w:line="240" w:lineRule="atLeast"/>
        <w:jc w:val="both"/>
        <w:rPr>
          <w:sz w:val="18"/>
          <w:szCs w:val="18"/>
        </w:rPr>
      </w:pPr>
    </w:p>
    <w:p w:rsidR="006B3FD9" w:rsidRPr="00DF12BF" w:rsidRDefault="006B3FD9" w:rsidP="006B3FD9">
      <w:pPr>
        <w:spacing w:line="240" w:lineRule="atLeast"/>
        <w:jc w:val="both"/>
        <w:rPr>
          <w:sz w:val="18"/>
          <w:szCs w:val="18"/>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Default="006B3FD9" w:rsidP="006B3FD9">
      <w:pPr>
        <w:spacing w:line="240" w:lineRule="atLeast"/>
        <w:jc w:val="center"/>
        <w:rPr>
          <w:b/>
          <w:sz w:val="19"/>
          <w:szCs w:val="19"/>
        </w:rPr>
      </w:pPr>
    </w:p>
    <w:p w:rsidR="006B3FD9" w:rsidRPr="0087139A" w:rsidRDefault="006B3FD9" w:rsidP="006B3FD9">
      <w:pPr>
        <w:spacing w:line="240" w:lineRule="atLeast"/>
        <w:jc w:val="center"/>
        <w:rPr>
          <w:b/>
          <w:sz w:val="19"/>
          <w:szCs w:val="19"/>
        </w:rPr>
      </w:pPr>
      <w:r w:rsidRPr="0087139A">
        <w:rPr>
          <w:b/>
          <w:sz w:val="19"/>
          <w:szCs w:val="19"/>
        </w:rPr>
        <w:t>E</w:t>
      </w:r>
      <w:r>
        <w:rPr>
          <w:b/>
          <w:sz w:val="19"/>
          <w:szCs w:val="19"/>
        </w:rPr>
        <w:t>k</w:t>
      </w:r>
      <w:r w:rsidRPr="0087139A">
        <w:rPr>
          <w:b/>
          <w:sz w:val="19"/>
          <w:szCs w:val="19"/>
        </w:rPr>
        <w:t>-2</w:t>
      </w:r>
    </w:p>
    <w:p w:rsidR="006B3FD9" w:rsidRPr="0087139A" w:rsidRDefault="006B3FD9" w:rsidP="006B3FD9">
      <w:pPr>
        <w:spacing w:line="240" w:lineRule="atLeast"/>
        <w:jc w:val="center"/>
        <w:rPr>
          <w:b/>
          <w:sz w:val="19"/>
          <w:szCs w:val="19"/>
        </w:rPr>
      </w:pPr>
      <w:r w:rsidRPr="0087139A">
        <w:rPr>
          <w:b/>
          <w:sz w:val="19"/>
          <w:szCs w:val="19"/>
        </w:rPr>
        <w:t>MÜDAHALE EŞİK DEĞERLERİ</w:t>
      </w:r>
    </w:p>
    <w:p w:rsidR="006B3FD9" w:rsidRPr="0087139A" w:rsidRDefault="006B3FD9" w:rsidP="006B3FD9">
      <w:pPr>
        <w:spacing w:line="240" w:lineRule="atLeast"/>
        <w:rPr>
          <w:sz w:val="19"/>
          <w:szCs w:val="19"/>
        </w:rPr>
      </w:pPr>
      <w:r w:rsidRPr="0087139A">
        <w:rPr>
          <w:b/>
          <w:sz w:val="19"/>
          <w:szCs w:val="19"/>
        </w:rPr>
        <w:t xml:space="preserve">Bölüm: </w:t>
      </w:r>
      <w:proofErr w:type="spellStart"/>
      <w:r w:rsidRPr="0087139A">
        <w:rPr>
          <w:b/>
          <w:sz w:val="19"/>
          <w:szCs w:val="19"/>
        </w:rPr>
        <w:t>Dioksinler</w:t>
      </w:r>
      <w:proofErr w:type="spellEnd"/>
      <w:r w:rsidRPr="0087139A">
        <w:rPr>
          <w:b/>
          <w:sz w:val="19"/>
          <w:szCs w:val="19"/>
        </w:rPr>
        <w:t xml:space="preserve"> ve PCB </w:t>
      </w:r>
      <w:proofErr w:type="spellStart"/>
      <w:r w:rsidRPr="0087139A">
        <w:rPr>
          <w:b/>
          <w:sz w:val="19"/>
          <w:szCs w:val="19"/>
        </w:rPr>
        <w:t>ler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8"/>
        <w:gridCol w:w="2308"/>
        <w:gridCol w:w="2303"/>
        <w:gridCol w:w="6"/>
        <w:gridCol w:w="2297"/>
        <w:gridCol w:w="13"/>
      </w:tblGrid>
      <w:tr w:rsidR="006B3FD9" w:rsidRPr="0087139A" w:rsidTr="000579E6">
        <w:trPr>
          <w:gridAfter w:val="1"/>
          <w:wAfter w:w="13" w:type="dxa"/>
        </w:trPr>
        <w:tc>
          <w:tcPr>
            <w:tcW w:w="2308" w:type="dxa"/>
          </w:tcPr>
          <w:p w:rsidR="006B3FD9" w:rsidRPr="0087139A" w:rsidRDefault="006B3FD9" w:rsidP="000579E6">
            <w:pPr>
              <w:spacing w:line="240" w:lineRule="atLeast"/>
              <w:jc w:val="center"/>
              <w:rPr>
                <w:b/>
                <w:sz w:val="19"/>
                <w:szCs w:val="19"/>
              </w:rPr>
            </w:pPr>
            <w:r w:rsidRPr="0087139A">
              <w:rPr>
                <w:b/>
                <w:sz w:val="19"/>
                <w:szCs w:val="19"/>
              </w:rPr>
              <w:t>İstenmeyen maddeler</w:t>
            </w:r>
          </w:p>
          <w:p w:rsidR="006B3FD9" w:rsidRPr="0087139A" w:rsidRDefault="006B3FD9" w:rsidP="000579E6">
            <w:pPr>
              <w:spacing w:line="240" w:lineRule="atLeast"/>
              <w:jc w:val="center"/>
              <w:rPr>
                <w:b/>
                <w:sz w:val="19"/>
                <w:szCs w:val="19"/>
              </w:rPr>
            </w:pPr>
          </w:p>
        </w:tc>
        <w:tc>
          <w:tcPr>
            <w:tcW w:w="2308" w:type="dxa"/>
          </w:tcPr>
          <w:p w:rsidR="006B3FD9" w:rsidRPr="0087139A" w:rsidRDefault="006B3FD9" w:rsidP="000579E6">
            <w:pPr>
              <w:keepNext/>
              <w:spacing w:line="240" w:lineRule="atLeast"/>
              <w:jc w:val="center"/>
              <w:outlineLvl w:val="0"/>
              <w:rPr>
                <w:b/>
                <w:sz w:val="19"/>
                <w:szCs w:val="19"/>
              </w:rPr>
            </w:pPr>
            <w:r w:rsidRPr="0087139A">
              <w:rPr>
                <w:b/>
                <w:sz w:val="19"/>
                <w:szCs w:val="19"/>
              </w:rPr>
              <w:t>Hayvan yemi olarak kullanılan ürünler</w:t>
            </w:r>
          </w:p>
          <w:p w:rsidR="006B3FD9" w:rsidRPr="0087139A" w:rsidRDefault="006B3FD9" w:rsidP="000579E6">
            <w:pPr>
              <w:spacing w:line="240" w:lineRule="atLeast"/>
              <w:jc w:val="center"/>
              <w:rPr>
                <w:b/>
                <w:sz w:val="19"/>
                <w:szCs w:val="19"/>
              </w:rPr>
            </w:pPr>
          </w:p>
        </w:tc>
        <w:tc>
          <w:tcPr>
            <w:tcW w:w="2303" w:type="dxa"/>
          </w:tcPr>
          <w:p w:rsidR="006B3FD9" w:rsidRPr="0087139A" w:rsidRDefault="006B3FD9" w:rsidP="000579E6">
            <w:pPr>
              <w:spacing w:line="240" w:lineRule="atLeast"/>
              <w:jc w:val="center"/>
              <w:rPr>
                <w:b/>
                <w:sz w:val="19"/>
                <w:szCs w:val="19"/>
              </w:rPr>
            </w:pPr>
            <w:r w:rsidRPr="0087139A">
              <w:rPr>
                <w:b/>
                <w:sz w:val="19"/>
                <w:szCs w:val="19"/>
              </w:rPr>
              <w:t>% 12 rutubet içeren yeme göre müdahale eşik değeri (</w:t>
            </w:r>
            <w:proofErr w:type="spellStart"/>
            <w:r w:rsidRPr="0087139A">
              <w:rPr>
                <w:b/>
                <w:sz w:val="19"/>
                <w:szCs w:val="19"/>
              </w:rPr>
              <w:t>ng</w:t>
            </w:r>
            <w:proofErr w:type="spellEnd"/>
            <w:r w:rsidRPr="0087139A">
              <w:rPr>
                <w:b/>
                <w:sz w:val="19"/>
                <w:szCs w:val="19"/>
              </w:rPr>
              <w:t xml:space="preserve"> WHO-PCDD/F-TEQ/kg (</w:t>
            </w:r>
            <w:proofErr w:type="spellStart"/>
            <w:r w:rsidRPr="0087139A">
              <w:rPr>
                <w:b/>
                <w:sz w:val="19"/>
                <w:szCs w:val="19"/>
              </w:rPr>
              <w:t>ppt</w:t>
            </w:r>
            <w:proofErr w:type="spellEnd"/>
            <w:r w:rsidRPr="0087139A">
              <w:rPr>
                <w:b/>
                <w:sz w:val="19"/>
                <w:szCs w:val="19"/>
              </w:rPr>
              <w:t>)) (</w:t>
            </w:r>
            <w:r>
              <w:rPr>
                <w:b/>
                <w:sz w:val="19"/>
                <w:szCs w:val="19"/>
                <w:vertAlign w:val="superscript"/>
              </w:rPr>
              <w:t>2</w:t>
            </w:r>
            <w:r w:rsidRPr="0087139A">
              <w:rPr>
                <w:b/>
                <w:sz w:val="19"/>
                <w:szCs w:val="19"/>
              </w:rPr>
              <w:t>)</w:t>
            </w:r>
          </w:p>
        </w:tc>
        <w:tc>
          <w:tcPr>
            <w:tcW w:w="2303" w:type="dxa"/>
            <w:gridSpan w:val="2"/>
          </w:tcPr>
          <w:p w:rsidR="006B3FD9" w:rsidRPr="0087139A" w:rsidRDefault="006B3FD9" w:rsidP="000579E6">
            <w:pPr>
              <w:spacing w:line="240" w:lineRule="atLeast"/>
              <w:jc w:val="center"/>
              <w:rPr>
                <w:b/>
                <w:sz w:val="19"/>
                <w:szCs w:val="19"/>
              </w:rPr>
            </w:pPr>
            <w:r w:rsidRPr="0087139A">
              <w:rPr>
                <w:b/>
                <w:sz w:val="19"/>
                <w:szCs w:val="19"/>
              </w:rPr>
              <w:t xml:space="preserve">Düşünceler ve ilave bilgiler </w:t>
            </w:r>
          </w:p>
          <w:p w:rsidR="006B3FD9" w:rsidRPr="0087139A" w:rsidRDefault="006B3FD9" w:rsidP="000579E6">
            <w:pPr>
              <w:spacing w:line="240" w:lineRule="atLeast"/>
              <w:jc w:val="center"/>
              <w:rPr>
                <w:b/>
                <w:sz w:val="19"/>
                <w:szCs w:val="19"/>
              </w:rPr>
            </w:pPr>
            <w:r w:rsidRPr="0087139A">
              <w:rPr>
                <w:b/>
                <w:sz w:val="19"/>
                <w:szCs w:val="19"/>
              </w:rPr>
              <w:t>(Yapılması gereken araştırmaların niteliği gibi)</w:t>
            </w:r>
          </w:p>
        </w:tc>
      </w:tr>
      <w:tr w:rsidR="006B3FD9" w:rsidRPr="0087139A" w:rsidTr="000579E6">
        <w:trPr>
          <w:gridAfter w:val="1"/>
          <w:wAfter w:w="13" w:type="dxa"/>
        </w:trPr>
        <w:tc>
          <w:tcPr>
            <w:tcW w:w="2308" w:type="dxa"/>
          </w:tcPr>
          <w:p w:rsidR="006B3FD9" w:rsidRPr="0087139A" w:rsidRDefault="006B3FD9" w:rsidP="000579E6">
            <w:pPr>
              <w:spacing w:line="240" w:lineRule="atLeast"/>
              <w:jc w:val="center"/>
              <w:rPr>
                <w:sz w:val="19"/>
                <w:szCs w:val="19"/>
              </w:rPr>
            </w:pPr>
            <w:r w:rsidRPr="0087139A">
              <w:rPr>
                <w:sz w:val="19"/>
                <w:szCs w:val="19"/>
              </w:rPr>
              <w:t>(1)</w:t>
            </w:r>
          </w:p>
        </w:tc>
        <w:tc>
          <w:tcPr>
            <w:tcW w:w="2308" w:type="dxa"/>
          </w:tcPr>
          <w:p w:rsidR="006B3FD9" w:rsidRPr="0087139A" w:rsidRDefault="006B3FD9" w:rsidP="000579E6">
            <w:pPr>
              <w:spacing w:line="240" w:lineRule="atLeast"/>
              <w:jc w:val="center"/>
              <w:rPr>
                <w:sz w:val="19"/>
                <w:szCs w:val="19"/>
              </w:rPr>
            </w:pPr>
            <w:r w:rsidRPr="0087139A">
              <w:rPr>
                <w:sz w:val="19"/>
                <w:szCs w:val="19"/>
              </w:rPr>
              <w:t>(2)</w:t>
            </w:r>
          </w:p>
        </w:tc>
        <w:tc>
          <w:tcPr>
            <w:tcW w:w="2303" w:type="dxa"/>
          </w:tcPr>
          <w:p w:rsidR="006B3FD9" w:rsidRPr="0087139A" w:rsidRDefault="006B3FD9" w:rsidP="000579E6">
            <w:pPr>
              <w:spacing w:line="240" w:lineRule="atLeast"/>
              <w:jc w:val="center"/>
              <w:rPr>
                <w:sz w:val="19"/>
                <w:szCs w:val="19"/>
              </w:rPr>
            </w:pPr>
            <w:r w:rsidRPr="0087139A">
              <w:rPr>
                <w:sz w:val="19"/>
                <w:szCs w:val="19"/>
              </w:rPr>
              <w:t>(3)</w:t>
            </w:r>
          </w:p>
        </w:tc>
        <w:tc>
          <w:tcPr>
            <w:tcW w:w="2303" w:type="dxa"/>
            <w:gridSpan w:val="2"/>
          </w:tcPr>
          <w:p w:rsidR="006B3FD9" w:rsidRPr="0087139A" w:rsidRDefault="006B3FD9" w:rsidP="000579E6">
            <w:pPr>
              <w:spacing w:line="240" w:lineRule="atLeast"/>
              <w:jc w:val="center"/>
              <w:rPr>
                <w:sz w:val="19"/>
                <w:szCs w:val="19"/>
              </w:rPr>
            </w:pPr>
            <w:r w:rsidRPr="0087139A">
              <w:rPr>
                <w:sz w:val="19"/>
                <w:szCs w:val="19"/>
              </w:rPr>
              <w:t>(4)</w:t>
            </w:r>
          </w:p>
        </w:tc>
      </w:tr>
      <w:tr w:rsidR="006B3FD9" w:rsidRPr="0087139A" w:rsidTr="000579E6">
        <w:trPr>
          <w:gridAfter w:val="1"/>
          <w:wAfter w:w="13" w:type="dxa"/>
          <w:trHeight w:val="1445"/>
        </w:trPr>
        <w:tc>
          <w:tcPr>
            <w:tcW w:w="2308" w:type="dxa"/>
            <w:vMerge w:val="restart"/>
          </w:tcPr>
          <w:p w:rsidR="006B3FD9" w:rsidRPr="0087139A" w:rsidRDefault="006B3FD9" w:rsidP="000579E6">
            <w:pPr>
              <w:pStyle w:val="CM4"/>
              <w:spacing w:line="240" w:lineRule="atLeast"/>
              <w:rPr>
                <w:sz w:val="19"/>
                <w:szCs w:val="19"/>
              </w:rPr>
            </w:pPr>
            <w:r w:rsidRPr="0087139A">
              <w:rPr>
                <w:sz w:val="19"/>
                <w:szCs w:val="19"/>
              </w:rPr>
              <w:t xml:space="preserve">1. </w:t>
            </w:r>
            <w:proofErr w:type="spellStart"/>
            <w:r w:rsidRPr="0087139A">
              <w:rPr>
                <w:sz w:val="19"/>
                <w:szCs w:val="19"/>
              </w:rPr>
              <w:t>Dioksinler</w:t>
            </w:r>
            <w:proofErr w:type="spellEnd"/>
            <w:r w:rsidRPr="0087139A">
              <w:rPr>
                <w:sz w:val="19"/>
                <w:szCs w:val="19"/>
              </w:rPr>
              <w:t xml:space="preserve"> (</w:t>
            </w:r>
            <w:proofErr w:type="spellStart"/>
            <w:r w:rsidRPr="0087139A">
              <w:rPr>
                <w:sz w:val="19"/>
                <w:szCs w:val="19"/>
              </w:rPr>
              <w:t>Poliklorlu</w:t>
            </w:r>
            <w:proofErr w:type="spellEnd"/>
            <w:r w:rsidRPr="0087139A">
              <w:rPr>
                <w:sz w:val="19"/>
                <w:szCs w:val="19"/>
              </w:rPr>
              <w:t xml:space="preserve"> </w:t>
            </w:r>
            <w:proofErr w:type="spellStart"/>
            <w:r w:rsidRPr="0087139A">
              <w:rPr>
                <w:sz w:val="19"/>
                <w:szCs w:val="19"/>
              </w:rPr>
              <w:t>dibenzo</w:t>
            </w:r>
            <w:proofErr w:type="spellEnd"/>
            <w:r w:rsidRPr="0087139A">
              <w:rPr>
                <w:sz w:val="19"/>
                <w:szCs w:val="19"/>
              </w:rPr>
              <w:t>-para-</w:t>
            </w:r>
            <w:proofErr w:type="spellStart"/>
            <w:r w:rsidRPr="0087139A">
              <w:rPr>
                <w:sz w:val="19"/>
                <w:szCs w:val="19"/>
              </w:rPr>
              <w:t>dioksinler</w:t>
            </w:r>
            <w:proofErr w:type="spellEnd"/>
            <w:r w:rsidRPr="0087139A">
              <w:rPr>
                <w:sz w:val="19"/>
                <w:szCs w:val="19"/>
              </w:rPr>
              <w:t xml:space="preserve"> (</w:t>
            </w:r>
            <w:proofErr w:type="spellStart"/>
            <w:r w:rsidRPr="0087139A">
              <w:rPr>
                <w:sz w:val="19"/>
                <w:szCs w:val="19"/>
              </w:rPr>
              <w:t>PCDDs</w:t>
            </w:r>
            <w:proofErr w:type="spellEnd"/>
            <w:r w:rsidRPr="0087139A">
              <w:rPr>
                <w:sz w:val="19"/>
                <w:szCs w:val="19"/>
              </w:rPr>
              <w:t xml:space="preserve">) ve </w:t>
            </w:r>
            <w:proofErr w:type="spellStart"/>
            <w:r w:rsidRPr="0087139A">
              <w:rPr>
                <w:sz w:val="19"/>
                <w:szCs w:val="19"/>
              </w:rPr>
              <w:t>poliklorlu</w:t>
            </w:r>
            <w:proofErr w:type="spellEnd"/>
            <w:r w:rsidRPr="0087139A">
              <w:rPr>
                <w:sz w:val="19"/>
                <w:szCs w:val="19"/>
              </w:rPr>
              <w:t xml:space="preserve"> </w:t>
            </w:r>
            <w:proofErr w:type="spellStart"/>
            <w:r w:rsidRPr="0087139A">
              <w:rPr>
                <w:sz w:val="19"/>
                <w:szCs w:val="19"/>
              </w:rPr>
              <w:t>dibenzo</w:t>
            </w:r>
            <w:proofErr w:type="spellEnd"/>
            <w:r w:rsidRPr="0087139A">
              <w:rPr>
                <w:sz w:val="19"/>
                <w:szCs w:val="19"/>
              </w:rPr>
              <w:t xml:space="preserve">- </w:t>
            </w:r>
            <w:proofErr w:type="spellStart"/>
            <w:r w:rsidRPr="0087139A">
              <w:rPr>
                <w:sz w:val="19"/>
                <w:szCs w:val="19"/>
              </w:rPr>
              <w:t>furanların</w:t>
            </w:r>
            <w:proofErr w:type="spellEnd"/>
            <w:r w:rsidRPr="0087139A">
              <w:rPr>
                <w:sz w:val="19"/>
                <w:szCs w:val="19"/>
              </w:rPr>
              <w:t xml:space="preserve"> toplamı (</w:t>
            </w:r>
            <w:proofErr w:type="spellStart"/>
            <w:r w:rsidRPr="0087139A">
              <w:rPr>
                <w:sz w:val="19"/>
                <w:szCs w:val="19"/>
              </w:rPr>
              <w:t>PCDFs</w:t>
            </w:r>
            <w:proofErr w:type="spellEnd"/>
            <w:r w:rsidRPr="0087139A">
              <w:rPr>
                <w:sz w:val="19"/>
                <w:szCs w:val="19"/>
              </w:rPr>
              <w:t>) Dünya Sağlık Örgütünce WHO-</w:t>
            </w:r>
            <w:proofErr w:type="spellStart"/>
            <w:r w:rsidRPr="0087139A">
              <w:rPr>
                <w:sz w:val="19"/>
                <w:szCs w:val="19"/>
              </w:rPr>
              <w:t>TEFs</w:t>
            </w:r>
            <w:proofErr w:type="spellEnd"/>
            <w:r w:rsidRPr="0087139A">
              <w:rPr>
                <w:sz w:val="19"/>
                <w:szCs w:val="19"/>
              </w:rPr>
              <w:t xml:space="preserve">-2005 (toksik eşdeğerlik faktörleri) değerleri kullanılarak toksik eşdeğerlik miktarları olarak ifade edilir.) </w:t>
            </w:r>
            <w:r w:rsidRPr="0087139A">
              <w:rPr>
                <w:color w:val="000000"/>
                <w:sz w:val="18"/>
                <w:szCs w:val="18"/>
              </w:rPr>
              <w:t>(</w:t>
            </w:r>
            <w:r>
              <w:rPr>
                <w:color w:val="000000"/>
                <w:sz w:val="18"/>
                <w:szCs w:val="18"/>
                <w:vertAlign w:val="superscript"/>
              </w:rPr>
              <w:t>1</w:t>
            </w:r>
            <w:r w:rsidRPr="0087139A">
              <w:rPr>
                <w:color w:val="000000"/>
                <w:sz w:val="18"/>
                <w:szCs w:val="18"/>
              </w:rPr>
              <w:t>)</w:t>
            </w:r>
          </w:p>
        </w:tc>
        <w:tc>
          <w:tcPr>
            <w:tcW w:w="2308" w:type="dxa"/>
          </w:tcPr>
          <w:p w:rsidR="006B3FD9" w:rsidRPr="006E0FC0" w:rsidRDefault="006B3FD9" w:rsidP="000579E6">
            <w:pPr>
              <w:spacing w:line="240" w:lineRule="atLeast"/>
              <w:rPr>
                <w:sz w:val="19"/>
                <w:szCs w:val="19"/>
              </w:rPr>
            </w:pPr>
            <w:r w:rsidRPr="006E0FC0">
              <w:rPr>
                <w:sz w:val="19"/>
                <w:szCs w:val="19"/>
              </w:rPr>
              <w:t xml:space="preserve">Bitkisel kökenli yem maddeleri; aşağıdakiler dışında: </w:t>
            </w:r>
          </w:p>
          <w:p w:rsidR="006B3FD9" w:rsidRPr="006E0FC0" w:rsidRDefault="006B3FD9" w:rsidP="000579E6">
            <w:pPr>
              <w:spacing w:line="240" w:lineRule="atLeast"/>
              <w:rPr>
                <w:sz w:val="19"/>
                <w:szCs w:val="19"/>
              </w:rPr>
            </w:pPr>
          </w:p>
          <w:p w:rsidR="006B3FD9" w:rsidRPr="0087139A" w:rsidRDefault="006B3FD9" w:rsidP="000579E6">
            <w:pPr>
              <w:spacing w:line="240" w:lineRule="atLeast"/>
              <w:rPr>
                <w:sz w:val="19"/>
                <w:szCs w:val="19"/>
              </w:rPr>
            </w:pPr>
            <w:r w:rsidRPr="0087139A">
              <w:rPr>
                <w:sz w:val="19"/>
                <w:szCs w:val="19"/>
              </w:rPr>
              <w:t xml:space="preserve">Bitkisel yağ ve yan ürünleri </w:t>
            </w:r>
          </w:p>
        </w:tc>
        <w:tc>
          <w:tcPr>
            <w:tcW w:w="2303" w:type="dxa"/>
          </w:tcPr>
          <w:p w:rsidR="006B3FD9" w:rsidRPr="0087139A" w:rsidRDefault="006B3FD9" w:rsidP="000579E6">
            <w:pPr>
              <w:spacing w:line="240" w:lineRule="atLeast"/>
              <w:jc w:val="center"/>
              <w:rPr>
                <w:sz w:val="19"/>
                <w:szCs w:val="19"/>
              </w:rPr>
            </w:pPr>
            <w:r w:rsidRPr="0087139A">
              <w:rPr>
                <w:sz w:val="19"/>
                <w:szCs w:val="19"/>
              </w:rPr>
              <w:t xml:space="preserve">0,5 </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 xml:space="preserve">0,5 </w:t>
            </w:r>
          </w:p>
        </w:tc>
        <w:tc>
          <w:tcPr>
            <w:tcW w:w="2303" w:type="dxa"/>
            <w:gridSpan w:val="2"/>
          </w:tcPr>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tc>
      </w:tr>
      <w:tr w:rsidR="006B3FD9" w:rsidRPr="0087139A" w:rsidTr="000579E6">
        <w:trPr>
          <w:gridAfter w:val="1"/>
          <w:wAfter w:w="13" w:type="dxa"/>
          <w:trHeight w:val="541"/>
        </w:trPr>
        <w:tc>
          <w:tcPr>
            <w:tcW w:w="2308" w:type="dxa"/>
            <w:vMerge/>
          </w:tcPr>
          <w:p w:rsidR="006B3FD9" w:rsidRPr="0087139A" w:rsidRDefault="006B3FD9" w:rsidP="000579E6">
            <w:pPr>
              <w:spacing w:line="240" w:lineRule="atLeast"/>
              <w:jc w:val="center"/>
              <w:rPr>
                <w:sz w:val="19"/>
                <w:szCs w:val="19"/>
              </w:rPr>
            </w:pPr>
          </w:p>
        </w:tc>
        <w:tc>
          <w:tcPr>
            <w:tcW w:w="2308" w:type="dxa"/>
          </w:tcPr>
          <w:p w:rsidR="006B3FD9" w:rsidRPr="0087139A" w:rsidRDefault="006B3FD9" w:rsidP="000579E6">
            <w:pPr>
              <w:spacing w:line="240" w:lineRule="atLeast"/>
              <w:rPr>
                <w:sz w:val="19"/>
                <w:szCs w:val="19"/>
              </w:rPr>
            </w:pPr>
            <w:r w:rsidRPr="0087139A">
              <w:rPr>
                <w:sz w:val="19"/>
                <w:szCs w:val="19"/>
              </w:rPr>
              <w:t>Mineral kökenli yem maddeleri</w:t>
            </w:r>
          </w:p>
        </w:tc>
        <w:tc>
          <w:tcPr>
            <w:tcW w:w="2303" w:type="dxa"/>
          </w:tcPr>
          <w:p w:rsidR="006B3FD9" w:rsidRPr="0087139A" w:rsidRDefault="006B3FD9" w:rsidP="000579E6">
            <w:pPr>
              <w:spacing w:line="240" w:lineRule="atLeast"/>
              <w:jc w:val="center"/>
              <w:rPr>
                <w:sz w:val="19"/>
                <w:szCs w:val="19"/>
              </w:rPr>
            </w:pPr>
            <w:r w:rsidRPr="0087139A">
              <w:rPr>
                <w:sz w:val="19"/>
                <w:szCs w:val="19"/>
              </w:rPr>
              <w:t xml:space="preserve">0,5 </w:t>
            </w:r>
          </w:p>
          <w:p w:rsidR="006B3FD9" w:rsidRPr="0087139A" w:rsidRDefault="006B3FD9" w:rsidP="000579E6">
            <w:pPr>
              <w:spacing w:line="240" w:lineRule="atLeast"/>
              <w:jc w:val="center"/>
              <w:rPr>
                <w:sz w:val="19"/>
                <w:szCs w:val="19"/>
              </w:rPr>
            </w:pPr>
          </w:p>
        </w:tc>
        <w:tc>
          <w:tcPr>
            <w:tcW w:w="2303" w:type="dxa"/>
            <w:gridSpan w:val="2"/>
          </w:tcPr>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tc>
      </w:tr>
      <w:tr w:rsidR="006B3FD9" w:rsidRPr="0087139A" w:rsidTr="000579E6">
        <w:trPr>
          <w:gridAfter w:val="1"/>
          <w:wAfter w:w="13" w:type="dxa"/>
          <w:trHeight w:val="5401"/>
        </w:trPr>
        <w:tc>
          <w:tcPr>
            <w:tcW w:w="2308" w:type="dxa"/>
            <w:vMerge/>
          </w:tcPr>
          <w:p w:rsidR="006B3FD9" w:rsidRPr="0087139A" w:rsidRDefault="006B3FD9" w:rsidP="000579E6">
            <w:pPr>
              <w:spacing w:line="240" w:lineRule="atLeast"/>
              <w:jc w:val="center"/>
              <w:rPr>
                <w:sz w:val="19"/>
                <w:szCs w:val="19"/>
              </w:rPr>
            </w:pPr>
          </w:p>
        </w:tc>
        <w:tc>
          <w:tcPr>
            <w:tcW w:w="2308" w:type="dxa"/>
          </w:tcPr>
          <w:p w:rsidR="006B3FD9" w:rsidRPr="0087139A" w:rsidRDefault="006B3FD9" w:rsidP="000579E6">
            <w:pPr>
              <w:spacing w:line="240" w:lineRule="atLeast"/>
              <w:jc w:val="both"/>
              <w:rPr>
                <w:sz w:val="19"/>
                <w:szCs w:val="19"/>
              </w:rPr>
            </w:pPr>
            <w:r w:rsidRPr="0087139A">
              <w:rPr>
                <w:sz w:val="19"/>
                <w:szCs w:val="19"/>
              </w:rPr>
              <w:t>Hayvansal kökenli yem maddeleri:</w:t>
            </w:r>
          </w:p>
          <w:p w:rsidR="006B3FD9" w:rsidRPr="0087139A" w:rsidRDefault="006B3FD9" w:rsidP="000579E6">
            <w:pPr>
              <w:spacing w:line="240" w:lineRule="atLeast"/>
              <w:jc w:val="both"/>
              <w:rPr>
                <w:sz w:val="19"/>
                <w:szCs w:val="19"/>
              </w:rPr>
            </w:pPr>
          </w:p>
          <w:p w:rsidR="006B3FD9" w:rsidRPr="0087139A" w:rsidRDefault="006B3FD9" w:rsidP="000579E6">
            <w:pPr>
              <w:spacing w:line="240" w:lineRule="atLeast"/>
              <w:jc w:val="both"/>
              <w:rPr>
                <w:sz w:val="19"/>
                <w:szCs w:val="19"/>
              </w:rPr>
            </w:pPr>
            <w:r w:rsidRPr="0087139A">
              <w:rPr>
                <w:sz w:val="19"/>
                <w:szCs w:val="19"/>
              </w:rPr>
              <w:t xml:space="preserve">Süt yağı ve yumurta yağı </w:t>
            </w:r>
            <w:proofErr w:type="gramStart"/>
            <w:r w:rsidRPr="0087139A">
              <w:rPr>
                <w:sz w:val="19"/>
                <w:szCs w:val="19"/>
              </w:rPr>
              <w:t>dahil</w:t>
            </w:r>
            <w:proofErr w:type="gramEnd"/>
            <w:r w:rsidRPr="0087139A">
              <w:rPr>
                <w:sz w:val="19"/>
                <w:szCs w:val="19"/>
              </w:rPr>
              <w:t xml:space="preserve"> hayvansal yağlar</w:t>
            </w:r>
          </w:p>
          <w:p w:rsidR="006B3FD9" w:rsidRPr="0087139A" w:rsidRDefault="006B3FD9" w:rsidP="000579E6">
            <w:pPr>
              <w:spacing w:line="240" w:lineRule="atLeast"/>
              <w:jc w:val="both"/>
              <w:rPr>
                <w:sz w:val="19"/>
                <w:szCs w:val="19"/>
              </w:rPr>
            </w:pPr>
          </w:p>
          <w:p w:rsidR="006B3FD9" w:rsidRPr="0087139A" w:rsidRDefault="006B3FD9" w:rsidP="000579E6">
            <w:pPr>
              <w:spacing w:line="240" w:lineRule="atLeast"/>
              <w:jc w:val="both"/>
              <w:rPr>
                <w:sz w:val="19"/>
                <w:szCs w:val="19"/>
              </w:rPr>
            </w:pPr>
            <w:r w:rsidRPr="0087139A">
              <w:rPr>
                <w:sz w:val="19"/>
                <w:szCs w:val="19"/>
              </w:rPr>
              <w:t xml:space="preserve">Süt ve süt ürünleri, yumurta ve yumurta ürünleri </w:t>
            </w:r>
            <w:proofErr w:type="gramStart"/>
            <w:r w:rsidRPr="0087139A">
              <w:rPr>
                <w:sz w:val="19"/>
                <w:szCs w:val="19"/>
              </w:rPr>
              <w:t>dahil</w:t>
            </w:r>
            <w:proofErr w:type="gramEnd"/>
            <w:r w:rsidRPr="0087139A">
              <w:rPr>
                <w:sz w:val="19"/>
                <w:szCs w:val="19"/>
              </w:rPr>
              <w:t xml:space="preserve"> diğer kara hayvanı ürünleri</w:t>
            </w:r>
          </w:p>
          <w:p w:rsidR="006B3FD9" w:rsidRPr="0087139A" w:rsidRDefault="006B3FD9" w:rsidP="000579E6">
            <w:pPr>
              <w:spacing w:line="240" w:lineRule="atLeast"/>
              <w:jc w:val="both"/>
              <w:rPr>
                <w:sz w:val="19"/>
                <w:szCs w:val="19"/>
              </w:rPr>
            </w:pPr>
          </w:p>
          <w:p w:rsidR="006B3FD9" w:rsidRPr="0087139A" w:rsidRDefault="006B3FD9" w:rsidP="000579E6">
            <w:pPr>
              <w:spacing w:line="240" w:lineRule="atLeast"/>
              <w:jc w:val="both"/>
              <w:rPr>
                <w:sz w:val="19"/>
                <w:szCs w:val="19"/>
              </w:rPr>
            </w:pPr>
            <w:r w:rsidRPr="0087139A">
              <w:rPr>
                <w:sz w:val="19"/>
                <w:szCs w:val="19"/>
              </w:rPr>
              <w:t>Balık yağı</w:t>
            </w:r>
          </w:p>
          <w:p w:rsidR="006B3FD9" w:rsidRPr="0087139A" w:rsidRDefault="006B3FD9" w:rsidP="000579E6">
            <w:pPr>
              <w:spacing w:line="240" w:lineRule="atLeast"/>
              <w:jc w:val="both"/>
              <w:rPr>
                <w:sz w:val="19"/>
                <w:szCs w:val="19"/>
              </w:rPr>
            </w:pPr>
          </w:p>
          <w:p w:rsidR="006B3FD9" w:rsidRPr="0087139A" w:rsidRDefault="006B3FD9" w:rsidP="000579E6">
            <w:pPr>
              <w:spacing w:line="240" w:lineRule="atLeast"/>
              <w:jc w:val="both"/>
              <w:rPr>
                <w:sz w:val="19"/>
                <w:szCs w:val="19"/>
              </w:rPr>
            </w:pPr>
            <w:r w:rsidRPr="0087139A">
              <w:rPr>
                <w:sz w:val="19"/>
                <w:szCs w:val="19"/>
              </w:rPr>
              <w:t xml:space="preserve">Balık yağı ve %20 den fazla yağ içeren balık protein </w:t>
            </w:r>
            <w:proofErr w:type="spellStart"/>
            <w:r w:rsidRPr="0087139A">
              <w:rPr>
                <w:sz w:val="19"/>
                <w:szCs w:val="19"/>
              </w:rPr>
              <w:t>hidrolisatları</w:t>
            </w:r>
            <w:proofErr w:type="spellEnd"/>
            <w:r w:rsidRPr="0087139A">
              <w:rPr>
                <w:sz w:val="19"/>
                <w:szCs w:val="19"/>
              </w:rPr>
              <w:t xml:space="preserve"> ve kabuklu hayvan unu hariç, balık, diğer su hayvanları, bunların ürünleri ve yan ürünleri</w:t>
            </w:r>
          </w:p>
          <w:p w:rsidR="006B3FD9" w:rsidRPr="0087139A" w:rsidRDefault="006B3FD9" w:rsidP="000579E6">
            <w:pPr>
              <w:spacing w:line="240" w:lineRule="atLeast"/>
              <w:jc w:val="both"/>
              <w:rPr>
                <w:sz w:val="19"/>
                <w:szCs w:val="19"/>
              </w:rPr>
            </w:pPr>
          </w:p>
          <w:p w:rsidR="006B3FD9" w:rsidRPr="0087139A" w:rsidRDefault="006B3FD9" w:rsidP="000579E6">
            <w:pPr>
              <w:spacing w:line="240" w:lineRule="atLeast"/>
              <w:jc w:val="both"/>
              <w:rPr>
                <w:sz w:val="19"/>
                <w:szCs w:val="19"/>
              </w:rPr>
            </w:pPr>
            <w:r w:rsidRPr="0087139A">
              <w:rPr>
                <w:sz w:val="19"/>
                <w:szCs w:val="19"/>
              </w:rPr>
              <w:t xml:space="preserve">%20’den fazla yağ içeren balık protein </w:t>
            </w:r>
            <w:proofErr w:type="spellStart"/>
            <w:r w:rsidRPr="0087139A">
              <w:rPr>
                <w:sz w:val="19"/>
                <w:szCs w:val="19"/>
              </w:rPr>
              <w:t>hidrolisatları</w:t>
            </w:r>
            <w:proofErr w:type="spellEnd"/>
            <w:r w:rsidRPr="0087139A">
              <w:rPr>
                <w:sz w:val="19"/>
                <w:szCs w:val="19"/>
              </w:rPr>
              <w:t>; kabuklu hayvan unu</w:t>
            </w:r>
          </w:p>
        </w:tc>
        <w:tc>
          <w:tcPr>
            <w:tcW w:w="2303" w:type="dxa"/>
          </w:tcPr>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0,75</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0,5</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4,0</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0,75</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1,25</w:t>
            </w:r>
          </w:p>
          <w:p w:rsidR="006B3FD9" w:rsidRPr="0087139A" w:rsidRDefault="006B3FD9" w:rsidP="000579E6">
            <w:pPr>
              <w:spacing w:line="240" w:lineRule="atLeast"/>
              <w:jc w:val="center"/>
              <w:rPr>
                <w:sz w:val="19"/>
                <w:szCs w:val="19"/>
              </w:rPr>
            </w:pPr>
          </w:p>
        </w:tc>
        <w:tc>
          <w:tcPr>
            <w:tcW w:w="2303" w:type="dxa"/>
            <w:gridSpan w:val="2"/>
          </w:tcPr>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4</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4</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4</w:t>
            </w:r>
            <w:r w:rsidRPr="0087139A">
              <w:rPr>
                <w:sz w:val="19"/>
                <w:szCs w:val="19"/>
              </w:rPr>
              <w:t>)</w:t>
            </w:r>
          </w:p>
        </w:tc>
      </w:tr>
      <w:tr w:rsidR="006B3FD9" w:rsidRPr="0087139A" w:rsidTr="000579E6">
        <w:trPr>
          <w:gridAfter w:val="1"/>
          <w:wAfter w:w="13" w:type="dxa"/>
          <w:trHeight w:val="985"/>
        </w:trPr>
        <w:tc>
          <w:tcPr>
            <w:tcW w:w="2308" w:type="dxa"/>
            <w:vMerge/>
          </w:tcPr>
          <w:p w:rsidR="006B3FD9" w:rsidRPr="0087139A" w:rsidRDefault="006B3FD9" w:rsidP="000579E6">
            <w:pPr>
              <w:spacing w:line="240" w:lineRule="atLeast"/>
              <w:jc w:val="center"/>
              <w:rPr>
                <w:sz w:val="19"/>
                <w:szCs w:val="19"/>
              </w:rPr>
            </w:pPr>
          </w:p>
        </w:tc>
        <w:tc>
          <w:tcPr>
            <w:tcW w:w="2308" w:type="dxa"/>
          </w:tcPr>
          <w:p w:rsidR="006B3FD9" w:rsidRPr="0087139A" w:rsidRDefault="006B3FD9" w:rsidP="000579E6">
            <w:pPr>
              <w:spacing w:line="240" w:lineRule="atLeast"/>
              <w:rPr>
                <w:sz w:val="19"/>
                <w:szCs w:val="19"/>
              </w:rPr>
            </w:pPr>
            <w:r w:rsidRPr="0087139A">
              <w:rPr>
                <w:sz w:val="19"/>
                <w:szCs w:val="19"/>
              </w:rPr>
              <w:t xml:space="preserve">Bağlayıcılar ve topaklaşmayı önleyiciler fonksiyonel grubuna </w:t>
            </w:r>
            <w:proofErr w:type="gramStart"/>
            <w:r w:rsidRPr="0087139A">
              <w:rPr>
                <w:sz w:val="19"/>
                <w:szCs w:val="19"/>
              </w:rPr>
              <w:t>dahil</w:t>
            </w:r>
            <w:proofErr w:type="gramEnd"/>
            <w:r w:rsidRPr="0087139A">
              <w:rPr>
                <w:sz w:val="19"/>
                <w:szCs w:val="19"/>
              </w:rPr>
              <w:t xml:space="preserve"> olan katkı maddeleri</w:t>
            </w:r>
          </w:p>
        </w:tc>
        <w:tc>
          <w:tcPr>
            <w:tcW w:w="2303" w:type="dxa"/>
          </w:tcPr>
          <w:p w:rsidR="006B3FD9" w:rsidRPr="0087139A" w:rsidRDefault="006B3FD9" w:rsidP="000579E6">
            <w:pPr>
              <w:spacing w:line="240" w:lineRule="atLeast"/>
              <w:jc w:val="center"/>
              <w:rPr>
                <w:sz w:val="19"/>
                <w:szCs w:val="19"/>
              </w:rPr>
            </w:pPr>
            <w:r w:rsidRPr="0087139A">
              <w:rPr>
                <w:sz w:val="19"/>
                <w:szCs w:val="19"/>
              </w:rPr>
              <w:t>0,5</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tc>
        <w:tc>
          <w:tcPr>
            <w:tcW w:w="2303" w:type="dxa"/>
            <w:gridSpan w:val="2"/>
          </w:tcPr>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p w:rsidR="006B3FD9" w:rsidRPr="0087139A" w:rsidRDefault="006B3FD9" w:rsidP="000579E6">
            <w:pPr>
              <w:spacing w:line="240" w:lineRule="atLeast"/>
              <w:jc w:val="center"/>
              <w:rPr>
                <w:sz w:val="19"/>
                <w:szCs w:val="19"/>
              </w:rPr>
            </w:pPr>
          </w:p>
        </w:tc>
      </w:tr>
      <w:tr w:rsidR="006B3FD9" w:rsidRPr="0087139A" w:rsidTr="000579E6">
        <w:trPr>
          <w:gridAfter w:val="1"/>
          <w:wAfter w:w="13" w:type="dxa"/>
          <w:trHeight w:val="829"/>
        </w:trPr>
        <w:tc>
          <w:tcPr>
            <w:tcW w:w="2308" w:type="dxa"/>
            <w:vMerge/>
          </w:tcPr>
          <w:p w:rsidR="006B3FD9" w:rsidRPr="0087139A" w:rsidRDefault="006B3FD9" w:rsidP="000579E6">
            <w:pPr>
              <w:spacing w:line="240" w:lineRule="atLeast"/>
              <w:jc w:val="center"/>
              <w:rPr>
                <w:sz w:val="19"/>
                <w:szCs w:val="19"/>
              </w:rPr>
            </w:pPr>
          </w:p>
        </w:tc>
        <w:tc>
          <w:tcPr>
            <w:tcW w:w="2308" w:type="dxa"/>
          </w:tcPr>
          <w:p w:rsidR="006B3FD9" w:rsidRPr="0087139A" w:rsidRDefault="006B3FD9" w:rsidP="000579E6">
            <w:pPr>
              <w:spacing w:line="240" w:lineRule="atLeast"/>
              <w:jc w:val="both"/>
              <w:rPr>
                <w:sz w:val="19"/>
                <w:szCs w:val="19"/>
              </w:rPr>
            </w:pPr>
            <w:r w:rsidRPr="0087139A">
              <w:rPr>
                <w:sz w:val="19"/>
                <w:szCs w:val="19"/>
              </w:rPr>
              <w:t xml:space="preserve">İz element bileşikleri fonksiyonel grubuna </w:t>
            </w:r>
            <w:proofErr w:type="gramStart"/>
            <w:r w:rsidRPr="0087139A">
              <w:rPr>
                <w:sz w:val="19"/>
                <w:szCs w:val="19"/>
              </w:rPr>
              <w:t>dahil</w:t>
            </w:r>
            <w:proofErr w:type="gramEnd"/>
            <w:r w:rsidRPr="0087139A">
              <w:rPr>
                <w:sz w:val="19"/>
                <w:szCs w:val="19"/>
              </w:rPr>
              <w:t xml:space="preserve"> olan katkı maddeleri</w:t>
            </w:r>
          </w:p>
        </w:tc>
        <w:tc>
          <w:tcPr>
            <w:tcW w:w="2303" w:type="dxa"/>
          </w:tcPr>
          <w:p w:rsidR="006B3FD9" w:rsidRPr="0087139A" w:rsidRDefault="006B3FD9" w:rsidP="000579E6">
            <w:pPr>
              <w:spacing w:line="240" w:lineRule="atLeast"/>
              <w:jc w:val="center"/>
              <w:rPr>
                <w:sz w:val="19"/>
                <w:szCs w:val="19"/>
              </w:rPr>
            </w:pPr>
            <w:r w:rsidRPr="0087139A">
              <w:rPr>
                <w:sz w:val="19"/>
                <w:szCs w:val="19"/>
              </w:rPr>
              <w:t>0,5</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tc>
        <w:tc>
          <w:tcPr>
            <w:tcW w:w="2303" w:type="dxa"/>
            <w:gridSpan w:val="2"/>
          </w:tcPr>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p w:rsidR="006B3FD9" w:rsidRPr="0087139A" w:rsidRDefault="006B3FD9" w:rsidP="000579E6">
            <w:pPr>
              <w:spacing w:line="240" w:lineRule="atLeast"/>
              <w:jc w:val="center"/>
              <w:rPr>
                <w:sz w:val="19"/>
                <w:szCs w:val="19"/>
              </w:rPr>
            </w:pPr>
          </w:p>
        </w:tc>
      </w:tr>
      <w:tr w:rsidR="006B3FD9" w:rsidRPr="0087139A" w:rsidTr="000579E6">
        <w:trPr>
          <w:gridAfter w:val="1"/>
          <w:wAfter w:w="13" w:type="dxa"/>
          <w:trHeight w:val="280"/>
        </w:trPr>
        <w:tc>
          <w:tcPr>
            <w:tcW w:w="2308" w:type="dxa"/>
            <w:vMerge/>
          </w:tcPr>
          <w:p w:rsidR="006B3FD9" w:rsidRPr="0087139A" w:rsidRDefault="006B3FD9" w:rsidP="000579E6">
            <w:pPr>
              <w:spacing w:line="240" w:lineRule="atLeast"/>
              <w:jc w:val="center"/>
              <w:rPr>
                <w:sz w:val="19"/>
                <w:szCs w:val="19"/>
              </w:rPr>
            </w:pPr>
          </w:p>
        </w:tc>
        <w:tc>
          <w:tcPr>
            <w:tcW w:w="2308" w:type="dxa"/>
          </w:tcPr>
          <w:p w:rsidR="006B3FD9" w:rsidRPr="0087139A" w:rsidRDefault="006B3FD9" w:rsidP="000579E6">
            <w:pPr>
              <w:spacing w:line="240" w:lineRule="atLeast"/>
              <w:rPr>
                <w:sz w:val="19"/>
                <w:szCs w:val="19"/>
              </w:rPr>
            </w:pPr>
            <w:proofErr w:type="spellStart"/>
            <w:r w:rsidRPr="0087139A">
              <w:rPr>
                <w:sz w:val="19"/>
                <w:szCs w:val="19"/>
              </w:rPr>
              <w:t>Premiksler</w:t>
            </w:r>
            <w:proofErr w:type="spellEnd"/>
          </w:p>
        </w:tc>
        <w:tc>
          <w:tcPr>
            <w:tcW w:w="2303" w:type="dxa"/>
          </w:tcPr>
          <w:p w:rsidR="006B3FD9" w:rsidRPr="0087139A" w:rsidRDefault="006B3FD9" w:rsidP="000579E6">
            <w:pPr>
              <w:spacing w:line="240" w:lineRule="atLeast"/>
              <w:jc w:val="center"/>
              <w:rPr>
                <w:sz w:val="19"/>
                <w:szCs w:val="19"/>
              </w:rPr>
            </w:pPr>
            <w:r w:rsidRPr="0087139A">
              <w:rPr>
                <w:sz w:val="19"/>
                <w:szCs w:val="19"/>
              </w:rPr>
              <w:t>0,5</w:t>
            </w:r>
          </w:p>
        </w:tc>
        <w:tc>
          <w:tcPr>
            <w:tcW w:w="2303" w:type="dxa"/>
            <w:gridSpan w:val="2"/>
          </w:tcPr>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tc>
      </w:tr>
      <w:tr w:rsidR="006B3FD9" w:rsidRPr="0087139A" w:rsidTr="000579E6">
        <w:trPr>
          <w:gridAfter w:val="1"/>
          <w:wAfter w:w="13" w:type="dxa"/>
          <w:trHeight w:val="1828"/>
        </w:trPr>
        <w:tc>
          <w:tcPr>
            <w:tcW w:w="2308" w:type="dxa"/>
            <w:vMerge/>
          </w:tcPr>
          <w:p w:rsidR="006B3FD9" w:rsidRPr="0087139A" w:rsidRDefault="006B3FD9" w:rsidP="000579E6">
            <w:pPr>
              <w:spacing w:line="240" w:lineRule="atLeast"/>
              <w:jc w:val="center"/>
              <w:rPr>
                <w:sz w:val="19"/>
                <w:szCs w:val="19"/>
              </w:rPr>
            </w:pPr>
          </w:p>
        </w:tc>
        <w:tc>
          <w:tcPr>
            <w:tcW w:w="2308" w:type="dxa"/>
          </w:tcPr>
          <w:p w:rsidR="006B3FD9" w:rsidRPr="0087139A" w:rsidRDefault="006B3FD9" w:rsidP="000579E6">
            <w:pPr>
              <w:spacing w:line="240" w:lineRule="atLeast"/>
              <w:rPr>
                <w:sz w:val="19"/>
                <w:szCs w:val="19"/>
              </w:rPr>
            </w:pPr>
            <w:r w:rsidRPr="0087139A">
              <w:rPr>
                <w:sz w:val="19"/>
                <w:szCs w:val="19"/>
              </w:rPr>
              <w:t>Karma yemler; aşağıdakiler dışında:</w:t>
            </w:r>
          </w:p>
          <w:p w:rsidR="006B3FD9" w:rsidRPr="0087139A" w:rsidRDefault="006B3FD9" w:rsidP="000579E6">
            <w:pPr>
              <w:spacing w:line="240" w:lineRule="atLeast"/>
              <w:rPr>
                <w:sz w:val="19"/>
                <w:szCs w:val="19"/>
              </w:rPr>
            </w:pPr>
          </w:p>
          <w:p w:rsidR="006B3FD9" w:rsidRPr="0087139A" w:rsidRDefault="006B3FD9" w:rsidP="000579E6">
            <w:pPr>
              <w:spacing w:line="240" w:lineRule="atLeast"/>
              <w:rPr>
                <w:sz w:val="19"/>
                <w:szCs w:val="19"/>
              </w:rPr>
            </w:pPr>
            <w:r w:rsidRPr="0087139A">
              <w:rPr>
                <w:sz w:val="19"/>
                <w:szCs w:val="19"/>
              </w:rPr>
              <w:t>Balık yemi ve ev ve süs hayvanları yemleri</w:t>
            </w:r>
          </w:p>
          <w:p w:rsidR="006B3FD9" w:rsidRPr="0087139A" w:rsidRDefault="006B3FD9" w:rsidP="000579E6">
            <w:pPr>
              <w:spacing w:line="240" w:lineRule="atLeast"/>
              <w:rPr>
                <w:sz w:val="19"/>
                <w:szCs w:val="19"/>
              </w:rPr>
            </w:pPr>
          </w:p>
          <w:p w:rsidR="006B3FD9" w:rsidRPr="0087139A" w:rsidRDefault="006B3FD9" w:rsidP="000579E6">
            <w:pPr>
              <w:spacing w:line="240" w:lineRule="atLeast"/>
              <w:jc w:val="both"/>
              <w:rPr>
                <w:sz w:val="19"/>
                <w:szCs w:val="19"/>
              </w:rPr>
            </w:pPr>
            <w:r w:rsidRPr="0087139A">
              <w:rPr>
                <w:sz w:val="19"/>
                <w:szCs w:val="19"/>
              </w:rPr>
              <w:t>Kürk hayvanları için karma yemler</w:t>
            </w:r>
          </w:p>
        </w:tc>
        <w:tc>
          <w:tcPr>
            <w:tcW w:w="2303" w:type="dxa"/>
          </w:tcPr>
          <w:p w:rsidR="006B3FD9" w:rsidRPr="0087139A" w:rsidRDefault="006B3FD9" w:rsidP="000579E6">
            <w:pPr>
              <w:spacing w:line="240" w:lineRule="atLeast"/>
              <w:jc w:val="center"/>
              <w:rPr>
                <w:sz w:val="19"/>
                <w:szCs w:val="19"/>
              </w:rPr>
            </w:pPr>
            <w:r w:rsidRPr="0087139A">
              <w:rPr>
                <w:sz w:val="19"/>
                <w:szCs w:val="19"/>
              </w:rPr>
              <w:t>0,5</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1,25</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p>
        </w:tc>
        <w:tc>
          <w:tcPr>
            <w:tcW w:w="2303" w:type="dxa"/>
            <w:gridSpan w:val="2"/>
          </w:tcPr>
          <w:p w:rsidR="006B3FD9" w:rsidRPr="0087139A" w:rsidRDefault="006B3FD9" w:rsidP="000579E6">
            <w:pPr>
              <w:spacing w:line="240" w:lineRule="atLeast"/>
              <w:jc w:val="center"/>
              <w:rPr>
                <w:strike/>
                <w:sz w:val="19"/>
                <w:szCs w:val="19"/>
              </w:rPr>
            </w:pPr>
            <w:r w:rsidRPr="0087139A">
              <w:rPr>
                <w:sz w:val="19"/>
                <w:szCs w:val="19"/>
              </w:rPr>
              <w:t>(</w:t>
            </w:r>
            <w:r>
              <w:rPr>
                <w:sz w:val="19"/>
                <w:szCs w:val="19"/>
                <w:vertAlign w:val="superscript"/>
              </w:rPr>
              <w:t>3</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4</w:t>
            </w:r>
            <w:r w:rsidRPr="0087139A">
              <w:rPr>
                <w:sz w:val="19"/>
                <w:szCs w:val="19"/>
              </w:rPr>
              <w:t>)</w:t>
            </w:r>
          </w:p>
        </w:tc>
      </w:tr>
      <w:tr w:rsidR="006B3FD9" w:rsidRPr="0087139A" w:rsidTr="000579E6">
        <w:trPr>
          <w:trHeight w:val="1414"/>
        </w:trPr>
        <w:tc>
          <w:tcPr>
            <w:tcW w:w="2308" w:type="dxa"/>
            <w:vMerge w:val="restart"/>
          </w:tcPr>
          <w:p w:rsidR="006B3FD9" w:rsidRPr="0087139A" w:rsidRDefault="006B3FD9" w:rsidP="000579E6">
            <w:pPr>
              <w:spacing w:line="240" w:lineRule="atLeast"/>
              <w:rPr>
                <w:sz w:val="19"/>
                <w:szCs w:val="19"/>
              </w:rPr>
            </w:pPr>
            <w:r w:rsidRPr="0087139A">
              <w:rPr>
                <w:sz w:val="19"/>
                <w:szCs w:val="19"/>
              </w:rPr>
              <w:t xml:space="preserve">2.  </w:t>
            </w:r>
            <w:proofErr w:type="spellStart"/>
            <w:r w:rsidRPr="0087139A">
              <w:rPr>
                <w:sz w:val="19"/>
                <w:szCs w:val="19"/>
              </w:rPr>
              <w:t>Dioksin</w:t>
            </w:r>
            <w:proofErr w:type="spellEnd"/>
            <w:r w:rsidRPr="0087139A">
              <w:rPr>
                <w:sz w:val="19"/>
                <w:szCs w:val="19"/>
              </w:rPr>
              <w:t xml:space="preserve"> benzeri PCB </w:t>
            </w:r>
            <w:proofErr w:type="spellStart"/>
            <w:r w:rsidRPr="0087139A">
              <w:rPr>
                <w:sz w:val="19"/>
                <w:szCs w:val="19"/>
              </w:rPr>
              <w:t>ler</w:t>
            </w:r>
            <w:proofErr w:type="spellEnd"/>
            <w:r w:rsidRPr="0087139A">
              <w:rPr>
                <w:sz w:val="19"/>
                <w:szCs w:val="19"/>
              </w:rPr>
              <w:t xml:space="preserve"> (Dünya Sağlık Örgütü toksik eşdeğerlerinde belirtilen </w:t>
            </w:r>
            <w:proofErr w:type="spellStart"/>
            <w:r w:rsidRPr="0087139A">
              <w:rPr>
                <w:sz w:val="19"/>
                <w:szCs w:val="19"/>
              </w:rPr>
              <w:t>poliklorlu</w:t>
            </w:r>
            <w:proofErr w:type="spellEnd"/>
            <w:r w:rsidRPr="0087139A">
              <w:rPr>
                <w:sz w:val="19"/>
                <w:szCs w:val="19"/>
              </w:rPr>
              <w:t xml:space="preserve"> </w:t>
            </w:r>
            <w:proofErr w:type="spellStart"/>
            <w:r w:rsidRPr="0087139A">
              <w:rPr>
                <w:sz w:val="19"/>
                <w:szCs w:val="19"/>
              </w:rPr>
              <w:t>bifeniller</w:t>
            </w:r>
            <w:proofErr w:type="spellEnd"/>
            <w:r w:rsidRPr="0087139A">
              <w:rPr>
                <w:sz w:val="19"/>
                <w:szCs w:val="19"/>
              </w:rPr>
              <w:t xml:space="preserve"> (</w:t>
            </w:r>
            <w:proofErr w:type="spellStart"/>
            <w:r w:rsidRPr="0087139A">
              <w:rPr>
                <w:sz w:val="19"/>
                <w:szCs w:val="19"/>
              </w:rPr>
              <w:t>PCBs</w:t>
            </w:r>
            <w:proofErr w:type="spellEnd"/>
            <w:r w:rsidRPr="0087139A">
              <w:rPr>
                <w:sz w:val="19"/>
                <w:szCs w:val="19"/>
              </w:rPr>
              <w:t>) toplamıdır) Dünya Sağlık Örgütünce WHO-</w:t>
            </w:r>
            <w:proofErr w:type="spellStart"/>
            <w:r w:rsidRPr="0087139A">
              <w:rPr>
                <w:sz w:val="19"/>
                <w:szCs w:val="19"/>
              </w:rPr>
              <w:t>TEFs</w:t>
            </w:r>
            <w:proofErr w:type="spellEnd"/>
            <w:r w:rsidRPr="0087139A">
              <w:rPr>
                <w:sz w:val="19"/>
                <w:szCs w:val="19"/>
              </w:rPr>
              <w:t xml:space="preserve">-2005 (toksik </w:t>
            </w:r>
            <w:proofErr w:type="gramStart"/>
            <w:r w:rsidRPr="0087139A">
              <w:rPr>
                <w:sz w:val="19"/>
                <w:szCs w:val="19"/>
              </w:rPr>
              <w:t>eşdeğerlik  faktörleri</w:t>
            </w:r>
            <w:proofErr w:type="gramEnd"/>
            <w:r w:rsidRPr="0087139A">
              <w:rPr>
                <w:sz w:val="19"/>
                <w:szCs w:val="19"/>
              </w:rPr>
              <w:t xml:space="preserve">) değerleri kullanılarak toksik eşdeğerlik miktarları olarak ifade edilir.) </w:t>
            </w:r>
            <w:r w:rsidRPr="0087139A">
              <w:rPr>
                <w:color w:val="000000"/>
                <w:sz w:val="18"/>
                <w:szCs w:val="18"/>
              </w:rPr>
              <w:t>(</w:t>
            </w:r>
            <w:r>
              <w:rPr>
                <w:color w:val="000000"/>
                <w:sz w:val="18"/>
                <w:szCs w:val="18"/>
                <w:vertAlign w:val="superscript"/>
              </w:rPr>
              <w:t>1</w:t>
            </w:r>
            <w:r w:rsidRPr="0087139A">
              <w:rPr>
                <w:color w:val="000000"/>
                <w:sz w:val="18"/>
                <w:szCs w:val="18"/>
              </w:rPr>
              <w:t>)</w:t>
            </w:r>
          </w:p>
        </w:tc>
        <w:tc>
          <w:tcPr>
            <w:tcW w:w="2308" w:type="dxa"/>
          </w:tcPr>
          <w:p w:rsidR="006B3FD9" w:rsidRPr="0087139A" w:rsidRDefault="006B3FD9" w:rsidP="000579E6">
            <w:pPr>
              <w:spacing w:line="240" w:lineRule="atLeast"/>
              <w:rPr>
                <w:sz w:val="19"/>
                <w:szCs w:val="19"/>
              </w:rPr>
            </w:pPr>
            <w:r w:rsidRPr="0087139A">
              <w:rPr>
                <w:sz w:val="19"/>
                <w:szCs w:val="19"/>
              </w:rPr>
              <w:t>Bitkisel kökenli yem maddeleri; aşağıdakiler dışında:</w:t>
            </w:r>
          </w:p>
          <w:p w:rsidR="006B3FD9" w:rsidRPr="0087139A" w:rsidRDefault="006B3FD9" w:rsidP="000579E6">
            <w:pPr>
              <w:spacing w:line="240" w:lineRule="atLeast"/>
              <w:rPr>
                <w:sz w:val="19"/>
                <w:szCs w:val="19"/>
              </w:rPr>
            </w:pPr>
          </w:p>
          <w:p w:rsidR="006B3FD9" w:rsidRPr="0087139A" w:rsidRDefault="006B3FD9" w:rsidP="000579E6">
            <w:pPr>
              <w:spacing w:line="240" w:lineRule="atLeast"/>
              <w:rPr>
                <w:sz w:val="19"/>
                <w:szCs w:val="19"/>
              </w:rPr>
            </w:pPr>
            <w:r w:rsidRPr="0087139A">
              <w:rPr>
                <w:sz w:val="19"/>
                <w:szCs w:val="19"/>
              </w:rPr>
              <w:t>Bitkisel yağlar ve yan ürünleri</w:t>
            </w:r>
          </w:p>
        </w:tc>
        <w:tc>
          <w:tcPr>
            <w:tcW w:w="2309" w:type="dxa"/>
            <w:gridSpan w:val="2"/>
          </w:tcPr>
          <w:p w:rsidR="006B3FD9" w:rsidRPr="0087139A" w:rsidRDefault="006B3FD9" w:rsidP="000579E6">
            <w:pPr>
              <w:spacing w:line="240" w:lineRule="atLeast"/>
              <w:jc w:val="center"/>
              <w:rPr>
                <w:sz w:val="19"/>
                <w:szCs w:val="19"/>
              </w:rPr>
            </w:pPr>
            <w:r w:rsidRPr="0087139A">
              <w:rPr>
                <w:sz w:val="19"/>
                <w:szCs w:val="19"/>
              </w:rPr>
              <w:t xml:space="preserve">0,35 </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0,5</w:t>
            </w:r>
          </w:p>
          <w:p w:rsidR="006B3FD9" w:rsidRPr="0087139A" w:rsidRDefault="006B3FD9" w:rsidP="000579E6">
            <w:pPr>
              <w:spacing w:line="240" w:lineRule="atLeast"/>
              <w:jc w:val="center"/>
              <w:rPr>
                <w:sz w:val="19"/>
                <w:szCs w:val="19"/>
              </w:rPr>
            </w:pPr>
          </w:p>
        </w:tc>
        <w:tc>
          <w:tcPr>
            <w:tcW w:w="2310" w:type="dxa"/>
            <w:gridSpan w:val="2"/>
          </w:tcPr>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tc>
      </w:tr>
      <w:tr w:rsidR="006B3FD9" w:rsidRPr="0087139A" w:rsidTr="000579E6">
        <w:trPr>
          <w:trHeight w:val="415"/>
        </w:trPr>
        <w:tc>
          <w:tcPr>
            <w:tcW w:w="2308" w:type="dxa"/>
            <w:vMerge/>
          </w:tcPr>
          <w:p w:rsidR="006B3FD9" w:rsidRPr="0087139A" w:rsidRDefault="006B3FD9" w:rsidP="000579E6">
            <w:pPr>
              <w:spacing w:line="240" w:lineRule="atLeast"/>
              <w:rPr>
                <w:sz w:val="19"/>
                <w:szCs w:val="19"/>
              </w:rPr>
            </w:pPr>
          </w:p>
        </w:tc>
        <w:tc>
          <w:tcPr>
            <w:tcW w:w="2308" w:type="dxa"/>
          </w:tcPr>
          <w:p w:rsidR="006B3FD9" w:rsidRPr="0087139A" w:rsidRDefault="006B3FD9" w:rsidP="000579E6">
            <w:pPr>
              <w:spacing w:line="240" w:lineRule="atLeast"/>
              <w:rPr>
                <w:sz w:val="19"/>
                <w:szCs w:val="19"/>
              </w:rPr>
            </w:pPr>
            <w:r w:rsidRPr="0087139A">
              <w:rPr>
                <w:sz w:val="19"/>
                <w:szCs w:val="19"/>
              </w:rPr>
              <w:t>Mineral kökenli yem maddeleri</w:t>
            </w:r>
          </w:p>
          <w:p w:rsidR="006B3FD9" w:rsidRPr="0087139A" w:rsidRDefault="006B3FD9" w:rsidP="000579E6">
            <w:pPr>
              <w:spacing w:line="240" w:lineRule="atLeast"/>
              <w:rPr>
                <w:sz w:val="19"/>
                <w:szCs w:val="19"/>
              </w:rPr>
            </w:pPr>
          </w:p>
        </w:tc>
        <w:tc>
          <w:tcPr>
            <w:tcW w:w="2309" w:type="dxa"/>
            <w:gridSpan w:val="2"/>
          </w:tcPr>
          <w:p w:rsidR="006B3FD9" w:rsidRPr="0087139A" w:rsidRDefault="006B3FD9" w:rsidP="000579E6">
            <w:pPr>
              <w:spacing w:line="240" w:lineRule="atLeast"/>
              <w:jc w:val="center"/>
              <w:rPr>
                <w:sz w:val="19"/>
                <w:szCs w:val="19"/>
              </w:rPr>
            </w:pPr>
            <w:r w:rsidRPr="0087139A">
              <w:rPr>
                <w:sz w:val="19"/>
                <w:szCs w:val="19"/>
              </w:rPr>
              <w:t xml:space="preserve">0,35 </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tc>
        <w:tc>
          <w:tcPr>
            <w:tcW w:w="2310" w:type="dxa"/>
            <w:gridSpan w:val="2"/>
          </w:tcPr>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tc>
      </w:tr>
      <w:tr w:rsidR="006B3FD9" w:rsidRPr="0087139A" w:rsidTr="000579E6">
        <w:trPr>
          <w:trHeight w:val="1133"/>
        </w:trPr>
        <w:tc>
          <w:tcPr>
            <w:tcW w:w="2308" w:type="dxa"/>
            <w:vMerge/>
          </w:tcPr>
          <w:p w:rsidR="006B3FD9" w:rsidRPr="0087139A" w:rsidRDefault="006B3FD9" w:rsidP="000579E6">
            <w:pPr>
              <w:spacing w:line="240" w:lineRule="atLeast"/>
              <w:rPr>
                <w:sz w:val="19"/>
                <w:szCs w:val="19"/>
              </w:rPr>
            </w:pPr>
          </w:p>
        </w:tc>
        <w:tc>
          <w:tcPr>
            <w:tcW w:w="2308" w:type="dxa"/>
          </w:tcPr>
          <w:p w:rsidR="006B3FD9" w:rsidRPr="0087139A" w:rsidRDefault="006B3FD9" w:rsidP="000579E6">
            <w:pPr>
              <w:spacing w:line="240" w:lineRule="atLeast"/>
              <w:jc w:val="both"/>
              <w:rPr>
                <w:sz w:val="19"/>
                <w:szCs w:val="19"/>
              </w:rPr>
            </w:pPr>
            <w:r w:rsidRPr="0087139A">
              <w:rPr>
                <w:sz w:val="19"/>
                <w:szCs w:val="19"/>
              </w:rPr>
              <w:t>Hayvansal kökenli yem maddeleri:</w:t>
            </w:r>
          </w:p>
          <w:p w:rsidR="006B3FD9" w:rsidRPr="0087139A" w:rsidRDefault="006B3FD9" w:rsidP="000579E6">
            <w:pPr>
              <w:spacing w:line="240" w:lineRule="atLeast"/>
              <w:jc w:val="both"/>
              <w:rPr>
                <w:sz w:val="19"/>
                <w:szCs w:val="19"/>
              </w:rPr>
            </w:pPr>
            <w:r w:rsidRPr="0087139A">
              <w:rPr>
                <w:sz w:val="19"/>
                <w:szCs w:val="19"/>
              </w:rPr>
              <w:t xml:space="preserve">-Yumurta yağı ve süt yağı </w:t>
            </w:r>
            <w:proofErr w:type="gramStart"/>
            <w:r w:rsidRPr="0087139A">
              <w:rPr>
                <w:sz w:val="19"/>
                <w:szCs w:val="19"/>
              </w:rPr>
              <w:t>dahil</w:t>
            </w:r>
            <w:proofErr w:type="gramEnd"/>
            <w:r w:rsidRPr="0087139A">
              <w:rPr>
                <w:sz w:val="19"/>
                <w:szCs w:val="19"/>
              </w:rPr>
              <w:t xml:space="preserve"> hayvansal yağ</w:t>
            </w:r>
          </w:p>
          <w:p w:rsidR="006B3FD9" w:rsidRPr="0087139A" w:rsidRDefault="006B3FD9" w:rsidP="000579E6">
            <w:pPr>
              <w:spacing w:line="240" w:lineRule="atLeast"/>
              <w:jc w:val="both"/>
              <w:rPr>
                <w:sz w:val="19"/>
                <w:szCs w:val="19"/>
              </w:rPr>
            </w:pPr>
          </w:p>
          <w:p w:rsidR="006B3FD9" w:rsidRPr="0087139A" w:rsidRDefault="006B3FD9" w:rsidP="000579E6">
            <w:pPr>
              <w:spacing w:line="240" w:lineRule="atLeast"/>
              <w:jc w:val="both"/>
              <w:rPr>
                <w:sz w:val="19"/>
                <w:szCs w:val="19"/>
              </w:rPr>
            </w:pPr>
            <w:r w:rsidRPr="0087139A">
              <w:rPr>
                <w:sz w:val="19"/>
                <w:szCs w:val="19"/>
              </w:rPr>
              <w:t xml:space="preserve">-Yumurta ve yumurta ürünleri, süt ve süt ürünleri </w:t>
            </w:r>
            <w:proofErr w:type="gramStart"/>
            <w:r w:rsidRPr="0087139A">
              <w:rPr>
                <w:sz w:val="19"/>
                <w:szCs w:val="19"/>
              </w:rPr>
              <w:t>dahil</w:t>
            </w:r>
            <w:proofErr w:type="gramEnd"/>
            <w:r w:rsidRPr="0087139A">
              <w:rPr>
                <w:sz w:val="19"/>
                <w:szCs w:val="19"/>
              </w:rPr>
              <w:t xml:space="preserve"> diğer kara hayvanı ürünleri  </w:t>
            </w:r>
          </w:p>
          <w:p w:rsidR="006B3FD9" w:rsidRPr="0087139A" w:rsidRDefault="006B3FD9" w:rsidP="000579E6">
            <w:pPr>
              <w:spacing w:line="240" w:lineRule="atLeast"/>
              <w:jc w:val="both"/>
              <w:rPr>
                <w:sz w:val="19"/>
                <w:szCs w:val="19"/>
              </w:rPr>
            </w:pPr>
          </w:p>
          <w:p w:rsidR="006B3FD9" w:rsidRPr="0087139A" w:rsidRDefault="006B3FD9" w:rsidP="000579E6">
            <w:pPr>
              <w:spacing w:line="240" w:lineRule="atLeast"/>
              <w:jc w:val="both"/>
              <w:rPr>
                <w:sz w:val="19"/>
                <w:szCs w:val="19"/>
              </w:rPr>
            </w:pPr>
            <w:r w:rsidRPr="0087139A">
              <w:rPr>
                <w:sz w:val="19"/>
                <w:szCs w:val="19"/>
              </w:rPr>
              <w:t>-Balık yağı</w:t>
            </w:r>
          </w:p>
          <w:p w:rsidR="006B3FD9" w:rsidRPr="0087139A" w:rsidRDefault="006B3FD9" w:rsidP="000579E6">
            <w:pPr>
              <w:spacing w:line="240" w:lineRule="atLeast"/>
              <w:jc w:val="both"/>
              <w:rPr>
                <w:sz w:val="19"/>
                <w:szCs w:val="19"/>
              </w:rPr>
            </w:pPr>
          </w:p>
          <w:p w:rsidR="006B3FD9" w:rsidRPr="0087139A" w:rsidRDefault="006B3FD9" w:rsidP="000579E6">
            <w:pPr>
              <w:spacing w:line="240" w:lineRule="atLeast"/>
              <w:jc w:val="both"/>
              <w:rPr>
                <w:sz w:val="19"/>
                <w:szCs w:val="19"/>
              </w:rPr>
            </w:pPr>
            <w:r w:rsidRPr="0087139A">
              <w:rPr>
                <w:sz w:val="19"/>
                <w:szCs w:val="19"/>
              </w:rPr>
              <w:t xml:space="preserve">-Balık yağı ve %20 den fazla yağ içeren balık protein </w:t>
            </w:r>
            <w:proofErr w:type="spellStart"/>
            <w:r w:rsidRPr="0087139A">
              <w:rPr>
                <w:sz w:val="19"/>
                <w:szCs w:val="19"/>
              </w:rPr>
              <w:t>hidrolisatları</w:t>
            </w:r>
            <w:proofErr w:type="spellEnd"/>
            <w:r w:rsidRPr="0087139A">
              <w:rPr>
                <w:sz w:val="19"/>
                <w:szCs w:val="19"/>
              </w:rPr>
              <w:t xml:space="preserve"> hariç, balık, diğer su hayvanları, bunların ürünleri(</w:t>
            </w:r>
            <w:r>
              <w:rPr>
                <w:sz w:val="19"/>
                <w:szCs w:val="19"/>
                <w:vertAlign w:val="superscript"/>
              </w:rPr>
              <w:t>3</w:t>
            </w:r>
            <w:r w:rsidRPr="0087139A">
              <w:rPr>
                <w:sz w:val="19"/>
                <w:szCs w:val="19"/>
              </w:rPr>
              <w:t>)</w:t>
            </w:r>
          </w:p>
          <w:p w:rsidR="006B3FD9" w:rsidRPr="0087139A" w:rsidRDefault="006B3FD9" w:rsidP="000579E6">
            <w:pPr>
              <w:pStyle w:val="CM4"/>
              <w:spacing w:line="240" w:lineRule="atLeast"/>
              <w:jc w:val="both"/>
              <w:rPr>
                <w:sz w:val="19"/>
                <w:szCs w:val="19"/>
              </w:rPr>
            </w:pPr>
            <w:r w:rsidRPr="0087139A">
              <w:rPr>
                <w:sz w:val="19"/>
                <w:szCs w:val="19"/>
              </w:rPr>
              <w:t xml:space="preserve"> </w:t>
            </w:r>
          </w:p>
          <w:p w:rsidR="006B3FD9" w:rsidRPr="0087139A" w:rsidRDefault="006B3FD9" w:rsidP="000579E6">
            <w:pPr>
              <w:spacing w:line="240" w:lineRule="atLeast"/>
              <w:jc w:val="both"/>
              <w:rPr>
                <w:sz w:val="19"/>
                <w:szCs w:val="19"/>
              </w:rPr>
            </w:pPr>
            <w:r w:rsidRPr="0087139A">
              <w:rPr>
                <w:sz w:val="19"/>
                <w:szCs w:val="19"/>
              </w:rPr>
              <w:t xml:space="preserve">- %20’den fazla yağ içeren balık protein </w:t>
            </w:r>
            <w:proofErr w:type="spellStart"/>
            <w:r w:rsidRPr="0087139A">
              <w:rPr>
                <w:sz w:val="19"/>
                <w:szCs w:val="19"/>
              </w:rPr>
              <w:t>hidrolisatları</w:t>
            </w:r>
            <w:proofErr w:type="spellEnd"/>
          </w:p>
          <w:p w:rsidR="006B3FD9" w:rsidRPr="0087139A" w:rsidRDefault="006B3FD9" w:rsidP="000579E6">
            <w:pPr>
              <w:spacing w:line="240" w:lineRule="atLeast"/>
              <w:jc w:val="both"/>
              <w:rPr>
                <w:sz w:val="19"/>
                <w:szCs w:val="19"/>
              </w:rPr>
            </w:pPr>
          </w:p>
          <w:p w:rsidR="006B3FD9" w:rsidRPr="0087139A" w:rsidRDefault="006B3FD9" w:rsidP="000579E6">
            <w:pPr>
              <w:spacing w:line="240" w:lineRule="atLeast"/>
              <w:rPr>
                <w:sz w:val="19"/>
                <w:szCs w:val="19"/>
              </w:rPr>
            </w:pPr>
            <w:r w:rsidRPr="0087139A">
              <w:rPr>
                <w:sz w:val="19"/>
                <w:szCs w:val="19"/>
              </w:rPr>
              <w:t xml:space="preserve">Bağlayıcılar ve topaklaşmayı önleyici maddeler fonksiyonel grubuna </w:t>
            </w:r>
            <w:proofErr w:type="gramStart"/>
            <w:r w:rsidRPr="0087139A">
              <w:rPr>
                <w:sz w:val="19"/>
                <w:szCs w:val="19"/>
              </w:rPr>
              <w:t>dahil</w:t>
            </w:r>
            <w:proofErr w:type="gramEnd"/>
            <w:r w:rsidRPr="0087139A">
              <w:rPr>
                <w:sz w:val="19"/>
                <w:szCs w:val="19"/>
              </w:rPr>
              <w:t xml:space="preserve"> olan katkı maddeleri </w:t>
            </w:r>
          </w:p>
          <w:p w:rsidR="006B3FD9" w:rsidRPr="0087139A" w:rsidRDefault="006B3FD9" w:rsidP="000579E6">
            <w:pPr>
              <w:spacing w:line="240" w:lineRule="atLeast"/>
              <w:jc w:val="both"/>
              <w:rPr>
                <w:sz w:val="19"/>
                <w:szCs w:val="19"/>
              </w:rPr>
            </w:pPr>
          </w:p>
          <w:p w:rsidR="006B3FD9" w:rsidRPr="0087139A" w:rsidRDefault="006B3FD9" w:rsidP="000579E6">
            <w:pPr>
              <w:spacing w:line="240" w:lineRule="atLeast"/>
              <w:jc w:val="both"/>
              <w:rPr>
                <w:sz w:val="19"/>
                <w:szCs w:val="19"/>
              </w:rPr>
            </w:pPr>
            <w:r w:rsidRPr="0087139A">
              <w:rPr>
                <w:sz w:val="19"/>
                <w:szCs w:val="19"/>
              </w:rPr>
              <w:t xml:space="preserve">İz element bileşikleri fonksiyonel grubuna </w:t>
            </w:r>
            <w:proofErr w:type="gramStart"/>
            <w:r w:rsidRPr="0087139A">
              <w:rPr>
                <w:sz w:val="19"/>
                <w:szCs w:val="19"/>
              </w:rPr>
              <w:t>dahil</w:t>
            </w:r>
            <w:proofErr w:type="gramEnd"/>
            <w:r w:rsidRPr="0087139A">
              <w:rPr>
                <w:sz w:val="19"/>
                <w:szCs w:val="19"/>
              </w:rPr>
              <w:t xml:space="preserve"> olan katkı maddeleri </w:t>
            </w:r>
          </w:p>
          <w:p w:rsidR="006B3FD9" w:rsidRPr="0087139A" w:rsidRDefault="006B3FD9" w:rsidP="000579E6">
            <w:pPr>
              <w:spacing w:line="240" w:lineRule="atLeast"/>
              <w:jc w:val="both"/>
              <w:rPr>
                <w:sz w:val="19"/>
                <w:szCs w:val="19"/>
              </w:rPr>
            </w:pPr>
          </w:p>
          <w:p w:rsidR="006B3FD9" w:rsidRPr="0087139A" w:rsidRDefault="006B3FD9" w:rsidP="000579E6">
            <w:pPr>
              <w:spacing w:line="240" w:lineRule="atLeast"/>
              <w:jc w:val="both"/>
              <w:rPr>
                <w:sz w:val="19"/>
                <w:szCs w:val="19"/>
              </w:rPr>
            </w:pPr>
            <w:proofErr w:type="spellStart"/>
            <w:r w:rsidRPr="0087139A">
              <w:rPr>
                <w:sz w:val="19"/>
                <w:szCs w:val="19"/>
              </w:rPr>
              <w:t>Premiksler</w:t>
            </w:r>
            <w:proofErr w:type="spellEnd"/>
          </w:p>
          <w:p w:rsidR="006B3FD9" w:rsidRPr="0087139A" w:rsidRDefault="006B3FD9" w:rsidP="000579E6">
            <w:pPr>
              <w:spacing w:line="240" w:lineRule="atLeast"/>
              <w:jc w:val="both"/>
              <w:rPr>
                <w:sz w:val="19"/>
                <w:szCs w:val="19"/>
              </w:rPr>
            </w:pPr>
          </w:p>
          <w:p w:rsidR="006B3FD9" w:rsidRPr="0087139A" w:rsidRDefault="006B3FD9" w:rsidP="000579E6">
            <w:pPr>
              <w:spacing w:line="240" w:lineRule="atLeast"/>
              <w:rPr>
                <w:sz w:val="19"/>
                <w:szCs w:val="19"/>
              </w:rPr>
            </w:pPr>
            <w:r w:rsidRPr="0087139A">
              <w:rPr>
                <w:sz w:val="19"/>
                <w:szCs w:val="19"/>
              </w:rPr>
              <w:t>Karma</w:t>
            </w:r>
            <w:r>
              <w:rPr>
                <w:sz w:val="19"/>
                <w:szCs w:val="19"/>
              </w:rPr>
              <w:t xml:space="preserve"> </w:t>
            </w:r>
            <w:r w:rsidRPr="0087139A">
              <w:rPr>
                <w:sz w:val="19"/>
                <w:szCs w:val="19"/>
              </w:rPr>
              <w:t>yemler; aşağıdakiler dışında:</w:t>
            </w:r>
          </w:p>
          <w:p w:rsidR="006B3FD9" w:rsidRPr="0087139A" w:rsidRDefault="006B3FD9" w:rsidP="000579E6">
            <w:pPr>
              <w:spacing w:line="240" w:lineRule="atLeast"/>
              <w:jc w:val="both"/>
              <w:rPr>
                <w:sz w:val="19"/>
                <w:szCs w:val="19"/>
              </w:rPr>
            </w:pPr>
          </w:p>
          <w:p w:rsidR="006B3FD9" w:rsidRPr="0087139A" w:rsidRDefault="006B3FD9" w:rsidP="000579E6">
            <w:pPr>
              <w:spacing w:line="240" w:lineRule="atLeast"/>
              <w:jc w:val="both"/>
              <w:rPr>
                <w:sz w:val="19"/>
                <w:szCs w:val="19"/>
              </w:rPr>
            </w:pPr>
            <w:r w:rsidRPr="0087139A">
              <w:rPr>
                <w:sz w:val="19"/>
                <w:szCs w:val="19"/>
              </w:rPr>
              <w:t>Balık ve ev ve süs hayvanı karma yemleri</w:t>
            </w:r>
          </w:p>
          <w:p w:rsidR="006B3FD9" w:rsidRPr="0087139A" w:rsidRDefault="006B3FD9" w:rsidP="000579E6">
            <w:pPr>
              <w:spacing w:line="240" w:lineRule="atLeast"/>
              <w:jc w:val="both"/>
              <w:rPr>
                <w:sz w:val="19"/>
                <w:szCs w:val="19"/>
              </w:rPr>
            </w:pPr>
          </w:p>
          <w:p w:rsidR="006B3FD9" w:rsidRPr="0087139A" w:rsidRDefault="006B3FD9" w:rsidP="000579E6">
            <w:pPr>
              <w:spacing w:line="240" w:lineRule="atLeast"/>
              <w:jc w:val="both"/>
              <w:rPr>
                <w:sz w:val="19"/>
                <w:szCs w:val="19"/>
              </w:rPr>
            </w:pPr>
            <w:r w:rsidRPr="0087139A">
              <w:rPr>
                <w:sz w:val="19"/>
                <w:szCs w:val="19"/>
              </w:rPr>
              <w:t>Kürk hayvanı karma yemleri</w:t>
            </w:r>
          </w:p>
        </w:tc>
        <w:tc>
          <w:tcPr>
            <w:tcW w:w="2309" w:type="dxa"/>
            <w:gridSpan w:val="2"/>
          </w:tcPr>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0,75</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0,35</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11,0</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2,0</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5,0</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0,5</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0,35</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0,35</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0,5</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2,5</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Pr>
                <w:sz w:val="19"/>
                <w:szCs w:val="19"/>
              </w:rPr>
              <w:t>-</w:t>
            </w:r>
          </w:p>
        </w:tc>
        <w:tc>
          <w:tcPr>
            <w:tcW w:w="2310" w:type="dxa"/>
            <w:gridSpan w:val="2"/>
          </w:tcPr>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4</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4</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4</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3</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r w:rsidRPr="0087139A">
              <w:rPr>
                <w:sz w:val="19"/>
                <w:szCs w:val="19"/>
              </w:rPr>
              <w:t>(</w:t>
            </w:r>
            <w:r>
              <w:rPr>
                <w:sz w:val="19"/>
                <w:szCs w:val="19"/>
                <w:vertAlign w:val="superscript"/>
              </w:rPr>
              <w:t>4</w:t>
            </w:r>
            <w:r w:rsidRPr="0087139A">
              <w:rPr>
                <w:sz w:val="19"/>
                <w:szCs w:val="19"/>
              </w:rPr>
              <w:t>)</w:t>
            </w: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p w:rsidR="006B3FD9" w:rsidRPr="0087139A" w:rsidRDefault="006B3FD9" w:rsidP="000579E6">
            <w:pPr>
              <w:spacing w:line="240" w:lineRule="atLeast"/>
              <w:jc w:val="center"/>
              <w:rPr>
                <w:sz w:val="19"/>
                <w:szCs w:val="19"/>
              </w:rPr>
            </w:pPr>
          </w:p>
        </w:tc>
      </w:tr>
    </w:tbl>
    <w:p w:rsidR="006B3FD9" w:rsidRDefault="006B3FD9" w:rsidP="006B3FD9">
      <w:pPr>
        <w:spacing w:line="240" w:lineRule="atLeast"/>
        <w:rPr>
          <w:sz w:val="18"/>
          <w:szCs w:val="18"/>
          <w:lang w:eastAsia="tr-TR"/>
        </w:rPr>
      </w:pPr>
      <w:proofErr w:type="gramStart"/>
      <w:r w:rsidRPr="0087139A">
        <w:rPr>
          <w:color w:val="000000"/>
          <w:sz w:val="18"/>
          <w:szCs w:val="18"/>
        </w:rPr>
        <w:lastRenderedPageBreak/>
        <w:t>(</w:t>
      </w:r>
      <w:r>
        <w:rPr>
          <w:color w:val="000000"/>
          <w:sz w:val="18"/>
          <w:szCs w:val="18"/>
          <w:vertAlign w:val="superscript"/>
        </w:rPr>
        <w:t>1</w:t>
      </w:r>
      <w:r w:rsidRPr="0087139A">
        <w:rPr>
          <w:color w:val="000000"/>
          <w:sz w:val="18"/>
          <w:szCs w:val="18"/>
        </w:rPr>
        <w:t xml:space="preserve">) </w:t>
      </w:r>
      <w:proofErr w:type="spellStart"/>
      <w:r w:rsidRPr="0087139A">
        <w:rPr>
          <w:color w:val="000000"/>
          <w:sz w:val="18"/>
          <w:szCs w:val="18"/>
        </w:rPr>
        <w:t>Dioksinler</w:t>
      </w:r>
      <w:proofErr w:type="spellEnd"/>
      <w:r w:rsidRPr="0087139A">
        <w:rPr>
          <w:color w:val="000000"/>
          <w:sz w:val="18"/>
          <w:szCs w:val="18"/>
        </w:rPr>
        <w:t xml:space="preserve">, </w:t>
      </w:r>
      <w:proofErr w:type="spellStart"/>
      <w:r w:rsidRPr="0087139A">
        <w:rPr>
          <w:color w:val="000000"/>
          <w:sz w:val="18"/>
          <w:szCs w:val="18"/>
        </w:rPr>
        <w:t>Furanlar</w:t>
      </w:r>
      <w:proofErr w:type="spellEnd"/>
      <w:r w:rsidRPr="0087139A">
        <w:rPr>
          <w:color w:val="000000"/>
          <w:sz w:val="18"/>
          <w:szCs w:val="18"/>
        </w:rPr>
        <w:t xml:space="preserve"> ve </w:t>
      </w:r>
      <w:proofErr w:type="spellStart"/>
      <w:r w:rsidRPr="0087139A">
        <w:rPr>
          <w:color w:val="000000"/>
          <w:sz w:val="18"/>
          <w:szCs w:val="18"/>
        </w:rPr>
        <w:t>Dioksin</w:t>
      </w:r>
      <w:proofErr w:type="spellEnd"/>
      <w:r w:rsidRPr="0087139A">
        <w:rPr>
          <w:color w:val="000000"/>
          <w:sz w:val="18"/>
          <w:szCs w:val="18"/>
        </w:rPr>
        <w:t xml:space="preserve"> benzeri </w:t>
      </w:r>
      <w:proofErr w:type="spellStart"/>
      <w:r w:rsidRPr="0087139A">
        <w:rPr>
          <w:color w:val="000000"/>
          <w:sz w:val="18"/>
          <w:szCs w:val="18"/>
        </w:rPr>
        <w:t>PCB’ler</w:t>
      </w:r>
      <w:proofErr w:type="spellEnd"/>
      <w:r w:rsidRPr="0087139A">
        <w:rPr>
          <w:color w:val="000000"/>
          <w:sz w:val="18"/>
          <w:szCs w:val="18"/>
        </w:rPr>
        <w:t xml:space="preserve"> için TEF tablosu (=Toksik eşdeğerlik faktörleri): Dünya Sağlık Örgütünün insan risk değerlendirme sonuçlarına göre WHO-</w:t>
      </w:r>
      <w:proofErr w:type="spellStart"/>
      <w:r w:rsidRPr="0087139A">
        <w:rPr>
          <w:color w:val="000000"/>
          <w:sz w:val="18"/>
          <w:szCs w:val="18"/>
        </w:rPr>
        <w:t>TEFs</w:t>
      </w:r>
      <w:proofErr w:type="spellEnd"/>
      <w:r w:rsidRPr="0087139A">
        <w:rPr>
          <w:color w:val="000000"/>
          <w:sz w:val="18"/>
          <w:szCs w:val="18"/>
        </w:rPr>
        <w:t xml:space="preserve">-Haziran 2005 </w:t>
      </w:r>
      <w:proofErr w:type="spellStart"/>
      <w:r w:rsidRPr="0087139A">
        <w:rPr>
          <w:color w:val="000000"/>
          <w:sz w:val="18"/>
          <w:szCs w:val="18"/>
        </w:rPr>
        <w:t>te</w:t>
      </w:r>
      <w:proofErr w:type="spellEnd"/>
      <w:r w:rsidRPr="0087139A">
        <w:rPr>
          <w:color w:val="000000"/>
          <w:sz w:val="18"/>
          <w:szCs w:val="18"/>
        </w:rPr>
        <w:t xml:space="preserve"> </w:t>
      </w:r>
      <w:proofErr w:type="spellStart"/>
      <w:r w:rsidRPr="0087139A">
        <w:rPr>
          <w:color w:val="000000"/>
          <w:sz w:val="18"/>
          <w:szCs w:val="18"/>
        </w:rPr>
        <w:t>Geneva’da</w:t>
      </w:r>
      <w:proofErr w:type="spellEnd"/>
      <w:r w:rsidRPr="0087139A">
        <w:rPr>
          <w:color w:val="000000"/>
          <w:sz w:val="18"/>
          <w:szCs w:val="18"/>
        </w:rPr>
        <w:t xml:space="preserve"> düzenlenen Uluslararası Kimyasal Güvenlik Programı uzman toplantısı (</w:t>
      </w:r>
      <w:r w:rsidRPr="0087139A">
        <w:rPr>
          <w:sz w:val="18"/>
          <w:szCs w:val="18"/>
          <w:lang w:eastAsia="tr-TR"/>
        </w:rPr>
        <w:t xml:space="preserve">Martin van den </w:t>
      </w:r>
      <w:proofErr w:type="spellStart"/>
      <w:r w:rsidRPr="0087139A">
        <w:rPr>
          <w:sz w:val="18"/>
          <w:szCs w:val="18"/>
          <w:lang w:eastAsia="tr-TR"/>
        </w:rPr>
        <w:t>Berg</w:t>
      </w:r>
      <w:proofErr w:type="spellEnd"/>
      <w:r w:rsidRPr="0087139A">
        <w:rPr>
          <w:sz w:val="18"/>
          <w:szCs w:val="18"/>
          <w:lang w:eastAsia="tr-TR"/>
        </w:rPr>
        <w:t xml:space="preserve"> ve arkadaşları, </w:t>
      </w:r>
      <w:proofErr w:type="spellStart"/>
      <w:r w:rsidRPr="0087139A">
        <w:rPr>
          <w:sz w:val="18"/>
          <w:szCs w:val="18"/>
          <w:lang w:eastAsia="tr-TR"/>
        </w:rPr>
        <w:t>dioksinler</w:t>
      </w:r>
      <w:proofErr w:type="spellEnd"/>
      <w:r w:rsidRPr="0087139A">
        <w:rPr>
          <w:sz w:val="18"/>
          <w:szCs w:val="18"/>
          <w:lang w:eastAsia="tr-TR"/>
        </w:rPr>
        <w:t xml:space="preserve"> ve </w:t>
      </w:r>
      <w:proofErr w:type="spellStart"/>
      <w:r w:rsidRPr="0087139A">
        <w:rPr>
          <w:sz w:val="18"/>
          <w:szCs w:val="18"/>
          <w:lang w:eastAsia="tr-TR"/>
        </w:rPr>
        <w:t>dioksin</w:t>
      </w:r>
      <w:proofErr w:type="spellEnd"/>
      <w:r w:rsidRPr="0087139A">
        <w:rPr>
          <w:sz w:val="18"/>
          <w:szCs w:val="18"/>
          <w:lang w:eastAsia="tr-TR"/>
        </w:rPr>
        <w:t xml:space="preserve"> benzeri bileşikler için insan ve memeli toksik eşdeğerlik faktörlerinin 2005 yılı Dünya Sağlık Örgütünce yeniden değerlendirilmesi. </w:t>
      </w:r>
      <w:proofErr w:type="gramEnd"/>
      <w:r w:rsidRPr="0087139A">
        <w:rPr>
          <w:sz w:val="18"/>
          <w:szCs w:val="18"/>
          <w:lang w:eastAsia="tr-TR"/>
        </w:rPr>
        <w:t>Toksikoloji Bilimleri 93(2), 223–241 (2006)</w:t>
      </w:r>
      <w:proofErr w:type="gramStart"/>
      <w:r w:rsidRPr="0087139A">
        <w:rPr>
          <w:sz w:val="18"/>
          <w:szCs w:val="18"/>
          <w:lang w:eastAsia="tr-TR"/>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6B3FD9" w:rsidRPr="00911D98" w:rsidTr="000579E6">
        <w:tc>
          <w:tcPr>
            <w:tcW w:w="2303" w:type="dxa"/>
          </w:tcPr>
          <w:p w:rsidR="006B3FD9" w:rsidRPr="00FA1CDF" w:rsidRDefault="006B3FD9" w:rsidP="000579E6">
            <w:pPr>
              <w:spacing w:line="240" w:lineRule="atLeast"/>
              <w:rPr>
                <w:b/>
                <w:sz w:val="16"/>
                <w:szCs w:val="16"/>
                <w:lang w:eastAsia="tr-TR"/>
              </w:rPr>
            </w:pPr>
            <w:r w:rsidRPr="00FA1CDF">
              <w:rPr>
                <w:b/>
                <w:sz w:val="16"/>
                <w:szCs w:val="16"/>
                <w:lang w:eastAsia="tr-TR"/>
              </w:rPr>
              <w:t>Benzer</w:t>
            </w:r>
          </w:p>
        </w:tc>
        <w:tc>
          <w:tcPr>
            <w:tcW w:w="2303" w:type="dxa"/>
          </w:tcPr>
          <w:p w:rsidR="006B3FD9" w:rsidRPr="00FA1CDF" w:rsidRDefault="006B3FD9" w:rsidP="000579E6">
            <w:pPr>
              <w:spacing w:line="240" w:lineRule="atLeast"/>
              <w:jc w:val="center"/>
              <w:rPr>
                <w:b/>
                <w:sz w:val="16"/>
                <w:szCs w:val="16"/>
                <w:lang w:eastAsia="tr-TR"/>
              </w:rPr>
            </w:pPr>
            <w:r w:rsidRPr="00FA1CDF">
              <w:rPr>
                <w:b/>
                <w:sz w:val="16"/>
                <w:szCs w:val="16"/>
                <w:lang w:eastAsia="tr-TR"/>
              </w:rPr>
              <w:t>TEF Değeri</w:t>
            </w:r>
          </w:p>
        </w:tc>
        <w:tc>
          <w:tcPr>
            <w:tcW w:w="2303" w:type="dxa"/>
          </w:tcPr>
          <w:p w:rsidR="006B3FD9" w:rsidRPr="00FA1CDF" w:rsidRDefault="006B3FD9" w:rsidP="000579E6">
            <w:pPr>
              <w:spacing w:line="240" w:lineRule="atLeast"/>
              <w:rPr>
                <w:b/>
                <w:sz w:val="16"/>
                <w:szCs w:val="16"/>
                <w:lang w:eastAsia="tr-TR"/>
              </w:rPr>
            </w:pPr>
            <w:r w:rsidRPr="00FA1CDF">
              <w:rPr>
                <w:b/>
                <w:sz w:val="16"/>
                <w:szCs w:val="16"/>
                <w:lang w:eastAsia="tr-TR"/>
              </w:rPr>
              <w:t>Benzer</w:t>
            </w:r>
          </w:p>
        </w:tc>
        <w:tc>
          <w:tcPr>
            <w:tcW w:w="2303" w:type="dxa"/>
          </w:tcPr>
          <w:p w:rsidR="006B3FD9" w:rsidRPr="00FA1CDF" w:rsidRDefault="006B3FD9" w:rsidP="000579E6">
            <w:pPr>
              <w:spacing w:line="240" w:lineRule="atLeast"/>
              <w:jc w:val="center"/>
              <w:rPr>
                <w:b/>
                <w:sz w:val="16"/>
                <w:szCs w:val="16"/>
                <w:lang w:eastAsia="tr-TR"/>
              </w:rPr>
            </w:pPr>
            <w:r w:rsidRPr="00FA1CDF">
              <w:rPr>
                <w:b/>
                <w:sz w:val="16"/>
                <w:szCs w:val="16"/>
                <w:lang w:eastAsia="tr-TR"/>
              </w:rPr>
              <w:t>TEF Değeri</w:t>
            </w:r>
          </w:p>
        </w:tc>
      </w:tr>
      <w:tr w:rsidR="006B3FD9" w:rsidRPr="00911D98" w:rsidTr="000579E6">
        <w:tc>
          <w:tcPr>
            <w:tcW w:w="2303" w:type="dxa"/>
          </w:tcPr>
          <w:p w:rsidR="006B3FD9" w:rsidRPr="00FA1CDF" w:rsidRDefault="006B3FD9" w:rsidP="000579E6">
            <w:pPr>
              <w:spacing w:line="240" w:lineRule="atLeast"/>
              <w:rPr>
                <w:b/>
                <w:sz w:val="16"/>
                <w:szCs w:val="16"/>
                <w:lang w:eastAsia="tr-TR"/>
              </w:rPr>
            </w:pPr>
            <w:proofErr w:type="spellStart"/>
            <w:r w:rsidRPr="00FA1CDF">
              <w:rPr>
                <w:b/>
                <w:bCs/>
                <w:color w:val="000000"/>
                <w:sz w:val="16"/>
                <w:szCs w:val="16"/>
                <w:lang w:eastAsia="tr-TR"/>
              </w:rPr>
              <w:t>Dibenzo</w:t>
            </w:r>
            <w:proofErr w:type="spellEnd"/>
            <w:r w:rsidRPr="00FA1CDF">
              <w:rPr>
                <w:b/>
                <w:bCs/>
                <w:color w:val="000000"/>
                <w:sz w:val="16"/>
                <w:szCs w:val="16"/>
                <w:lang w:eastAsia="tr-TR"/>
              </w:rPr>
              <w:t>-para-</w:t>
            </w:r>
            <w:proofErr w:type="spellStart"/>
            <w:r w:rsidRPr="00FA1CDF">
              <w:rPr>
                <w:b/>
                <w:bCs/>
                <w:color w:val="000000"/>
                <w:sz w:val="16"/>
                <w:szCs w:val="16"/>
                <w:lang w:eastAsia="tr-TR"/>
              </w:rPr>
              <w:t>dioksinler</w:t>
            </w:r>
            <w:proofErr w:type="spellEnd"/>
            <w:r w:rsidRPr="00FA1CDF">
              <w:rPr>
                <w:b/>
                <w:bCs/>
                <w:color w:val="000000"/>
                <w:sz w:val="16"/>
                <w:szCs w:val="16"/>
                <w:lang w:eastAsia="tr-TR"/>
              </w:rPr>
              <w:t xml:space="preserve"> (‘</w:t>
            </w:r>
            <w:proofErr w:type="spellStart"/>
            <w:r w:rsidRPr="00FA1CDF">
              <w:rPr>
                <w:b/>
                <w:bCs/>
                <w:color w:val="000000"/>
                <w:sz w:val="16"/>
                <w:szCs w:val="16"/>
                <w:lang w:eastAsia="tr-TR"/>
              </w:rPr>
              <w:t>PCDDs</w:t>
            </w:r>
            <w:proofErr w:type="spellEnd"/>
            <w:r w:rsidRPr="00FA1CDF">
              <w:rPr>
                <w:b/>
                <w:bCs/>
                <w:color w:val="000000"/>
                <w:sz w:val="16"/>
                <w:szCs w:val="16"/>
                <w:lang w:eastAsia="tr-TR"/>
              </w:rPr>
              <w:t xml:space="preserve">’) ve </w:t>
            </w:r>
            <w:proofErr w:type="spellStart"/>
            <w:r w:rsidRPr="00FA1CDF">
              <w:rPr>
                <w:b/>
                <w:bCs/>
                <w:color w:val="000000"/>
                <w:sz w:val="16"/>
                <w:szCs w:val="16"/>
                <w:lang w:eastAsia="tr-TR"/>
              </w:rPr>
              <w:t>Dibenzo</w:t>
            </w:r>
            <w:proofErr w:type="spellEnd"/>
            <w:r w:rsidRPr="00FA1CDF">
              <w:rPr>
                <w:b/>
                <w:bCs/>
                <w:color w:val="000000"/>
                <w:sz w:val="16"/>
                <w:szCs w:val="16"/>
                <w:lang w:eastAsia="tr-TR"/>
              </w:rPr>
              <w:t>-para-</w:t>
            </w:r>
            <w:proofErr w:type="spellStart"/>
            <w:r w:rsidRPr="00FA1CDF">
              <w:rPr>
                <w:b/>
                <w:bCs/>
                <w:color w:val="000000"/>
                <w:sz w:val="16"/>
                <w:szCs w:val="16"/>
                <w:lang w:eastAsia="tr-TR"/>
              </w:rPr>
              <w:lastRenderedPageBreak/>
              <w:t>furanlar</w:t>
            </w:r>
            <w:proofErr w:type="spellEnd"/>
            <w:r w:rsidRPr="00FA1CDF">
              <w:rPr>
                <w:b/>
                <w:bCs/>
                <w:color w:val="000000"/>
                <w:sz w:val="16"/>
                <w:szCs w:val="16"/>
                <w:lang w:eastAsia="tr-TR"/>
              </w:rPr>
              <w:t xml:space="preserve"> (</w:t>
            </w:r>
            <w:proofErr w:type="spellStart"/>
            <w:r w:rsidRPr="00FA1CDF">
              <w:rPr>
                <w:b/>
                <w:bCs/>
                <w:color w:val="000000"/>
                <w:sz w:val="16"/>
                <w:szCs w:val="16"/>
                <w:lang w:eastAsia="tr-TR"/>
              </w:rPr>
              <w:t>PCDFs</w:t>
            </w:r>
            <w:proofErr w:type="spellEnd"/>
            <w:r w:rsidRPr="00FA1CDF">
              <w:rPr>
                <w:b/>
                <w:bCs/>
                <w:color w:val="000000"/>
                <w:sz w:val="16"/>
                <w:szCs w:val="16"/>
                <w:lang w:eastAsia="tr-TR"/>
              </w:rPr>
              <w:t>)</w:t>
            </w:r>
          </w:p>
        </w:tc>
        <w:tc>
          <w:tcPr>
            <w:tcW w:w="2303" w:type="dxa"/>
          </w:tcPr>
          <w:p w:rsidR="006B3FD9" w:rsidRPr="00FA1CDF" w:rsidRDefault="006B3FD9" w:rsidP="000579E6">
            <w:pPr>
              <w:spacing w:line="240" w:lineRule="atLeast"/>
              <w:rPr>
                <w:b/>
                <w:sz w:val="16"/>
                <w:szCs w:val="16"/>
                <w:lang w:eastAsia="tr-TR"/>
              </w:rPr>
            </w:pPr>
          </w:p>
        </w:tc>
        <w:tc>
          <w:tcPr>
            <w:tcW w:w="2303" w:type="dxa"/>
          </w:tcPr>
          <w:p w:rsidR="006B3FD9" w:rsidRPr="00FA1CDF" w:rsidRDefault="006B3FD9" w:rsidP="000579E6">
            <w:pPr>
              <w:spacing w:line="240" w:lineRule="atLeast"/>
              <w:rPr>
                <w:b/>
                <w:sz w:val="16"/>
                <w:szCs w:val="16"/>
                <w:lang w:eastAsia="tr-TR"/>
              </w:rPr>
            </w:pPr>
            <w:proofErr w:type="spellStart"/>
            <w:r w:rsidRPr="00FA1CDF">
              <w:rPr>
                <w:b/>
                <w:sz w:val="16"/>
                <w:szCs w:val="16"/>
                <w:lang w:eastAsia="tr-TR"/>
              </w:rPr>
              <w:t>Dioksin</w:t>
            </w:r>
            <w:proofErr w:type="spellEnd"/>
            <w:r w:rsidRPr="00FA1CDF">
              <w:rPr>
                <w:b/>
                <w:sz w:val="16"/>
                <w:szCs w:val="16"/>
                <w:lang w:eastAsia="tr-TR"/>
              </w:rPr>
              <w:t xml:space="preserve"> benzeri </w:t>
            </w:r>
            <w:proofErr w:type="spellStart"/>
            <w:r w:rsidRPr="00FA1CDF">
              <w:rPr>
                <w:b/>
                <w:sz w:val="16"/>
                <w:szCs w:val="16"/>
                <w:lang w:eastAsia="tr-TR"/>
              </w:rPr>
              <w:t>PCBler</w:t>
            </w:r>
            <w:proofErr w:type="spellEnd"/>
            <w:r w:rsidRPr="00FA1CDF">
              <w:rPr>
                <w:b/>
                <w:sz w:val="16"/>
                <w:szCs w:val="16"/>
                <w:lang w:eastAsia="tr-TR"/>
              </w:rPr>
              <w:t xml:space="preserve">: </w:t>
            </w:r>
            <w:proofErr w:type="spellStart"/>
            <w:r w:rsidRPr="00FA1CDF">
              <w:rPr>
                <w:b/>
                <w:sz w:val="16"/>
                <w:szCs w:val="16"/>
                <w:lang w:eastAsia="tr-TR"/>
              </w:rPr>
              <w:t>Non</w:t>
            </w:r>
            <w:proofErr w:type="spellEnd"/>
            <w:r w:rsidRPr="00FA1CDF">
              <w:rPr>
                <w:b/>
                <w:sz w:val="16"/>
                <w:szCs w:val="16"/>
                <w:lang w:eastAsia="tr-TR"/>
              </w:rPr>
              <w:t>-</w:t>
            </w:r>
            <w:proofErr w:type="spellStart"/>
            <w:r w:rsidRPr="00FA1CDF">
              <w:rPr>
                <w:b/>
                <w:sz w:val="16"/>
                <w:szCs w:val="16"/>
                <w:lang w:eastAsia="tr-TR"/>
              </w:rPr>
              <w:lastRenderedPageBreak/>
              <w:t>ortho</w:t>
            </w:r>
            <w:proofErr w:type="spellEnd"/>
            <w:r w:rsidRPr="00FA1CDF">
              <w:rPr>
                <w:b/>
                <w:sz w:val="16"/>
                <w:szCs w:val="16"/>
                <w:lang w:eastAsia="tr-TR"/>
              </w:rPr>
              <w:t xml:space="preserve"> </w:t>
            </w:r>
            <w:proofErr w:type="spellStart"/>
            <w:r w:rsidRPr="00FA1CDF">
              <w:rPr>
                <w:b/>
                <w:sz w:val="16"/>
                <w:szCs w:val="16"/>
                <w:lang w:eastAsia="tr-TR"/>
              </w:rPr>
              <w:t>PCBs</w:t>
            </w:r>
            <w:proofErr w:type="spellEnd"/>
            <w:r w:rsidRPr="00FA1CDF">
              <w:rPr>
                <w:b/>
                <w:sz w:val="16"/>
                <w:szCs w:val="16"/>
                <w:lang w:eastAsia="tr-TR"/>
              </w:rPr>
              <w:t xml:space="preserve"> + Mono-</w:t>
            </w:r>
            <w:proofErr w:type="spellStart"/>
            <w:r w:rsidRPr="00FA1CDF">
              <w:rPr>
                <w:b/>
                <w:sz w:val="16"/>
                <w:szCs w:val="16"/>
                <w:lang w:eastAsia="tr-TR"/>
              </w:rPr>
              <w:t>ortho</w:t>
            </w:r>
            <w:proofErr w:type="spellEnd"/>
            <w:r w:rsidRPr="00FA1CDF">
              <w:rPr>
                <w:b/>
                <w:sz w:val="16"/>
                <w:szCs w:val="16"/>
                <w:lang w:eastAsia="tr-TR"/>
              </w:rPr>
              <w:t xml:space="preserve"> </w:t>
            </w:r>
            <w:proofErr w:type="spellStart"/>
            <w:r w:rsidRPr="00FA1CDF">
              <w:rPr>
                <w:b/>
                <w:sz w:val="16"/>
                <w:szCs w:val="16"/>
                <w:lang w:eastAsia="tr-TR"/>
              </w:rPr>
              <w:t>PCBs</w:t>
            </w:r>
            <w:proofErr w:type="spellEnd"/>
          </w:p>
        </w:tc>
        <w:tc>
          <w:tcPr>
            <w:tcW w:w="2303" w:type="dxa"/>
          </w:tcPr>
          <w:p w:rsidR="006B3FD9" w:rsidRPr="00FA1CDF" w:rsidRDefault="006B3FD9" w:rsidP="000579E6">
            <w:pPr>
              <w:spacing w:line="240" w:lineRule="atLeast"/>
              <w:rPr>
                <w:b/>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lastRenderedPageBreak/>
              <w:t>2,3,7,8</w:t>
            </w:r>
            <w:proofErr w:type="gramEnd"/>
            <w:r w:rsidRPr="00FA1CDF">
              <w:rPr>
                <w:sz w:val="16"/>
                <w:szCs w:val="16"/>
                <w:lang w:eastAsia="tr-TR"/>
              </w:rPr>
              <w:t>-TCDD</w:t>
            </w: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1</w:t>
            </w:r>
          </w:p>
        </w:tc>
        <w:tc>
          <w:tcPr>
            <w:tcW w:w="2303" w:type="dxa"/>
          </w:tcPr>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1,2,3,7,8</w:t>
            </w:r>
            <w:proofErr w:type="gramEnd"/>
            <w:r w:rsidRPr="00FA1CDF">
              <w:rPr>
                <w:sz w:val="16"/>
                <w:szCs w:val="16"/>
                <w:lang w:eastAsia="tr-TR"/>
              </w:rPr>
              <w:t>-</w:t>
            </w:r>
            <w:proofErr w:type="spellStart"/>
            <w:r w:rsidRPr="00FA1CDF">
              <w:rPr>
                <w:sz w:val="16"/>
                <w:szCs w:val="16"/>
                <w:lang w:eastAsia="tr-TR"/>
              </w:rPr>
              <w:t>PeCDD</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1</w:t>
            </w:r>
          </w:p>
        </w:tc>
        <w:tc>
          <w:tcPr>
            <w:tcW w:w="2303" w:type="dxa"/>
          </w:tcPr>
          <w:p w:rsidR="006B3FD9" w:rsidRPr="00FA1CDF" w:rsidRDefault="006B3FD9" w:rsidP="000579E6">
            <w:pPr>
              <w:spacing w:line="240" w:lineRule="atLeast"/>
              <w:rPr>
                <w:b/>
                <w:sz w:val="16"/>
                <w:szCs w:val="16"/>
                <w:lang w:eastAsia="tr-TR"/>
              </w:rPr>
            </w:pPr>
            <w:proofErr w:type="spellStart"/>
            <w:r w:rsidRPr="00FA1CDF">
              <w:rPr>
                <w:b/>
                <w:sz w:val="16"/>
                <w:szCs w:val="16"/>
                <w:lang w:eastAsia="tr-TR"/>
              </w:rPr>
              <w:t>Non</w:t>
            </w:r>
            <w:proofErr w:type="spellEnd"/>
            <w:r w:rsidRPr="00FA1CDF">
              <w:rPr>
                <w:b/>
                <w:sz w:val="16"/>
                <w:szCs w:val="16"/>
                <w:lang w:eastAsia="tr-TR"/>
              </w:rPr>
              <w:t>-</w:t>
            </w:r>
            <w:proofErr w:type="spellStart"/>
            <w:r w:rsidRPr="00FA1CDF">
              <w:rPr>
                <w:b/>
                <w:sz w:val="16"/>
                <w:szCs w:val="16"/>
                <w:lang w:eastAsia="tr-TR"/>
              </w:rPr>
              <w:t>ortho</w:t>
            </w:r>
            <w:proofErr w:type="spellEnd"/>
            <w:r w:rsidRPr="00FA1CDF">
              <w:rPr>
                <w:b/>
                <w:sz w:val="16"/>
                <w:szCs w:val="16"/>
                <w:lang w:eastAsia="tr-TR"/>
              </w:rPr>
              <w:t xml:space="preserve"> </w:t>
            </w:r>
            <w:proofErr w:type="spellStart"/>
            <w:r w:rsidRPr="00FA1CDF">
              <w:rPr>
                <w:b/>
                <w:sz w:val="16"/>
                <w:szCs w:val="16"/>
                <w:lang w:eastAsia="tr-TR"/>
              </w:rPr>
              <w:t>PCBs</w:t>
            </w:r>
            <w:proofErr w:type="spellEnd"/>
          </w:p>
        </w:tc>
        <w:tc>
          <w:tcPr>
            <w:tcW w:w="2303" w:type="dxa"/>
          </w:tcPr>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1,2,3,4,7,8</w:t>
            </w:r>
            <w:proofErr w:type="gramEnd"/>
            <w:r w:rsidRPr="00FA1CDF">
              <w:rPr>
                <w:sz w:val="16"/>
                <w:szCs w:val="16"/>
                <w:lang w:eastAsia="tr-TR"/>
              </w:rPr>
              <w:t>-</w:t>
            </w:r>
            <w:proofErr w:type="spellStart"/>
            <w:r w:rsidRPr="00FA1CDF">
              <w:rPr>
                <w:sz w:val="16"/>
                <w:szCs w:val="16"/>
                <w:lang w:eastAsia="tr-TR"/>
              </w:rPr>
              <w:t>HxCDD</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77</w:t>
            </w: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0,0001</w:t>
            </w: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1,2,3,6,7,8</w:t>
            </w:r>
            <w:proofErr w:type="gramEnd"/>
            <w:r w:rsidRPr="00FA1CDF">
              <w:rPr>
                <w:sz w:val="16"/>
                <w:szCs w:val="16"/>
                <w:lang w:eastAsia="tr-TR"/>
              </w:rPr>
              <w:t>-</w:t>
            </w:r>
            <w:proofErr w:type="spellStart"/>
            <w:r w:rsidRPr="00FA1CDF">
              <w:rPr>
                <w:sz w:val="16"/>
                <w:szCs w:val="16"/>
                <w:lang w:eastAsia="tr-TR"/>
              </w:rPr>
              <w:t>HxCDD</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81</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0,0003</w:t>
            </w: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1,2,3,7,8,9</w:t>
            </w:r>
            <w:proofErr w:type="gramEnd"/>
            <w:r w:rsidRPr="00FA1CDF">
              <w:rPr>
                <w:sz w:val="16"/>
                <w:szCs w:val="16"/>
                <w:lang w:eastAsia="tr-TR"/>
              </w:rPr>
              <w:t>-</w:t>
            </w:r>
            <w:proofErr w:type="spellStart"/>
            <w:r w:rsidRPr="00FA1CDF">
              <w:rPr>
                <w:sz w:val="16"/>
                <w:szCs w:val="16"/>
                <w:lang w:eastAsia="tr-TR"/>
              </w:rPr>
              <w:t>HxCDD</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126</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1,2,3,4,6,7,8</w:t>
            </w:r>
            <w:proofErr w:type="gramEnd"/>
            <w:r w:rsidRPr="00FA1CDF">
              <w:rPr>
                <w:sz w:val="16"/>
                <w:szCs w:val="16"/>
                <w:lang w:eastAsia="tr-TR"/>
              </w:rPr>
              <w:t>-</w:t>
            </w:r>
            <w:proofErr w:type="spellStart"/>
            <w:r w:rsidRPr="00FA1CDF">
              <w:rPr>
                <w:sz w:val="16"/>
                <w:szCs w:val="16"/>
                <w:lang w:eastAsia="tr-TR"/>
              </w:rPr>
              <w:t>HpCDD</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169</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0,03</w:t>
            </w:r>
          </w:p>
        </w:tc>
      </w:tr>
      <w:tr w:rsidR="006B3FD9" w:rsidRPr="00911D98" w:rsidTr="000579E6">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OCDD</w:t>
            </w: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0,0003</w:t>
            </w:r>
          </w:p>
        </w:tc>
        <w:tc>
          <w:tcPr>
            <w:tcW w:w="2303" w:type="dxa"/>
          </w:tcPr>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p>
        </w:tc>
        <w:tc>
          <w:tcPr>
            <w:tcW w:w="2303" w:type="dxa"/>
          </w:tcPr>
          <w:p w:rsidR="006B3FD9" w:rsidRPr="00FA1CDF" w:rsidRDefault="006B3FD9" w:rsidP="000579E6">
            <w:pPr>
              <w:spacing w:line="240" w:lineRule="atLeast"/>
              <w:rPr>
                <w:b/>
                <w:sz w:val="16"/>
                <w:szCs w:val="16"/>
                <w:lang w:eastAsia="tr-TR"/>
              </w:rPr>
            </w:pPr>
            <w:r w:rsidRPr="00FA1CDF">
              <w:rPr>
                <w:b/>
                <w:sz w:val="16"/>
                <w:szCs w:val="16"/>
                <w:lang w:eastAsia="tr-TR"/>
              </w:rPr>
              <w:t>Mono-</w:t>
            </w:r>
            <w:proofErr w:type="spellStart"/>
            <w:r w:rsidRPr="00FA1CDF">
              <w:rPr>
                <w:b/>
                <w:sz w:val="16"/>
                <w:szCs w:val="16"/>
                <w:lang w:eastAsia="tr-TR"/>
              </w:rPr>
              <w:t>ortho</w:t>
            </w:r>
            <w:proofErr w:type="spellEnd"/>
            <w:r w:rsidRPr="00FA1CDF">
              <w:rPr>
                <w:b/>
                <w:sz w:val="16"/>
                <w:szCs w:val="16"/>
                <w:lang w:eastAsia="tr-TR"/>
              </w:rPr>
              <w:t xml:space="preserve"> </w:t>
            </w:r>
            <w:proofErr w:type="spellStart"/>
            <w:r w:rsidRPr="00FA1CDF">
              <w:rPr>
                <w:b/>
                <w:sz w:val="16"/>
                <w:szCs w:val="16"/>
                <w:lang w:eastAsia="tr-TR"/>
              </w:rPr>
              <w:t>PCBs</w:t>
            </w:r>
            <w:proofErr w:type="spellEnd"/>
          </w:p>
        </w:tc>
        <w:tc>
          <w:tcPr>
            <w:tcW w:w="2303" w:type="dxa"/>
          </w:tcPr>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2,3,7,8</w:t>
            </w:r>
            <w:proofErr w:type="gramEnd"/>
            <w:r w:rsidRPr="00FA1CDF">
              <w:rPr>
                <w:sz w:val="16"/>
                <w:szCs w:val="16"/>
                <w:lang w:eastAsia="tr-TR"/>
              </w:rPr>
              <w:t>-TCDF</w:t>
            </w: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105</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0,00003</w:t>
            </w:r>
          </w:p>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1,2,3,7,8</w:t>
            </w:r>
            <w:proofErr w:type="gramEnd"/>
            <w:r w:rsidRPr="00FA1CDF">
              <w:rPr>
                <w:sz w:val="16"/>
                <w:szCs w:val="16"/>
                <w:lang w:eastAsia="tr-TR"/>
              </w:rPr>
              <w:t>-</w:t>
            </w:r>
            <w:proofErr w:type="spellStart"/>
            <w:r w:rsidRPr="00FA1CDF">
              <w:rPr>
                <w:sz w:val="16"/>
                <w:szCs w:val="16"/>
                <w:lang w:eastAsia="tr-TR"/>
              </w:rPr>
              <w:t>PeCDF</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0,03</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114</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0,00003</w:t>
            </w:r>
          </w:p>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2,3,4,7,8</w:t>
            </w:r>
            <w:proofErr w:type="gramEnd"/>
            <w:r w:rsidRPr="00FA1CDF">
              <w:rPr>
                <w:sz w:val="16"/>
                <w:szCs w:val="16"/>
                <w:lang w:eastAsia="tr-TR"/>
              </w:rPr>
              <w:t>-</w:t>
            </w:r>
            <w:proofErr w:type="spellStart"/>
            <w:r w:rsidRPr="00FA1CDF">
              <w:rPr>
                <w:sz w:val="16"/>
                <w:szCs w:val="16"/>
                <w:lang w:eastAsia="tr-TR"/>
              </w:rPr>
              <w:t>PeCDF</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0,3</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118</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0,00003</w:t>
            </w:r>
          </w:p>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1,2,3,4,7,8</w:t>
            </w:r>
            <w:proofErr w:type="gramEnd"/>
            <w:r w:rsidRPr="00FA1CDF">
              <w:rPr>
                <w:sz w:val="16"/>
                <w:szCs w:val="16"/>
                <w:lang w:eastAsia="tr-TR"/>
              </w:rPr>
              <w:t>-</w:t>
            </w:r>
            <w:proofErr w:type="spellStart"/>
            <w:r w:rsidRPr="00FA1CDF">
              <w:rPr>
                <w:sz w:val="16"/>
                <w:szCs w:val="16"/>
                <w:lang w:eastAsia="tr-TR"/>
              </w:rPr>
              <w:t>HxCDF</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123</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0,00003</w:t>
            </w:r>
          </w:p>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1,2,3,6,7,8</w:t>
            </w:r>
            <w:proofErr w:type="gramEnd"/>
            <w:r w:rsidRPr="00FA1CDF">
              <w:rPr>
                <w:sz w:val="16"/>
                <w:szCs w:val="16"/>
                <w:lang w:eastAsia="tr-TR"/>
              </w:rPr>
              <w:t>-</w:t>
            </w:r>
            <w:proofErr w:type="spellStart"/>
            <w:r w:rsidRPr="00FA1CDF">
              <w:rPr>
                <w:sz w:val="16"/>
                <w:szCs w:val="16"/>
                <w:lang w:eastAsia="tr-TR"/>
              </w:rPr>
              <w:t>HxCDF</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156</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0,00003</w:t>
            </w:r>
          </w:p>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1,2,3,7,8,9</w:t>
            </w:r>
            <w:proofErr w:type="gramEnd"/>
            <w:r w:rsidRPr="00FA1CDF">
              <w:rPr>
                <w:sz w:val="16"/>
                <w:szCs w:val="16"/>
                <w:lang w:eastAsia="tr-TR"/>
              </w:rPr>
              <w:t>-</w:t>
            </w:r>
            <w:proofErr w:type="spellStart"/>
            <w:r w:rsidRPr="00FA1CDF">
              <w:rPr>
                <w:sz w:val="16"/>
                <w:szCs w:val="16"/>
                <w:lang w:eastAsia="tr-TR"/>
              </w:rPr>
              <w:t>HxCDF</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157</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0,00003</w:t>
            </w:r>
          </w:p>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2,3,4,6,7,8</w:t>
            </w:r>
            <w:proofErr w:type="gramEnd"/>
            <w:r w:rsidRPr="00FA1CDF">
              <w:rPr>
                <w:sz w:val="16"/>
                <w:szCs w:val="16"/>
                <w:lang w:eastAsia="tr-TR"/>
              </w:rPr>
              <w:t>-</w:t>
            </w:r>
            <w:proofErr w:type="spellStart"/>
            <w:r w:rsidRPr="00FA1CDF">
              <w:rPr>
                <w:sz w:val="16"/>
                <w:szCs w:val="16"/>
                <w:lang w:eastAsia="tr-TR"/>
              </w:rPr>
              <w:t>HxCDF</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167</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0,00003</w:t>
            </w: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1,2,3,4,6,7,8</w:t>
            </w:r>
            <w:proofErr w:type="gramEnd"/>
            <w:r w:rsidRPr="00FA1CDF">
              <w:rPr>
                <w:sz w:val="16"/>
                <w:szCs w:val="16"/>
                <w:lang w:eastAsia="tr-TR"/>
              </w:rPr>
              <w:t>-</w:t>
            </w:r>
            <w:proofErr w:type="spellStart"/>
            <w:r w:rsidRPr="00FA1CDF">
              <w:rPr>
                <w:sz w:val="16"/>
                <w:szCs w:val="16"/>
                <w:lang w:eastAsia="tr-TR"/>
              </w:rPr>
              <w:t>HpCDF</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0,01</w:t>
            </w:r>
          </w:p>
        </w:tc>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PCB 189</w:t>
            </w:r>
          </w:p>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0,00003</w:t>
            </w:r>
          </w:p>
        </w:tc>
      </w:tr>
      <w:tr w:rsidR="006B3FD9" w:rsidRPr="00911D98" w:rsidTr="000579E6">
        <w:tc>
          <w:tcPr>
            <w:tcW w:w="2303" w:type="dxa"/>
          </w:tcPr>
          <w:p w:rsidR="006B3FD9" w:rsidRPr="00FA1CDF" w:rsidRDefault="006B3FD9" w:rsidP="000579E6">
            <w:pPr>
              <w:spacing w:line="240" w:lineRule="atLeast"/>
              <w:rPr>
                <w:sz w:val="16"/>
                <w:szCs w:val="16"/>
                <w:lang w:eastAsia="tr-TR"/>
              </w:rPr>
            </w:pPr>
            <w:proofErr w:type="gramStart"/>
            <w:r w:rsidRPr="00FA1CDF">
              <w:rPr>
                <w:sz w:val="16"/>
                <w:szCs w:val="16"/>
                <w:lang w:eastAsia="tr-TR"/>
              </w:rPr>
              <w:t>1,2,3,4,7,8,9</w:t>
            </w:r>
            <w:proofErr w:type="gramEnd"/>
            <w:r w:rsidRPr="00FA1CDF">
              <w:rPr>
                <w:sz w:val="16"/>
                <w:szCs w:val="16"/>
                <w:lang w:eastAsia="tr-TR"/>
              </w:rPr>
              <w:t>-</w:t>
            </w:r>
            <w:proofErr w:type="spellStart"/>
            <w:r w:rsidRPr="00FA1CDF">
              <w:rPr>
                <w:sz w:val="16"/>
                <w:szCs w:val="16"/>
                <w:lang w:eastAsia="tr-TR"/>
              </w:rPr>
              <w:t>HpCDF</w:t>
            </w:r>
            <w:proofErr w:type="spellEnd"/>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0,01</w:t>
            </w:r>
          </w:p>
        </w:tc>
        <w:tc>
          <w:tcPr>
            <w:tcW w:w="2303" w:type="dxa"/>
          </w:tcPr>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p>
        </w:tc>
      </w:tr>
      <w:tr w:rsidR="006B3FD9" w:rsidRPr="00911D98" w:rsidTr="000579E6">
        <w:tc>
          <w:tcPr>
            <w:tcW w:w="2303" w:type="dxa"/>
          </w:tcPr>
          <w:p w:rsidR="006B3FD9" w:rsidRPr="00FA1CDF" w:rsidRDefault="006B3FD9" w:rsidP="000579E6">
            <w:pPr>
              <w:spacing w:line="240" w:lineRule="atLeast"/>
              <w:rPr>
                <w:sz w:val="16"/>
                <w:szCs w:val="16"/>
                <w:lang w:eastAsia="tr-TR"/>
              </w:rPr>
            </w:pPr>
            <w:r w:rsidRPr="00FA1CDF">
              <w:rPr>
                <w:sz w:val="16"/>
                <w:szCs w:val="16"/>
                <w:lang w:eastAsia="tr-TR"/>
              </w:rPr>
              <w:t>OCDF</w:t>
            </w:r>
          </w:p>
        </w:tc>
        <w:tc>
          <w:tcPr>
            <w:tcW w:w="2303" w:type="dxa"/>
          </w:tcPr>
          <w:p w:rsidR="006B3FD9" w:rsidRPr="00FA1CDF" w:rsidRDefault="006B3FD9" w:rsidP="000579E6">
            <w:pPr>
              <w:spacing w:line="240" w:lineRule="atLeast"/>
              <w:jc w:val="center"/>
              <w:rPr>
                <w:sz w:val="16"/>
                <w:szCs w:val="16"/>
                <w:lang w:eastAsia="tr-TR"/>
              </w:rPr>
            </w:pPr>
            <w:r w:rsidRPr="00FA1CDF">
              <w:rPr>
                <w:sz w:val="16"/>
                <w:szCs w:val="16"/>
                <w:lang w:eastAsia="tr-TR"/>
              </w:rPr>
              <w:t>0,0003</w:t>
            </w:r>
          </w:p>
        </w:tc>
        <w:tc>
          <w:tcPr>
            <w:tcW w:w="2303" w:type="dxa"/>
          </w:tcPr>
          <w:p w:rsidR="006B3FD9" w:rsidRPr="00FA1CDF" w:rsidRDefault="006B3FD9" w:rsidP="000579E6">
            <w:pPr>
              <w:spacing w:line="240" w:lineRule="atLeast"/>
              <w:rPr>
                <w:sz w:val="16"/>
                <w:szCs w:val="16"/>
                <w:lang w:eastAsia="tr-TR"/>
              </w:rPr>
            </w:pPr>
          </w:p>
        </w:tc>
        <w:tc>
          <w:tcPr>
            <w:tcW w:w="2303" w:type="dxa"/>
          </w:tcPr>
          <w:p w:rsidR="006B3FD9" w:rsidRPr="00FA1CDF" w:rsidRDefault="006B3FD9" w:rsidP="000579E6">
            <w:pPr>
              <w:spacing w:line="240" w:lineRule="atLeast"/>
              <w:jc w:val="center"/>
              <w:rPr>
                <w:sz w:val="16"/>
                <w:szCs w:val="16"/>
                <w:lang w:eastAsia="tr-TR"/>
              </w:rPr>
            </w:pPr>
          </w:p>
        </w:tc>
      </w:tr>
    </w:tbl>
    <w:p w:rsidR="006B3FD9" w:rsidRPr="00643BCA" w:rsidRDefault="006B3FD9" w:rsidP="006B3FD9">
      <w:pPr>
        <w:spacing w:line="240" w:lineRule="atLeast"/>
        <w:jc w:val="both"/>
        <w:rPr>
          <w:color w:val="000000"/>
          <w:sz w:val="18"/>
          <w:szCs w:val="18"/>
        </w:rPr>
      </w:pPr>
      <w:r w:rsidRPr="00911D98">
        <w:rPr>
          <w:sz w:val="16"/>
          <w:szCs w:val="16"/>
        </w:rPr>
        <w:t xml:space="preserve">Kullanılan kısaltmalar; ‘T’ = </w:t>
      </w:r>
      <w:proofErr w:type="spellStart"/>
      <w:r w:rsidRPr="00911D98">
        <w:rPr>
          <w:sz w:val="16"/>
          <w:szCs w:val="16"/>
        </w:rPr>
        <w:t>tetra</w:t>
      </w:r>
      <w:proofErr w:type="spellEnd"/>
      <w:r w:rsidRPr="00911D98">
        <w:rPr>
          <w:sz w:val="16"/>
          <w:szCs w:val="16"/>
        </w:rPr>
        <w:t>; ‘</w:t>
      </w:r>
      <w:proofErr w:type="spellStart"/>
      <w:r w:rsidRPr="00911D98">
        <w:rPr>
          <w:sz w:val="16"/>
          <w:szCs w:val="16"/>
        </w:rPr>
        <w:t>Pe</w:t>
      </w:r>
      <w:proofErr w:type="spellEnd"/>
      <w:r w:rsidRPr="00911D98">
        <w:rPr>
          <w:sz w:val="16"/>
          <w:szCs w:val="16"/>
        </w:rPr>
        <w:t xml:space="preserve">’ = </w:t>
      </w:r>
      <w:proofErr w:type="spellStart"/>
      <w:r w:rsidRPr="00911D98">
        <w:rPr>
          <w:sz w:val="16"/>
          <w:szCs w:val="16"/>
        </w:rPr>
        <w:t>penta</w:t>
      </w:r>
      <w:proofErr w:type="spellEnd"/>
      <w:r w:rsidRPr="00911D98">
        <w:rPr>
          <w:sz w:val="16"/>
          <w:szCs w:val="16"/>
        </w:rPr>
        <w:t>; ‘</w:t>
      </w:r>
      <w:proofErr w:type="spellStart"/>
      <w:r w:rsidRPr="00911D98">
        <w:rPr>
          <w:sz w:val="16"/>
          <w:szCs w:val="16"/>
        </w:rPr>
        <w:t>Hx</w:t>
      </w:r>
      <w:proofErr w:type="spellEnd"/>
      <w:r w:rsidRPr="00911D98">
        <w:rPr>
          <w:sz w:val="16"/>
          <w:szCs w:val="16"/>
        </w:rPr>
        <w:t xml:space="preserve">’ = </w:t>
      </w:r>
      <w:proofErr w:type="spellStart"/>
      <w:r w:rsidRPr="00911D98">
        <w:rPr>
          <w:sz w:val="16"/>
          <w:szCs w:val="16"/>
        </w:rPr>
        <w:t>hexa</w:t>
      </w:r>
      <w:proofErr w:type="spellEnd"/>
      <w:r w:rsidRPr="00911D98">
        <w:rPr>
          <w:sz w:val="16"/>
          <w:szCs w:val="16"/>
        </w:rPr>
        <w:t>; ‘</w:t>
      </w:r>
      <w:proofErr w:type="spellStart"/>
      <w:r w:rsidRPr="00911D98">
        <w:rPr>
          <w:sz w:val="16"/>
          <w:szCs w:val="16"/>
        </w:rPr>
        <w:t>Hp</w:t>
      </w:r>
      <w:proofErr w:type="spellEnd"/>
      <w:r w:rsidRPr="00911D98">
        <w:rPr>
          <w:sz w:val="16"/>
          <w:szCs w:val="16"/>
        </w:rPr>
        <w:t xml:space="preserve">’ = </w:t>
      </w:r>
      <w:proofErr w:type="spellStart"/>
      <w:r w:rsidRPr="00911D98">
        <w:rPr>
          <w:sz w:val="16"/>
          <w:szCs w:val="16"/>
        </w:rPr>
        <w:t>hepta</w:t>
      </w:r>
      <w:proofErr w:type="spellEnd"/>
      <w:r w:rsidRPr="00911D98">
        <w:rPr>
          <w:sz w:val="16"/>
          <w:szCs w:val="16"/>
        </w:rPr>
        <w:t xml:space="preserve">; ‘O’ = </w:t>
      </w:r>
      <w:proofErr w:type="spellStart"/>
      <w:r w:rsidRPr="00911D98">
        <w:rPr>
          <w:sz w:val="16"/>
          <w:szCs w:val="16"/>
        </w:rPr>
        <w:t>octa</w:t>
      </w:r>
      <w:proofErr w:type="spellEnd"/>
      <w:r w:rsidRPr="00911D98">
        <w:rPr>
          <w:sz w:val="16"/>
          <w:szCs w:val="16"/>
        </w:rPr>
        <w:t xml:space="preserve">; ‘CDD’ = </w:t>
      </w:r>
      <w:proofErr w:type="spellStart"/>
      <w:r w:rsidRPr="00911D98">
        <w:rPr>
          <w:sz w:val="16"/>
          <w:szCs w:val="16"/>
        </w:rPr>
        <w:t>chlorodibenzodioxin</w:t>
      </w:r>
      <w:proofErr w:type="spellEnd"/>
      <w:r w:rsidRPr="00911D98">
        <w:rPr>
          <w:sz w:val="16"/>
          <w:szCs w:val="16"/>
        </w:rPr>
        <w:t xml:space="preserve">; ‘CDF’ = </w:t>
      </w:r>
      <w:proofErr w:type="spellStart"/>
      <w:r w:rsidRPr="00911D98">
        <w:rPr>
          <w:sz w:val="16"/>
          <w:szCs w:val="16"/>
        </w:rPr>
        <w:t>chlorodibenzofuran</w:t>
      </w:r>
      <w:proofErr w:type="spellEnd"/>
      <w:r w:rsidRPr="00911D98">
        <w:rPr>
          <w:sz w:val="16"/>
          <w:szCs w:val="16"/>
        </w:rPr>
        <w:t xml:space="preserve">; ‘CB’ = </w:t>
      </w:r>
      <w:proofErr w:type="spellStart"/>
      <w:r w:rsidRPr="00911D98">
        <w:rPr>
          <w:sz w:val="16"/>
          <w:szCs w:val="16"/>
        </w:rPr>
        <w:t>chlorobiphenyl</w:t>
      </w:r>
      <w:proofErr w:type="spellEnd"/>
      <w:r w:rsidRPr="00911D98">
        <w:rPr>
          <w:sz w:val="16"/>
          <w:szCs w:val="16"/>
        </w:rPr>
        <w:t>.</w:t>
      </w:r>
    </w:p>
    <w:p w:rsidR="006B3FD9" w:rsidRPr="006E0FC0" w:rsidRDefault="006B3FD9" w:rsidP="006B3FD9">
      <w:pPr>
        <w:spacing w:line="240" w:lineRule="atLeast"/>
        <w:rPr>
          <w:color w:val="FF0000"/>
          <w:sz w:val="18"/>
          <w:szCs w:val="18"/>
        </w:rPr>
      </w:pPr>
      <w:r w:rsidRPr="006E0FC0">
        <w:rPr>
          <w:sz w:val="18"/>
          <w:szCs w:val="18"/>
        </w:rPr>
        <w:lastRenderedPageBreak/>
        <w:t>(</w:t>
      </w:r>
      <w:r w:rsidRPr="006E0FC0">
        <w:rPr>
          <w:sz w:val="18"/>
          <w:szCs w:val="18"/>
          <w:vertAlign w:val="superscript"/>
        </w:rPr>
        <w:t>2</w:t>
      </w:r>
      <w:r w:rsidRPr="006E0FC0">
        <w:rPr>
          <w:sz w:val="18"/>
          <w:szCs w:val="18"/>
        </w:rPr>
        <w:t>)</w:t>
      </w:r>
      <w:r w:rsidRPr="006E0FC0">
        <w:rPr>
          <w:color w:val="000000"/>
          <w:sz w:val="18"/>
          <w:szCs w:val="18"/>
        </w:rPr>
        <w:t xml:space="preserve"> Üst sınırın düzeyi, tayin limitinin altındaki farklı benzerlere(</w:t>
      </w:r>
      <w:proofErr w:type="spellStart"/>
      <w:r w:rsidRPr="006E0FC0">
        <w:rPr>
          <w:color w:val="000000"/>
          <w:sz w:val="18"/>
          <w:szCs w:val="18"/>
        </w:rPr>
        <w:t>poliklorlu</w:t>
      </w:r>
      <w:proofErr w:type="spellEnd"/>
      <w:r w:rsidRPr="006E0FC0">
        <w:rPr>
          <w:color w:val="000000"/>
          <w:sz w:val="18"/>
          <w:szCs w:val="18"/>
        </w:rPr>
        <w:t xml:space="preserve"> </w:t>
      </w:r>
      <w:proofErr w:type="spellStart"/>
      <w:r w:rsidRPr="006E0FC0">
        <w:rPr>
          <w:color w:val="000000"/>
          <w:sz w:val="18"/>
          <w:szCs w:val="18"/>
        </w:rPr>
        <w:t>bifeniller</w:t>
      </w:r>
      <w:proofErr w:type="spellEnd"/>
      <w:r w:rsidRPr="006E0FC0">
        <w:rPr>
          <w:color w:val="000000"/>
          <w:sz w:val="18"/>
          <w:szCs w:val="18"/>
        </w:rPr>
        <w:t>(PCB)) ait tüm değerlerin tayin limitine eşit olacağı varsayımıyla hesaplanır.</w:t>
      </w:r>
    </w:p>
    <w:p w:rsidR="006B3FD9" w:rsidRPr="006E0FC0" w:rsidRDefault="006B3FD9" w:rsidP="006B3FD9">
      <w:pPr>
        <w:spacing w:line="240" w:lineRule="atLeast"/>
        <w:rPr>
          <w:sz w:val="18"/>
          <w:szCs w:val="18"/>
        </w:rPr>
      </w:pPr>
      <w:r w:rsidRPr="006E0FC0">
        <w:rPr>
          <w:sz w:val="18"/>
          <w:szCs w:val="18"/>
        </w:rPr>
        <w:t>(</w:t>
      </w:r>
      <w:r w:rsidRPr="006E0FC0">
        <w:rPr>
          <w:sz w:val="18"/>
          <w:szCs w:val="18"/>
          <w:vertAlign w:val="superscript"/>
        </w:rPr>
        <w:t>3</w:t>
      </w:r>
      <w:r w:rsidRPr="006E0FC0">
        <w:rPr>
          <w:sz w:val="18"/>
          <w:szCs w:val="18"/>
        </w:rPr>
        <w:t>) Bulaşma kaynağının tespiti. Kaynak tespit edildiğinde uygun önlemler alınır, mümkünse bulaşma kaynağı azaltılır veya yok edilir.</w:t>
      </w:r>
    </w:p>
    <w:p w:rsidR="006B3FD9" w:rsidRPr="006E0FC0" w:rsidRDefault="006B3FD9" w:rsidP="006B3FD9">
      <w:pPr>
        <w:spacing w:line="240" w:lineRule="atLeast"/>
        <w:jc w:val="both"/>
        <w:rPr>
          <w:color w:val="FF0000"/>
          <w:sz w:val="18"/>
          <w:szCs w:val="18"/>
        </w:rPr>
      </w:pPr>
      <w:r w:rsidRPr="006E0FC0">
        <w:rPr>
          <w:sz w:val="18"/>
          <w:szCs w:val="18"/>
        </w:rPr>
        <w:t>(</w:t>
      </w:r>
      <w:r w:rsidRPr="006E0FC0">
        <w:rPr>
          <w:sz w:val="18"/>
          <w:szCs w:val="18"/>
          <w:vertAlign w:val="superscript"/>
        </w:rPr>
        <w:t>4</w:t>
      </w:r>
      <w:r w:rsidRPr="006E0FC0">
        <w:rPr>
          <w:sz w:val="18"/>
          <w:szCs w:val="18"/>
        </w:rPr>
        <w:t xml:space="preserve">) </w:t>
      </w:r>
      <w:r w:rsidRPr="006E0FC0">
        <w:rPr>
          <w:color w:val="000000"/>
          <w:sz w:val="18"/>
          <w:szCs w:val="18"/>
        </w:rPr>
        <w:t xml:space="preserve">Bazı alanlarda belirlenen düzey, müdahale düzeyine yakın veya yüksek olduğunda çoğu zaman bulaşma kaynağında inceleme yapılmasına gerek olmayabilir. Ancak, müdahale düzeyi aşıldığı durumda örnekleme periyodu, coğrafi kaynak, balık türleri vb. bütün bilgiler </w:t>
      </w:r>
      <w:proofErr w:type="spellStart"/>
      <w:r w:rsidRPr="006E0FC0">
        <w:rPr>
          <w:color w:val="000000"/>
          <w:sz w:val="18"/>
          <w:szCs w:val="18"/>
        </w:rPr>
        <w:t>dioksin</w:t>
      </w:r>
      <w:proofErr w:type="spellEnd"/>
      <w:r w:rsidRPr="006E0FC0">
        <w:rPr>
          <w:color w:val="000000"/>
          <w:sz w:val="18"/>
          <w:szCs w:val="18"/>
        </w:rPr>
        <w:t xml:space="preserve"> ve </w:t>
      </w:r>
      <w:proofErr w:type="spellStart"/>
      <w:r w:rsidRPr="006E0FC0">
        <w:rPr>
          <w:color w:val="000000"/>
          <w:sz w:val="18"/>
          <w:szCs w:val="18"/>
        </w:rPr>
        <w:t>dioksin</w:t>
      </w:r>
      <w:proofErr w:type="spellEnd"/>
      <w:r w:rsidRPr="006E0FC0">
        <w:rPr>
          <w:color w:val="000000"/>
          <w:sz w:val="18"/>
          <w:szCs w:val="18"/>
        </w:rPr>
        <w:t xml:space="preserve"> benzeri karışımların bu maddelerde bulunmalarını kontrol etmek için gelecekte alınacak tedbirlere yönelik olarak kayıt altına alınır.</w:t>
      </w:r>
    </w:p>
    <w:p w:rsidR="006B3FD9" w:rsidRPr="006E0FC0" w:rsidRDefault="006B3FD9" w:rsidP="006B3FD9">
      <w:pPr>
        <w:spacing w:line="240" w:lineRule="atLeast"/>
        <w:jc w:val="both"/>
        <w:rPr>
          <w:color w:val="000000"/>
          <w:sz w:val="18"/>
          <w:szCs w:val="18"/>
        </w:rPr>
      </w:pPr>
    </w:p>
    <w:p w:rsidR="006B3FD9" w:rsidRDefault="006B3FD9"/>
    <w:sectPr w:rsidR="006B3FD9" w:rsidSect="00CA5A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46CA1"/>
    <w:multiLevelType w:val="hybridMultilevel"/>
    <w:tmpl w:val="A1081AD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42404DBA"/>
    <w:multiLevelType w:val="hybridMultilevel"/>
    <w:tmpl w:val="D3A84E60"/>
    <w:lvl w:ilvl="0" w:tplc="5A46C6EC">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nsid w:val="5CB4322C"/>
    <w:multiLevelType w:val="hybridMultilevel"/>
    <w:tmpl w:val="77AC8F54"/>
    <w:lvl w:ilvl="0" w:tplc="3B6E348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5D7E788F"/>
    <w:multiLevelType w:val="hybridMultilevel"/>
    <w:tmpl w:val="25A0C5EC"/>
    <w:lvl w:ilvl="0" w:tplc="CAC68ABE">
      <w:start w:val="1"/>
      <w:numFmt w:val="decimal"/>
      <w:lvlText w:val="%1."/>
      <w:lvlJc w:val="left"/>
      <w:pPr>
        <w:ind w:left="1428" w:hanging="360"/>
      </w:pPr>
      <w:rPr>
        <w:rFonts w:cs="Times New Roman" w:hint="default"/>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4">
    <w:nsid w:val="6B974E1E"/>
    <w:multiLevelType w:val="hybridMultilevel"/>
    <w:tmpl w:val="34B0A154"/>
    <w:lvl w:ilvl="0" w:tplc="BB52BD7C">
      <w:start w:val="1"/>
      <w:numFmt w:val="lowerLetter"/>
      <w:lvlText w:val="%1)"/>
      <w:lvlJc w:val="left"/>
      <w:pPr>
        <w:tabs>
          <w:tab w:val="num" w:pos="1683"/>
        </w:tabs>
        <w:ind w:left="1683" w:hanging="975"/>
      </w:pPr>
      <w:rPr>
        <w:rFonts w:ascii="Times New Roman" w:eastAsia="Times New Roman" w:hAnsi="Times New Roman" w:cs="Times New Roman"/>
      </w:rPr>
    </w:lvl>
    <w:lvl w:ilvl="1" w:tplc="041F0019">
      <w:start w:val="1"/>
      <w:numFmt w:val="lowerLetter"/>
      <w:lvlText w:val="%2."/>
      <w:lvlJc w:val="left"/>
      <w:pPr>
        <w:tabs>
          <w:tab w:val="num" w:pos="1788"/>
        </w:tabs>
        <w:ind w:left="1788" w:hanging="360"/>
      </w:pPr>
      <w:rPr>
        <w:rFonts w:cs="Times New Roman"/>
      </w:rPr>
    </w:lvl>
    <w:lvl w:ilvl="2" w:tplc="041F001B">
      <w:start w:val="1"/>
      <w:numFmt w:val="lowerRoman"/>
      <w:lvlText w:val="%3."/>
      <w:lvlJc w:val="right"/>
      <w:pPr>
        <w:tabs>
          <w:tab w:val="num" w:pos="2508"/>
        </w:tabs>
        <w:ind w:left="2508" w:hanging="180"/>
      </w:pPr>
      <w:rPr>
        <w:rFonts w:cs="Times New Roman"/>
      </w:rPr>
    </w:lvl>
    <w:lvl w:ilvl="3" w:tplc="041F000F">
      <w:start w:val="1"/>
      <w:numFmt w:val="decimal"/>
      <w:lvlText w:val="%4."/>
      <w:lvlJc w:val="left"/>
      <w:pPr>
        <w:tabs>
          <w:tab w:val="num" w:pos="3228"/>
        </w:tabs>
        <w:ind w:left="3228" w:hanging="360"/>
      </w:pPr>
      <w:rPr>
        <w:rFonts w:cs="Times New Roman"/>
      </w:rPr>
    </w:lvl>
    <w:lvl w:ilvl="4" w:tplc="041F0019">
      <w:start w:val="1"/>
      <w:numFmt w:val="lowerLetter"/>
      <w:lvlText w:val="%5."/>
      <w:lvlJc w:val="left"/>
      <w:pPr>
        <w:tabs>
          <w:tab w:val="num" w:pos="3948"/>
        </w:tabs>
        <w:ind w:left="3948" w:hanging="360"/>
      </w:pPr>
      <w:rPr>
        <w:rFonts w:cs="Times New Roman"/>
      </w:rPr>
    </w:lvl>
    <w:lvl w:ilvl="5" w:tplc="041F001B">
      <w:start w:val="1"/>
      <w:numFmt w:val="lowerRoman"/>
      <w:lvlText w:val="%6."/>
      <w:lvlJc w:val="right"/>
      <w:pPr>
        <w:tabs>
          <w:tab w:val="num" w:pos="4668"/>
        </w:tabs>
        <w:ind w:left="4668" w:hanging="180"/>
      </w:pPr>
      <w:rPr>
        <w:rFonts w:cs="Times New Roman"/>
      </w:rPr>
    </w:lvl>
    <w:lvl w:ilvl="6" w:tplc="041F000F">
      <w:start w:val="1"/>
      <w:numFmt w:val="decimal"/>
      <w:lvlText w:val="%7."/>
      <w:lvlJc w:val="left"/>
      <w:pPr>
        <w:tabs>
          <w:tab w:val="num" w:pos="5388"/>
        </w:tabs>
        <w:ind w:left="5388" w:hanging="360"/>
      </w:pPr>
      <w:rPr>
        <w:rFonts w:cs="Times New Roman"/>
      </w:rPr>
    </w:lvl>
    <w:lvl w:ilvl="7" w:tplc="041F0019">
      <w:start w:val="1"/>
      <w:numFmt w:val="lowerLetter"/>
      <w:lvlText w:val="%8."/>
      <w:lvlJc w:val="left"/>
      <w:pPr>
        <w:tabs>
          <w:tab w:val="num" w:pos="6108"/>
        </w:tabs>
        <w:ind w:left="6108" w:hanging="360"/>
      </w:pPr>
      <w:rPr>
        <w:rFonts w:cs="Times New Roman"/>
      </w:rPr>
    </w:lvl>
    <w:lvl w:ilvl="8" w:tplc="041F001B">
      <w:start w:val="1"/>
      <w:numFmt w:val="lowerRoman"/>
      <w:lvlText w:val="%9."/>
      <w:lvlJc w:val="right"/>
      <w:pPr>
        <w:tabs>
          <w:tab w:val="num" w:pos="6828"/>
        </w:tabs>
        <w:ind w:left="6828" w:hanging="180"/>
      </w:pPr>
      <w:rPr>
        <w:rFonts w:cs="Times New Roman"/>
      </w:rPr>
    </w:lvl>
  </w:abstractNum>
  <w:abstractNum w:abstractNumId="5">
    <w:nsid w:val="6FCD6DEF"/>
    <w:multiLevelType w:val="hybridMultilevel"/>
    <w:tmpl w:val="BB346E1E"/>
    <w:lvl w:ilvl="0" w:tplc="DE62F5D6">
      <w:start w:val="21"/>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7774679B"/>
    <w:multiLevelType w:val="hybridMultilevel"/>
    <w:tmpl w:val="8C6EE966"/>
    <w:lvl w:ilvl="0" w:tplc="32788DC0">
      <w:numFmt w:val="bullet"/>
      <w:lvlText w:val="-"/>
      <w:lvlJc w:val="left"/>
      <w:pPr>
        <w:ind w:left="540" w:hanging="360"/>
      </w:pPr>
      <w:rPr>
        <w:rFonts w:ascii="Times New Roman" w:eastAsia="Times New Roman" w:hAnsi="Times New Roman" w:hint="default"/>
      </w:rPr>
    </w:lvl>
    <w:lvl w:ilvl="1" w:tplc="041F0003" w:tentative="1">
      <w:start w:val="1"/>
      <w:numFmt w:val="bullet"/>
      <w:lvlText w:val="o"/>
      <w:lvlJc w:val="left"/>
      <w:pPr>
        <w:ind w:left="1260" w:hanging="360"/>
      </w:pPr>
      <w:rPr>
        <w:rFonts w:ascii="Courier New" w:hAnsi="Courier New" w:hint="default"/>
      </w:rPr>
    </w:lvl>
    <w:lvl w:ilvl="2" w:tplc="041F0005" w:tentative="1">
      <w:start w:val="1"/>
      <w:numFmt w:val="bullet"/>
      <w:lvlText w:val=""/>
      <w:lvlJc w:val="left"/>
      <w:pPr>
        <w:ind w:left="1980" w:hanging="360"/>
      </w:pPr>
      <w:rPr>
        <w:rFonts w:ascii="Wingdings" w:hAnsi="Wingdings" w:hint="default"/>
      </w:rPr>
    </w:lvl>
    <w:lvl w:ilvl="3" w:tplc="041F0001" w:tentative="1">
      <w:start w:val="1"/>
      <w:numFmt w:val="bullet"/>
      <w:lvlText w:val=""/>
      <w:lvlJc w:val="left"/>
      <w:pPr>
        <w:ind w:left="2700" w:hanging="360"/>
      </w:pPr>
      <w:rPr>
        <w:rFonts w:ascii="Symbol" w:hAnsi="Symbol" w:hint="default"/>
      </w:rPr>
    </w:lvl>
    <w:lvl w:ilvl="4" w:tplc="041F0003" w:tentative="1">
      <w:start w:val="1"/>
      <w:numFmt w:val="bullet"/>
      <w:lvlText w:val="o"/>
      <w:lvlJc w:val="left"/>
      <w:pPr>
        <w:ind w:left="3420" w:hanging="360"/>
      </w:pPr>
      <w:rPr>
        <w:rFonts w:ascii="Courier New" w:hAnsi="Courier New" w:hint="default"/>
      </w:rPr>
    </w:lvl>
    <w:lvl w:ilvl="5" w:tplc="041F0005" w:tentative="1">
      <w:start w:val="1"/>
      <w:numFmt w:val="bullet"/>
      <w:lvlText w:val=""/>
      <w:lvlJc w:val="left"/>
      <w:pPr>
        <w:ind w:left="4140" w:hanging="360"/>
      </w:pPr>
      <w:rPr>
        <w:rFonts w:ascii="Wingdings" w:hAnsi="Wingdings" w:hint="default"/>
      </w:rPr>
    </w:lvl>
    <w:lvl w:ilvl="6" w:tplc="041F0001" w:tentative="1">
      <w:start w:val="1"/>
      <w:numFmt w:val="bullet"/>
      <w:lvlText w:val=""/>
      <w:lvlJc w:val="left"/>
      <w:pPr>
        <w:ind w:left="4860" w:hanging="360"/>
      </w:pPr>
      <w:rPr>
        <w:rFonts w:ascii="Symbol" w:hAnsi="Symbol" w:hint="default"/>
      </w:rPr>
    </w:lvl>
    <w:lvl w:ilvl="7" w:tplc="041F0003" w:tentative="1">
      <w:start w:val="1"/>
      <w:numFmt w:val="bullet"/>
      <w:lvlText w:val="o"/>
      <w:lvlJc w:val="left"/>
      <w:pPr>
        <w:ind w:left="5580" w:hanging="360"/>
      </w:pPr>
      <w:rPr>
        <w:rFonts w:ascii="Courier New" w:hAnsi="Courier New" w:hint="default"/>
      </w:rPr>
    </w:lvl>
    <w:lvl w:ilvl="8" w:tplc="041F0005" w:tentative="1">
      <w:start w:val="1"/>
      <w:numFmt w:val="bullet"/>
      <w:lvlText w:val=""/>
      <w:lvlJc w:val="left"/>
      <w:pPr>
        <w:ind w:left="6300" w:hanging="360"/>
      </w:pPr>
      <w:rPr>
        <w:rFonts w:ascii="Wingdings" w:hAnsi="Wingdings" w:hint="default"/>
      </w:rPr>
    </w:lvl>
  </w:abstractNum>
  <w:abstractNum w:abstractNumId="7">
    <w:nsid w:val="7EA83BB1"/>
    <w:multiLevelType w:val="singleLevel"/>
    <w:tmpl w:val="45483CE8"/>
    <w:lvl w:ilvl="0">
      <w:start w:val="3"/>
      <w:numFmt w:val="decimal"/>
      <w:lvlText w:val=""/>
      <w:lvlJc w:val="left"/>
      <w:pPr>
        <w:tabs>
          <w:tab w:val="num" w:pos="360"/>
        </w:tabs>
        <w:ind w:left="360" w:hanging="360"/>
      </w:pPr>
      <w:rPr>
        <w:rFonts w:cs="Times New Roman"/>
      </w:rPr>
    </w:lvl>
  </w:abstractNum>
  <w:num w:numId="1">
    <w:abstractNumId w:val="7"/>
    <w:lvlOverride w:ilvl="0">
      <w:startOverride w:val="3"/>
    </w:lvlOverride>
  </w:num>
  <w:num w:numId="2">
    <w:abstractNumId w:val="5"/>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6B3FD9"/>
    <w:rsid w:val="006B3FD9"/>
    <w:rsid w:val="00CA5A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49"/>
  </w:style>
  <w:style w:type="paragraph" w:styleId="Balk1">
    <w:name w:val="heading 1"/>
    <w:basedOn w:val="Normal"/>
    <w:next w:val="Normal"/>
    <w:link w:val="Balk1Char"/>
    <w:uiPriority w:val="99"/>
    <w:qFormat/>
    <w:rsid w:val="006B3FD9"/>
    <w:pPr>
      <w:keepNext/>
      <w:spacing w:after="0" w:line="240" w:lineRule="auto"/>
      <w:outlineLvl w:val="0"/>
    </w:pPr>
    <w:rPr>
      <w:rFonts w:ascii="Times New Roman" w:eastAsia="Calibri"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6B3FD9"/>
  </w:style>
  <w:style w:type="paragraph" w:styleId="NormalWeb">
    <w:name w:val="Normal (Web)"/>
    <w:basedOn w:val="Normal"/>
    <w:uiPriority w:val="99"/>
    <w:unhideWhenUsed/>
    <w:rsid w:val="006B3F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B3F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B3F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B3F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B3FD9"/>
  </w:style>
  <w:style w:type="character" w:styleId="Kpr">
    <w:name w:val="Hyperlink"/>
    <w:basedOn w:val="VarsaylanParagrafYazTipi"/>
    <w:uiPriority w:val="99"/>
    <w:semiHidden/>
    <w:unhideWhenUsed/>
    <w:rsid w:val="006B3FD9"/>
    <w:rPr>
      <w:color w:val="0000FF"/>
      <w:u w:val="single"/>
    </w:rPr>
  </w:style>
  <w:style w:type="character" w:customStyle="1" w:styleId="Balk1Char">
    <w:name w:val="Başlık 1 Char"/>
    <w:basedOn w:val="VarsaylanParagrafYazTipi"/>
    <w:link w:val="Balk1"/>
    <w:uiPriority w:val="99"/>
    <w:rsid w:val="006B3FD9"/>
    <w:rPr>
      <w:rFonts w:ascii="Times New Roman" w:eastAsia="Calibri" w:hAnsi="Times New Roman" w:cs="Times New Roman"/>
      <w:sz w:val="20"/>
      <w:szCs w:val="20"/>
      <w:lang w:eastAsia="tr-TR"/>
    </w:rPr>
  </w:style>
  <w:style w:type="paragraph" w:styleId="GvdeMetni3">
    <w:name w:val="Body Text 3"/>
    <w:basedOn w:val="Normal"/>
    <w:link w:val="GvdeMetni3Char"/>
    <w:uiPriority w:val="99"/>
    <w:rsid w:val="006B3FD9"/>
    <w:pPr>
      <w:spacing w:after="0" w:line="240" w:lineRule="auto"/>
    </w:pPr>
    <w:rPr>
      <w:rFonts w:ascii="Times New Roman" w:eastAsia="Calibri" w:hAnsi="Times New Roman" w:cs="Times New Roman"/>
      <w:sz w:val="20"/>
      <w:szCs w:val="20"/>
      <w:lang w:eastAsia="tr-TR"/>
    </w:rPr>
  </w:style>
  <w:style w:type="character" w:customStyle="1" w:styleId="GvdeMetni3Char">
    <w:name w:val="Gövde Metni 3 Char"/>
    <w:basedOn w:val="VarsaylanParagrafYazTipi"/>
    <w:link w:val="GvdeMetni3"/>
    <w:uiPriority w:val="99"/>
    <w:rsid w:val="006B3FD9"/>
    <w:rPr>
      <w:rFonts w:ascii="Times New Roman" w:eastAsia="Calibri" w:hAnsi="Times New Roman" w:cs="Times New Roman"/>
      <w:sz w:val="20"/>
      <w:szCs w:val="20"/>
      <w:lang w:eastAsia="tr-TR"/>
    </w:rPr>
  </w:style>
  <w:style w:type="paragraph" w:styleId="GvdeMetniGirintisi">
    <w:name w:val="Body Text Indent"/>
    <w:basedOn w:val="Normal"/>
    <w:link w:val="GvdeMetniGirintisiChar"/>
    <w:uiPriority w:val="99"/>
    <w:rsid w:val="006B3FD9"/>
    <w:pPr>
      <w:spacing w:after="0" w:line="240" w:lineRule="auto"/>
      <w:ind w:left="360"/>
    </w:pPr>
    <w:rPr>
      <w:rFonts w:ascii="Times New Roman" w:eastAsia="Calibri" w:hAnsi="Times New Roman" w:cs="Times New Roman"/>
      <w:sz w:val="24"/>
      <w:szCs w:val="24"/>
      <w:lang w:val="en-US" w:eastAsia="tr-TR"/>
    </w:rPr>
  </w:style>
  <w:style w:type="character" w:customStyle="1" w:styleId="GvdeMetniGirintisiChar">
    <w:name w:val="Gövde Metni Girintisi Char"/>
    <w:basedOn w:val="VarsaylanParagrafYazTipi"/>
    <w:link w:val="GvdeMetniGirintisi"/>
    <w:uiPriority w:val="99"/>
    <w:rsid w:val="006B3FD9"/>
    <w:rPr>
      <w:rFonts w:ascii="Times New Roman" w:eastAsia="Calibri" w:hAnsi="Times New Roman" w:cs="Times New Roman"/>
      <w:sz w:val="24"/>
      <w:szCs w:val="24"/>
      <w:lang w:val="en-US" w:eastAsia="tr-TR"/>
    </w:rPr>
  </w:style>
  <w:style w:type="paragraph" w:customStyle="1" w:styleId="CM4">
    <w:name w:val="CM4"/>
    <w:basedOn w:val="Normal"/>
    <w:next w:val="Normal"/>
    <w:uiPriority w:val="99"/>
    <w:rsid w:val="006B3FD9"/>
    <w:pPr>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rsid w:val="006B3FD9"/>
    <w:pPr>
      <w:spacing w:after="0" w:line="240" w:lineRule="auto"/>
    </w:pPr>
    <w:rPr>
      <w:rFonts w:ascii="Times New Roman" w:eastAsia="Calibri" w:hAnsi="Times New Roman" w:cs="Times New Roman"/>
      <w:sz w:val="20"/>
      <w:szCs w:val="20"/>
      <w:lang w:eastAsia="tr-TR"/>
    </w:rPr>
  </w:style>
  <w:style w:type="character" w:customStyle="1" w:styleId="GvdeMetniChar">
    <w:name w:val="Gövde Metni Char"/>
    <w:basedOn w:val="VarsaylanParagrafYazTipi"/>
    <w:link w:val="GvdeMetni"/>
    <w:uiPriority w:val="99"/>
    <w:rsid w:val="006B3FD9"/>
    <w:rPr>
      <w:rFonts w:ascii="Times New Roman" w:eastAsia="Calibri" w:hAnsi="Times New Roman" w:cs="Times New Roman"/>
      <w:sz w:val="20"/>
      <w:szCs w:val="20"/>
      <w:lang w:eastAsia="tr-TR"/>
    </w:rPr>
  </w:style>
  <w:style w:type="paragraph" w:styleId="ListeParagraf">
    <w:name w:val="List Paragraph"/>
    <w:basedOn w:val="Normal"/>
    <w:uiPriority w:val="99"/>
    <w:qFormat/>
    <w:rsid w:val="006B3FD9"/>
    <w:pPr>
      <w:spacing w:after="0" w:line="240" w:lineRule="auto"/>
      <w:ind w:left="720"/>
    </w:pPr>
    <w:rPr>
      <w:rFonts w:ascii="Times New Roman" w:eastAsia="Times New Roman" w:hAnsi="Times New Roman" w:cs="Times New Roman"/>
      <w:sz w:val="24"/>
      <w:szCs w:val="24"/>
      <w:lang w:val="en-US"/>
    </w:rPr>
  </w:style>
  <w:style w:type="paragraph" w:styleId="GvdeMetni2">
    <w:name w:val="Body Text 2"/>
    <w:basedOn w:val="Normal"/>
    <w:link w:val="GvdeMetni2Char"/>
    <w:uiPriority w:val="99"/>
    <w:semiHidden/>
    <w:rsid w:val="006B3FD9"/>
    <w:pPr>
      <w:spacing w:after="120" w:line="480" w:lineRule="auto"/>
    </w:pPr>
    <w:rPr>
      <w:rFonts w:ascii="Times New Roman" w:eastAsia="Calibri" w:hAnsi="Times New Roman" w:cs="Times New Roman"/>
      <w:sz w:val="24"/>
      <w:szCs w:val="24"/>
      <w:lang w:val="en-US" w:eastAsia="tr-TR"/>
    </w:rPr>
  </w:style>
  <w:style w:type="character" w:customStyle="1" w:styleId="GvdeMetni2Char">
    <w:name w:val="Gövde Metni 2 Char"/>
    <w:basedOn w:val="VarsaylanParagrafYazTipi"/>
    <w:link w:val="GvdeMetni2"/>
    <w:uiPriority w:val="99"/>
    <w:semiHidden/>
    <w:rsid w:val="006B3FD9"/>
    <w:rPr>
      <w:rFonts w:ascii="Times New Roman" w:eastAsia="Calibri" w:hAnsi="Times New Roman" w:cs="Times New Roman"/>
      <w:sz w:val="24"/>
      <w:szCs w:val="24"/>
      <w:lang w:val="en-US" w:eastAsia="tr-TR"/>
    </w:rPr>
  </w:style>
  <w:style w:type="paragraph" w:customStyle="1" w:styleId="cm40">
    <w:name w:val="cm4"/>
    <w:basedOn w:val="Normal"/>
    <w:uiPriority w:val="99"/>
    <w:rsid w:val="006B3FD9"/>
    <w:pPr>
      <w:spacing w:before="100" w:beforeAutospacing="1" w:after="100" w:afterAutospacing="1" w:line="240" w:lineRule="auto"/>
    </w:pPr>
    <w:rPr>
      <w:rFonts w:ascii="Times New Roman" w:eastAsia="Calibri" w:hAnsi="Times New Roman" w:cs="Times New Roman"/>
      <w:sz w:val="24"/>
      <w:szCs w:val="24"/>
      <w:lang w:eastAsia="tr-TR"/>
    </w:rPr>
  </w:style>
  <w:style w:type="paragraph" w:styleId="stbilgi">
    <w:name w:val="header"/>
    <w:basedOn w:val="Normal"/>
    <w:link w:val="stbilgiChar"/>
    <w:uiPriority w:val="99"/>
    <w:rsid w:val="006B3FD9"/>
    <w:pPr>
      <w:tabs>
        <w:tab w:val="center" w:pos="4536"/>
        <w:tab w:val="right" w:pos="9072"/>
      </w:tabs>
      <w:spacing w:after="0" w:line="240" w:lineRule="auto"/>
    </w:pPr>
    <w:rPr>
      <w:rFonts w:ascii="Times New Roman" w:eastAsia="Calibri" w:hAnsi="Times New Roman" w:cs="Times New Roman"/>
      <w:sz w:val="24"/>
      <w:szCs w:val="24"/>
      <w:lang w:val="en-US" w:eastAsia="tr-TR"/>
    </w:rPr>
  </w:style>
  <w:style w:type="character" w:customStyle="1" w:styleId="stbilgiChar">
    <w:name w:val="Üstbilgi Char"/>
    <w:basedOn w:val="VarsaylanParagrafYazTipi"/>
    <w:link w:val="stbilgi"/>
    <w:uiPriority w:val="99"/>
    <w:rsid w:val="006B3FD9"/>
    <w:rPr>
      <w:rFonts w:ascii="Times New Roman" w:eastAsia="Calibri" w:hAnsi="Times New Roman" w:cs="Times New Roman"/>
      <w:sz w:val="24"/>
      <w:szCs w:val="24"/>
      <w:lang w:val="en-US" w:eastAsia="tr-TR"/>
    </w:rPr>
  </w:style>
  <w:style w:type="paragraph" w:styleId="Altbilgi">
    <w:name w:val="footer"/>
    <w:basedOn w:val="Normal"/>
    <w:link w:val="AltbilgiChar"/>
    <w:uiPriority w:val="99"/>
    <w:rsid w:val="006B3FD9"/>
    <w:pPr>
      <w:tabs>
        <w:tab w:val="center" w:pos="4536"/>
        <w:tab w:val="right" w:pos="9072"/>
      </w:tabs>
      <w:spacing w:after="0" w:line="240" w:lineRule="auto"/>
    </w:pPr>
    <w:rPr>
      <w:rFonts w:ascii="Times New Roman" w:eastAsia="Calibri" w:hAnsi="Times New Roman" w:cs="Times New Roman"/>
      <w:sz w:val="24"/>
      <w:szCs w:val="24"/>
      <w:lang w:val="en-US" w:eastAsia="tr-TR"/>
    </w:rPr>
  </w:style>
  <w:style w:type="character" w:customStyle="1" w:styleId="AltbilgiChar">
    <w:name w:val="Altbilgi Char"/>
    <w:basedOn w:val="VarsaylanParagrafYazTipi"/>
    <w:link w:val="Altbilgi"/>
    <w:uiPriority w:val="99"/>
    <w:rsid w:val="006B3FD9"/>
    <w:rPr>
      <w:rFonts w:ascii="Times New Roman" w:eastAsia="Calibri" w:hAnsi="Times New Roman" w:cs="Times New Roman"/>
      <w:sz w:val="24"/>
      <w:szCs w:val="24"/>
      <w:lang w:val="en-US" w:eastAsia="tr-TR"/>
    </w:rPr>
  </w:style>
  <w:style w:type="paragraph" w:styleId="BalonMetni">
    <w:name w:val="Balloon Text"/>
    <w:basedOn w:val="Normal"/>
    <w:link w:val="BalonMetniChar"/>
    <w:uiPriority w:val="99"/>
    <w:semiHidden/>
    <w:rsid w:val="006B3FD9"/>
    <w:pPr>
      <w:spacing w:after="0" w:line="240" w:lineRule="auto"/>
    </w:pPr>
    <w:rPr>
      <w:rFonts w:ascii="Arial" w:eastAsia="Calibri" w:hAnsi="Arial" w:cs="Times New Roman"/>
      <w:sz w:val="16"/>
      <w:szCs w:val="16"/>
      <w:lang w:val="en-US" w:eastAsia="tr-TR"/>
    </w:rPr>
  </w:style>
  <w:style w:type="character" w:customStyle="1" w:styleId="BalonMetniChar">
    <w:name w:val="Balon Metni Char"/>
    <w:basedOn w:val="VarsaylanParagrafYazTipi"/>
    <w:link w:val="BalonMetni"/>
    <w:uiPriority w:val="99"/>
    <w:semiHidden/>
    <w:rsid w:val="006B3FD9"/>
    <w:rPr>
      <w:rFonts w:ascii="Arial" w:eastAsia="Calibri" w:hAnsi="Arial" w:cs="Times New Roman"/>
      <w:sz w:val="16"/>
      <w:szCs w:val="16"/>
      <w:lang w:val="en-US" w:eastAsia="tr-TR"/>
    </w:rPr>
  </w:style>
  <w:style w:type="character" w:customStyle="1" w:styleId="hilite11">
    <w:name w:val="hilite11"/>
    <w:uiPriority w:val="99"/>
    <w:rsid w:val="006B3FD9"/>
    <w:rPr>
      <w:color w:val="FFFFFF"/>
    </w:rPr>
  </w:style>
  <w:style w:type="character" w:customStyle="1" w:styleId="Normal1">
    <w:name w:val="Normal1"/>
    <w:uiPriority w:val="99"/>
    <w:rsid w:val="006B3FD9"/>
    <w:rPr>
      <w:rFonts w:ascii="Times New Roman" w:hAnsi="Times New Roman"/>
      <w:sz w:val="24"/>
      <w:lang w:val="en-GB"/>
    </w:rPr>
  </w:style>
  <w:style w:type="paragraph" w:customStyle="1" w:styleId="CM1">
    <w:name w:val="CM1"/>
    <w:basedOn w:val="Normal"/>
    <w:next w:val="Normal"/>
    <w:uiPriority w:val="99"/>
    <w:rsid w:val="006B3FD9"/>
    <w:pPr>
      <w:autoSpaceDE w:val="0"/>
      <w:autoSpaceDN w:val="0"/>
      <w:adjustRightInd w:val="0"/>
      <w:spacing w:after="0" w:line="240" w:lineRule="auto"/>
    </w:pPr>
    <w:rPr>
      <w:rFonts w:ascii="EUAlbertina" w:eastAsia="Calibri" w:hAnsi="EUAlbertina" w:cs="Times New Roman"/>
      <w:sz w:val="24"/>
      <w:szCs w:val="24"/>
      <w:lang w:eastAsia="tr-TR"/>
    </w:rPr>
  </w:style>
  <w:style w:type="paragraph" w:customStyle="1" w:styleId="CM3">
    <w:name w:val="CM3"/>
    <w:basedOn w:val="Normal"/>
    <w:next w:val="Normal"/>
    <w:uiPriority w:val="99"/>
    <w:rsid w:val="006B3FD9"/>
    <w:pPr>
      <w:autoSpaceDE w:val="0"/>
      <w:autoSpaceDN w:val="0"/>
      <w:adjustRightInd w:val="0"/>
      <w:spacing w:after="0" w:line="240" w:lineRule="auto"/>
    </w:pPr>
    <w:rPr>
      <w:rFonts w:ascii="EUAlbertina" w:eastAsia="Calibri" w:hAnsi="EUAlbertina" w:cs="Times New Roman"/>
      <w:sz w:val="24"/>
      <w:szCs w:val="24"/>
      <w:lang w:eastAsia="tr-TR"/>
    </w:rPr>
  </w:style>
  <w:style w:type="table" w:styleId="TabloKlavuzu">
    <w:name w:val="Table Grid"/>
    <w:basedOn w:val="NormalTablo"/>
    <w:uiPriority w:val="99"/>
    <w:rsid w:val="006B3F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706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smigazete.gov.tr/eskiler/2014/04/20140419-18-1.doc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5825</Words>
  <Characters>33209</Characters>
  <Application>Microsoft Office Word</Application>
  <DocSecurity>0</DocSecurity>
  <Lines>276</Lines>
  <Paragraphs>77</Paragraphs>
  <ScaleCrop>false</ScaleCrop>
  <Company/>
  <LinksUpToDate>false</LinksUpToDate>
  <CharactersWithSpaces>38957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dc:creator>
  <cp:keywords/>
  <dc:description/>
  <cp:lastModifiedBy>Serkan</cp:lastModifiedBy>
  <cp:revision>2</cp:revision>
  <dcterms:created xsi:type="dcterms:W3CDTF">2014-04-25T09:31:00Z</dcterms:created>
  <dcterms:modified xsi:type="dcterms:W3CDTF">2014-04-25T09:33:00Z</dcterms:modified>
</cp:coreProperties>
</file>